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42869" w:rsidRPr="00F74D8C" w:rsidRDefault="005F22B2" w:rsidP="00B42869">
      <w:pPr>
        <w:ind w:left="-426" w:hanging="141"/>
        <w:jc w:val="center"/>
        <w:rPr>
          <w:rFonts w:ascii="Times New Roman" w:hAnsi="Times New Roman" w:cs="Times New Roman"/>
          <w:b/>
          <w:color w:val="262626"/>
          <w:sz w:val="24"/>
          <w:szCs w:val="24"/>
          <w:lang w:val="el-GR"/>
        </w:rPr>
      </w:pPr>
      <w:bookmarkStart w:id="0" w:name="_GoBack"/>
      <w:bookmarkEnd w:id="0"/>
      <w:r w:rsidRPr="00F74D8C">
        <w:rPr>
          <w:rFonts w:ascii="Times New Roman" w:hAnsi="Times New Roman" w:cs="Times New Roman"/>
          <w:noProof/>
          <w:sz w:val="24"/>
          <w:szCs w:val="24"/>
          <w:lang w:val="el-GR" w:eastAsia="el-GR" w:bidi="ar-SA"/>
        </w:rPr>
        <w:drawing>
          <wp:anchor distT="0" distB="0" distL="114300" distR="114300" simplePos="0" relativeHeight="251658240" behindDoc="1" locked="0" layoutInCell="1" allowOverlap="1">
            <wp:simplePos x="0" y="0"/>
            <wp:positionH relativeFrom="column">
              <wp:posOffset>-219075</wp:posOffset>
            </wp:positionH>
            <wp:positionV relativeFrom="paragraph">
              <wp:posOffset>-518795</wp:posOffset>
            </wp:positionV>
            <wp:extent cx="889000" cy="1029335"/>
            <wp:effectExtent l="19050" t="0" r="6350" b="0"/>
            <wp:wrapThrough wrapText="bothSides">
              <wp:wrapPolygon edited="0">
                <wp:start x="-463" y="0"/>
                <wp:lineTo x="-463" y="21187"/>
                <wp:lineTo x="21754" y="21187"/>
                <wp:lineTo x="21754" y="0"/>
                <wp:lineTo x="-463" y="0"/>
              </wp:wrapPolygon>
            </wp:wrapThrough>
            <wp:docPr id="6" name="Εικόνα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Εικόνα 1"/>
                    <pic:cNvPicPr>
                      <a:picLocks noChangeAspect="1" noChangeArrowheads="1"/>
                    </pic:cNvPicPr>
                  </pic:nvPicPr>
                  <pic:blipFill>
                    <a:blip r:embed="rId8" cstate="print"/>
                    <a:srcRect/>
                    <a:stretch>
                      <a:fillRect/>
                    </a:stretch>
                  </pic:blipFill>
                  <pic:spPr bwMode="auto">
                    <a:xfrm>
                      <a:off x="0" y="0"/>
                      <a:ext cx="889000" cy="1029335"/>
                    </a:xfrm>
                    <a:prstGeom prst="rect">
                      <a:avLst/>
                    </a:prstGeom>
                    <a:noFill/>
                    <a:ln w="9525">
                      <a:noFill/>
                      <a:miter lim="800000"/>
                      <a:headEnd/>
                      <a:tailEnd/>
                    </a:ln>
                  </pic:spPr>
                </pic:pic>
              </a:graphicData>
            </a:graphic>
          </wp:anchor>
        </w:drawing>
      </w:r>
      <w:r w:rsidR="00B42869" w:rsidRPr="00F74D8C">
        <w:rPr>
          <w:rFonts w:ascii="Times New Roman" w:hAnsi="Times New Roman" w:cs="Times New Roman"/>
          <w:b/>
          <w:color w:val="262626"/>
          <w:sz w:val="24"/>
          <w:szCs w:val="24"/>
          <w:lang w:val="el-GR"/>
        </w:rPr>
        <w:t xml:space="preserve">ΑΝΩΤΑΤΟ ΤΕΧΝΟΛΟΓΙΚΟ ΙΔΡΥΜΑ </w:t>
      </w:r>
    </w:p>
    <w:p w:rsidR="00B42869" w:rsidRPr="00F74D8C" w:rsidRDefault="00B42869" w:rsidP="00B42869">
      <w:pPr>
        <w:tabs>
          <w:tab w:val="center" w:pos="4153"/>
          <w:tab w:val="right" w:pos="8306"/>
        </w:tabs>
        <w:ind w:left="-425" w:hanging="142"/>
        <w:jc w:val="center"/>
        <w:rPr>
          <w:rFonts w:ascii="Times New Roman" w:hAnsi="Times New Roman" w:cs="Times New Roman"/>
          <w:b/>
          <w:color w:val="262626"/>
          <w:sz w:val="24"/>
          <w:szCs w:val="24"/>
          <w:lang w:val="el-GR"/>
        </w:rPr>
      </w:pPr>
      <w:r w:rsidRPr="00F74D8C">
        <w:rPr>
          <w:rFonts w:ascii="Times New Roman" w:hAnsi="Times New Roman" w:cs="Times New Roman"/>
          <w:b/>
          <w:color w:val="262626"/>
          <w:sz w:val="24"/>
          <w:szCs w:val="24"/>
          <w:lang w:val="el-GR"/>
        </w:rPr>
        <w:t xml:space="preserve">Τ.Ε.Ι. ΗΠΕΙΡΟΥ </w:t>
      </w:r>
    </w:p>
    <w:p w:rsidR="00B42869" w:rsidRPr="00F74D8C" w:rsidRDefault="00415B42" w:rsidP="00B42869">
      <w:pPr>
        <w:rPr>
          <w:rFonts w:ascii="Times New Roman" w:eastAsia="Calibri" w:hAnsi="Times New Roman" w:cs="Times New Roman"/>
          <w:sz w:val="24"/>
          <w:szCs w:val="24"/>
          <w:lang w:val="el-GR"/>
        </w:rPr>
      </w:pPr>
      <w:r>
        <w:rPr>
          <w:rFonts w:ascii="Times New Roman" w:hAnsi="Times New Roman" w:cs="Times New Roman"/>
          <w:noProof/>
          <w:sz w:val="24"/>
          <w:szCs w:val="24"/>
        </w:rPr>
        <w:pict>
          <v:rect id="Ορθογώνιο 4" o:spid="_x0000_s1029" style="position:absolute;margin-left:-89pt;margin-top:9.65pt;width:508.2pt;height:3.6pt;z-index:251657216;visibility:visibl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" fillcolor="maroon" strokecolor="maroon" strokeweight="2pt"/>
        </w:pict>
      </w:r>
    </w:p>
    <w:p w:rsidR="00B42869" w:rsidRPr="00F74D8C" w:rsidRDefault="00B42869" w:rsidP="00B42869">
      <w:pPr>
        <w:tabs>
          <w:tab w:val="center" w:pos="4153"/>
          <w:tab w:val="right" w:pos="8931"/>
        </w:tabs>
        <w:spacing w:line="360" w:lineRule="auto"/>
        <w:ind w:right="-482" w:hanging="142"/>
        <w:jc w:val="center"/>
        <w:rPr>
          <w:rFonts w:ascii="Times New Roman" w:hAnsi="Times New Roman" w:cs="Times New Roman"/>
          <w:b/>
          <w:color w:val="262626"/>
          <w:szCs w:val="24"/>
          <w:lang w:val="el-GR"/>
        </w:rPr>
      </w:pPr>
      <w:r w:rsidRPr="00F74D8C">
        <w:rPr>
          <w:rFonts w:ascii="Times New Roman" w:hAnsi="Times New Roman" w:cs="Times New Roman"/>
          <w:b/>
          <w:color w:val="262626"/>
          <w:szCs w:val="24"/>
          <w:lang w:val="el-GR"/>
        </w:rPr>
        <w:t xml:space="preserve">ΣΧΟΛΗ ΕΠΑΓΓΕΛΜΑΤΩΝ ΥΓΕΙΑΣ &amp; ΠΡΟΝΟΙΑΣ </w:t>
      </w:r>
    </w:p>
    <w:p w:rsidR="00B42869" w:rsidRPr="00F74D8C" w:rsidRDefault="00B42869" w:rsidP="00B42869">
      <w:pPr>
        <w:tabs>
          <w:tab w:val="right" w:pos="8931"/>
        </w:tabs>
        <w:autoSpaceDE w:val="0"/>
        <w:autoSpaceDN w:val="0"/>
        <w:adjustRightInd w:val="0"/>
        <w:spacing w:line="360" w:lineRule="auto"/>
        <w:ind w:right="-482" w:hanging="142"/>
        <w:jc w:val="center"/>
        <w:rPr>
          <w:rFonts w:ascii="Times New Roman" w:eastAsia="Calibri" w:hAnsi="Times New Roman" w:cs="Times New Roman"/>
          <w:b/>
          <w:color w:val="262626"/>
          <w:sz w:val="24"/>
          <w:szCs w:val="24"/>
          <w:lang w:val="el-GR"/>
        </w:rPr>
      </w:pPr>
      <w:r w:rsidRPr="00F74D8C">
        <w:rPr>
          <w:rFonts w:ascii="Times New Roman" w:eastAsia="Calibri" w:hAnsi="Times New Roman" w:cs="Times New Roman"/>
          <w:b/>
          <w:color w:val="262626"/>
          <w:sz w:val="24"/>
          <w:szCs w:val="24"/>
          <w:lang w:val="el-GR"/>
        </w:rPr>
        <w:t>“ΤΜΗΜΑ ΝΟΣΗΛΕΥΤΙΚΗΣ”</w:t>
      </w:r>
    </w:p>
    <w:p w:rsidR="00B42869" w:rsidRPr="00BC3F24" w:rsidRDefault="00B42869" w:rsidP="00B42869">
      <w:pPr>
        <w:rPr>
          <w:rFonts w:ascii="Times New Roman" w:hAnsi="Times New Roman" w:cs="Times New Roman"/>
          <w:b/>
          <w:color w:val="262626"/>
          <w:sz w:val="24"/>
          <w:szCs w:val="24"/>
          <w:lang w:val="el-GR"/>
        </w:rPr>
      </w:pPr>
    </w:p>
    <w:p w:rsidR="00F176DF" w:rsidRPr="00F45C26" w:rsidRDefault="00F176DF" w:rsidP="00F176DF">
      <w:pPr>
        <w:jc w:val="center"/>
        <w:rPr>
          <w:rFonts w:ascii="Times New Roman" w:hAnsi="Times New Roman" w:cs="Times New Roman"/>
          <w:b/>
          <w:color w:val="262626"/>
          <w:sz w:val="28"/>
          <w:szCs w:val="24"/>
          <w:lang w:val="el-GR"/>
        </w:rPr>
      </w:pPr>
      <w:r w:rsidRPr="00F45C26">
        <w:rPr>
          <w:rFonts w:ascii="Times New Roman" w:hAnsi="Times New Roman" w:cs="Times New Roman"/>
          <w:b/>
          <w:color w:val="262626"/>
          <w:sz w:val="28"/>
          <w:szCs w:val="24"/>
          <w:lang w:val="el-GR"/>
        </w:rPr>
        <w:t>ΠΤΥΧΙΑΚΗ ΕΡΓΑΣΙΑ</w:t>
      </w:r>
    </w:p>
    <w:p w:rsidR="00F176DF" w:rsidRPr="00BC3F24" w:rsidRDefault="00F176DF" w:rsidP="00F176DF">
      <w:pPr>
        <w:jc w:val="center"/>
        <w:rPr>
          <w:rFonts w:ascii="Times New Roman" w:hAnsi="Times New Roman" w:cs="Times New Roman"/>
          <w:b/>
          <w:color w:val="262626"/>
          <w:sz w:val="24"/>
          <w:szCs w:val="24"/>
          <w:lang w:val="el-GR"/>
        </w:rPr>
      </w:pPr>
    </w:p>
    <w:p w:rsidR="00B42869" w:rsidRPr="00BC3F24" w:rsidRDefault="00B42869" w:rsidP="00B42869">
      <w:pPr>
        <w:spacing w:line="360" w:lineRule="auto"/>
        <w:jc w:val="center"/>
        <w:rPr>
          <w:rFonts w:ascii="Times New Roman" w:eastAsia="SimSun" w:hAnsi="Times New Roman" w:cs="Times New Roman"/>
          <w:b/>
          <w:color w:val="000000"/>
          <w:sz w:val="32"/>
          <w:szCs w:val="24"/>
          <w:u w:val="single"/>
          <w:lang w:val="el-GR" w:eastAsia="zh-CN"/>
        </w:rPr>
      </w:pPr>
      <w:r w:rsidRPr="00BC3F24">
        <w:rPr>
          <w:rFonts w:ascii="Times New Roman" w:eastAsia="SimSun" w:hAnsi="Times New Roman" w:cs="Times New Roman"/>
          <w:b/>
          <w:color w:val="000000"/>
          <w:sz w:val="32"/>
          <w:szCs w:val="24"/>
          <w:u w:val="single"/>
          <w:lang w:val="el-GR" w:eastAsia="zh-CN"/>
        </w:rPr>
        <w:t xml:space="preserve">Νοσηλευτικές </w:t>
      </w:r>
      <w:r w:rsidR="00BA3088" w:rsidRPr="00BC3F24">
        <w:rPr>
          <w:rFonts w:ascii="Times New Roman" w:eastAsia="SimSun" w:hAnsi="Times New Roman" w:cs="Times New Roman"/>
          <w:b/>
          <w:color w:val="000000"/>
          <w:sz w:val="32"/>
          <w:szCs w:val="24"/>
          <w:u w:val="single"/>
          <w:lang w:val="el-GR" w:eastAsia="zh-CN"/>
        </w:rPr>
        <w:t>Διεργασίες στην Επιλόχειο Κατάθλιψη και Νέα Ερευνητικά Δεδομένα</w:t>
      </w:r>
    </w:p>
    <w:p w:rsidR="007E5B85" w:rsidRPr="00BC3F24" w:rsidRDefault="00F74D8C" w:rsidP="00B42869">
      <w:pPr>
        <w:spacing w:line="360" w:lineRule="auto"/>
        <w:jc w:val="center"/>
        <w:rPr>
          <w:rFonts w:ascii="Times New Roman" w:eastAsia="SimSun" w:hAnsi="Times New Roman" w:cs="Times New Roman"/>
          <w:b/>
          <w:color w:val="000000"/>
          <w:sz w:val="28"/>
          <w:szCs w:val="24"/>
          <w:lang w:val="el-GR" w:eastAsia="zh-CN"/>
        </w:rPr>
      </w:pPr>
      <w:r>
        <w:rPr>
          <w:rFonts w:ascii="Times New Roman" w:eastAsia="SimSun" w:hAnsi="Times New Roman" w:cs="Times New Roman"/>
          <w:b/>
          <w:noProof/>
          <w:color w:val="000000"/>
          <w:sz w:val="28"/>
          <w:szCs w:val="24"/>
          <w:lang w:val="el-GR" w:eastAsia="el-GR" w:bidi="ar-SA"/>
        </w:rPr>
        <w:drawing>
          <wp:inline distT="0" distB="0" distL="0" distR="0">
            <wp:extent cx="5695950" cy="2771775"/>
            <wp:effectExtent l="19050" t="0" r="0" b="0"/>
            <wp:docPr id="2" name="1 - Εικόνα" descr="ad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d.png"/>
                    <pic:cNvPicPr/>
                  </pic:nvPicPr>
                  <pic:blipFill>
                    <a:blip r:embed="rId9"/>
                    <a:stretch>
                      <a:fillRect/>
                    </a:stretch>
                  </pic:blipFill>
                  <pic:spPr>
                    <a:xfrm>
                      <a:off x="0" y="0"/>
                      <a:ext cx="5697855" cy="2772702"/>
                    </a:xfrm>
                    <a:prstGeom prst="rect">
                      <a:avLst/>
                    </a:prstGeom>
                  </pic:spPr>
                </pic:pic>
              </a:graphicData>
            </a:graphic>
          </wp:inline>
        </w:drawing>
      </w:r>
    </w:p>
    <w:p w:rsidR="007E5B85" w:rsidRPr="00BC3F24" w:rsidRDefault="007E5B85" w:rsidP="00B42869">
      <w:pPr>
        <w:spacing w:line="360" w:lineRule="auto"/>
        <w:jc w:val="center"/>
        <w:rPr>
          <w:rFonts w:ascii="Times New Roman" w:eastAsia="SimSun" w:hAnsi="Times New Roman" w:cs="Times New Roman"/>
          <w:b/>
          <w:color w:val="000000"/>
          <w:sz w:val="28"/>
          <w:szCs w:val="24"/>
          <w:lang w:val="el-GR" w:eastAsia="zh-CN"/>
        </w:rPr>
      </w:pPr>
    </w:p>
    <w:p w:rsidR="007E5B85" w:rsidRPr="00F45C26" w:rsidRDefault="00BA3088" w:rsidP="00F45C26">
      <w:pPr>
        <w:spacing w:line="360" w:lineRule="auto"/>
        <w:jc w:val="center"/>
        <w:rPr>
          <w:rFonts w:ascii="Times New Roman" w:eastAsia="SimSun" w:hAnsi="Times New Roman" w:cs="Times New Roman"/>
          <w:b/>
          <w:color w:val="000000"/>
          <w:sz w:val="28"/>
          <w:szCs w:val="24"/>
          <w:lang w:val="el-GR" w:eastAsia="zh-CN"/>
        </w:rPr>
      </w:pPr>
      <w:r w:rsidRPr="00BC3F24">
        <w:rPr>
          <w:rFonts w:ascii="Times New Roman" w:eastAsia="SimSun" w:hAnsi="Times New Roman" w:cs="Times New Roman"/>
          <w:b/>
          <w:color w:val="000000"/>
          <w:sz w:val="28"/>
          <w:szCs w:val="24"/>
          <w:lang w:val="el-GR" w:eastAsia="zh-CN"/>
        </w:rPr>
        <w:t>Γεωργία Συβρίδου</w:t>
      </w:r>
      <w:r w:rsidR="003633FD" w:rsidRPr="00BC3F24">
        <w:rPr>
          <w:rFonts w:ascii="Times New Roman" w:eastAsia="SimSun" w:hAnsi="Times New Roman" w:cs="Times New Roman"/>
          <w:b/>
          <w:color w:val="000000"/>
          <w:sz w:val="28"/>
          <w:szCs w:val="24"/>
          <w:lang w:val="el-GR" w:eastAsia="zh-CN"/>
        </w:rPr>
        <w:t xml:space="preserve"> (15343)</w:t>
      </w:r>
    </w:p>
    <w:p w:rsidR="00244567" w:rsidRPr="00BC3F24" w:rsidRDefault="00E86D05" w:rsidP="007E5B85">
      <w:pPr>
        <w:jc w:val="center"/>
        <w:rPr>
          <w:rFonts w:ascii="Times New Roman" w:hAnsi="Times New Roman" w:cs="Times New Roman"/>
          <w:b/>
          <w:color w:val="000000"/>
          <w:sz w:val="28"/>
          <w:szCs w:val="24"/>
          <w:lang w:val="el-GR"/>
        </w:rPr>
      </w:pPr>
      <w:r w:rsidRPr="00BC3F24">
        <w:rPr>
          <w:rFonts w:ascii="Times New Roman" w:hAnsi="Times New Roman" w:cs="Times New Roman"/>
          <w:b/>
          <w:color w:val="000000"/>
          <w:sz w:val="28"/>
          <w:szCs w:val="24"/>
          <w:lang w:val="el-GR"/>
        </w:rPr>
        <w:t>Εισηγήτρια</w:t>
      </w:r>
      <w:r w:rsidR="00244567" w:rsidRPr="00BC3F24">
        <w:rPr>
          <w:rFonts w:ascii="Times New Roman" w:hAnsi="Times New Roman" w:cs="Times New Roman"/>
          <w:b/>
          <w:color w:val="000000"/>
          <w:sz w:val="28"/>
          <w:szCs w:val="24"/>
          <w:lang w:val="el-GR"/>
        </w:rPr>
        <w:t xml:space="preserve"> </w:t>
      </w:r>
      <w:r w:rsidRPr="00BC3F24">
        <w:rPr>
          <w:rFonts w:ascii="Times New Roman" w:hAnsi="Times New Roman" w:cs="Times New Roman"/>
          <w:b/>
          <w:color w:val="000000"/>
          <w:sz w:val="28"/>
          <w:szCs w:val="24"/>
          <w:lang w:val="el-GR"/>
        </w:rPr>
        <w:t>Μ</w:t>
      </w:r>
      <w:r w:rsidR="00244567" w:rsidRPr="00BC3F24">
        <w:rPr>
          <w:rFonts w:ascii="Times New Roman" w:hAnsi="Times New Roman" w:cs="Times New Roman"/>
          <w:b/>
          <w:color w:val="000000"/>
          <w:sz w:val="28"/>
          <w:szCs w:val="24"/>
          <w:lang w:val="el-GR"/>
        </w:rPr>
        <w:t xml:space="preserve">πακάρα Θεοδώρα </w:t>
      </w:r>
      <w:r w:rsidR="00244567" w:rsidRPr="00BC3F24">
        <w:rPr>
          <w:rFonts w:ascii="Times New Roman" w:hAnsi="Times New Roman" w:cs="Times New Roman"/>
          <w:b/>
          <w:color w:val="000000"/>
          <w:sz w:val="28"/>
          <w:szCs w:val="24"/>
        </w:rPr>
        <w:t>MSc</w:t>
      </w:r>
    </w:p>
    <w:p w:rsidR="00F45C26" w:rsidRPr="00F45C26" w:rsidRDefault="00F45C26" w:rsidP="00662054">
      <w:pPr>
        <w:jc w:val="center"/>
        <w:rPr>
          <w:rFonts w:ascii="Times New Roman" w:hAnsi="Times New Roman" w:cs="Times New Roman"/>
          <w:b/>
          <w:color w:val="000000"/>
          <w:sz w:val="24"/>
          <w:szCs w:val="24"/>
          <w:lang w:val="el-GR"/>
        </w:rPr>
      </w:pPr>
    </w:p>
    <w:p w:rsidR="00662054" w:rsidRPr="00BC3F24" w:rsidRDefault="00BA3088" w:rsidP="00662054">
      <w:pPr>
        <w:jc w:val="center"/>
        <w:rPr>
          <w:rFonts w:ascii="Times New Roman" w:hAnsi="Times New Roman" w:cs="Times New Roman"/>
          <w:b/>
          <w:color w:val="000000"/>
          <w:sz w:val="24"/>
          <w:szCs w:val="24"/>
          <w:lang w:val="el-GR"/>
        </w:rPr>
      </w:pPr>
      <w:r w:rsidRPr="00BC3F24">
        <w:rPr>
          <w:rFonts w:ascii="Times New Roman" w:hAnsi="Times New Roman" w:cs="Times New Roman"/>
          <w:b/>
          <w:color w:val="000000"/>
          <w:sz w:val="24"/>
          <w:szCs w:val="24"/>
          <w:lang w:val="el-GR"/>
        </w:rPr>
        <w:t xml:space="preserve">Ιωάννινα, </w:t>
      </w:r>
      <w:r w:rsidR="006B3DFA">
        <w:rPr>
          <w:rFonts w:ascii="Times New Roman" w:hAnsi="Times New Roman" w:cs="Times New Roman"/>
          <w:b/>
          <w:color w:val="000000"/>
          <w:sz w:val="24"/>
          <w:szCs w:val="24"/>
          <w:lang w:val="el-GR"/>
        </w:rPr>
        <w:t>Δεκέ</w:t>
      </w:r>
      <w:r w:rsidR="00C20ADA">
        <w:rPr>
          <w:rFonts w:ascii="Times New Roman" w:hAnsi="Times New Roman" w:cs="Times New Roman"/>
          <w:b/>
          <w:color w:val="000000"/>
          <w:sz w:val="24"/>
          <w:szCs w:val="24"/>
          <w:lang w:val="el-GR"/>
        </w:rPr>
        <w:t>μ</w:t>
      </w:r>
      <w:r w:rsidR="00856C8A" w:rsidRPr="00BC3F24">
        <w:rPr>
          <w:rFonts w:ascii="Times New Roman" w:hAnsi="Times New Roman" w:cs="Times New Roman"/>
          <w:b/>
          <w:color w:val="000000"/>
          <w:sz w:val="24"/>
          <w:szCs w:val="24"/>
          <w:lang w:val="el-GR"/>
        </w:rPr>
        <w:t>βριος</w:t>
      </w:r>
      <w:r w:rsidR="00163660" w:rsidRPr="00BC3F24">
        <w:rPr>
          <w:rFonts w:ascii="Times New Roman" w:hAnsi="Times New Roman" w:cs="Times New Roman"/>
          <w:b/>
          <w:color w:val="000000"/>
          <w:sz w:val="24"/>
          <w:szCs w:val="24"/>
          <w:lang w:val="el-GR"/>
        </w:rPr>
        <w:t xml:space="preserve"> 2016</w:t>
      </w:r>
    </w:p>
    <w:tbl>
      <w:tblPr>
        <w:tblStyle w:val="a9"/>
        <w:tblW w:w="961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8472"/>
        <w:gridCol w:w="1143"/>
      </w:tblGrid>
      <w:tr w:rsidR="00BD6029" w:rsidRPr="00BC3F24" w:rsidTr="00670D2B">
        <w:tc>
          <w:tcPr>
            <w:tcW w:w="8472" w:type="dxa"/>
          </w:tcPr>
          <w:p w:rsidR="00BD6029" w:rsidRPr="00BC3F24" w:rsidRDefault="00BD6029" w:rsidP="00BD6029">
            <w:pPr>
              <w:spacing w:line="360" w:lineRule="auto"/>
              <w:jc w:val="both"/>
              <w:rPr>
                <w:rFonts w:ascii="Times New Roman" w:eastAsia="SimSun" w:hAnsi="Times New Roman"/>
                <w:b/>
                <w:sz w:val="28"/>
                <w:szCs w:val="24"/>
                <w:lang w:val="el-GR" w:eastAsia="zh-CN"/>
              </w:rPr>
            </w:pPr>
          </w:p>
          <w:tbl>
            <w:tblPr>
              <w:tblW w:w="9025" w:type="dxa"/>
              <w:tblLayout w:type="fixed"/>
              <w:tblLook w:val="04A0" w:firstRow="1" w:lastRow="0" w:firstColumn="1" w:lastColumn="0" w:noHBand="0" w:noVBand="1"/>
            </w:tblPr>
            <w:tblGrid>
              <w:gridCol w:w="9025"/>
            </w:tblGrid>
            <w:tr w:rsidR="00BD6029" w:rsidRPr="00BC3F24" w:rsidTr="00BD6029">
              <w:trPr>
                <w:trHeight w:val="308"/>
              </w:trPr>
              <w:tc>
                <w:tcPr>
                  <w:tcW w:w="8931" w:type="dxa"/>
                  <w:tcBorders>
                    <w:top w:val="nil"/>
                    <w:left w:val="nil"/>
                    <w:bottom w:val="nil"/>
                    <w:right w:val="nil"/>
                  </w:tcBorders>
                  <w:shd w:val="clear" w:color="auto" w:fill="auto"/>
                  <w:noWrap/>
                  <w:vAlign w:val="bottom"/>
                  <w:hideMark/>
                </w:tcPr>
                <w:p w:rsidR="00BD6029" w:rsidRPr="00BC3F24" w:rsidRDefault="00BD6029" w:rsidP="00670D2B">
                  <w:pPr>
                    <w:spacing w:after="0" w:line="480" w:lineRule="auto"/>
                    <w:ind w:hanging="108"/>
                    <w:rPr>
                      <w:rFonts w:ascii="Times New Roman" w:eastAsia="Times New Roman" w:hAnsi="Times New Roman" w:cs="Times New Roman"/>
                      <w:b/>
                      <w:color w:val="000000"/>
                      <w:sz w:val="24"/>
                      <w:szCs w:val="24"/>
                      <w:lang w:val="el-GR" w:eastAsia="el-GR" w:bidi="ar-SA"/>
                    </w:rPr>
                  </w:pPr>
                  <w:r w:rsidRPr="00BC3F24">
                    <w:rPr>
                      <w:rFonts w:ascii="Times New Roman" w:eastAsia="Times New Roman" w:hAnsi="Times New Roman" w:cs="Times New Roman"/>
                      <w:b/>
                      <w:color w:val="000000"/>
                      <w:sz w:val="28"/>
                      <w:szCs w:val="24"/>
                      <w:lang w:val="el-GR" w:eastAsia="el-GR" w:bidi="ar-SA"/>
                    </w:rPr>
                    <w:t>Πίνακας Περιεχομένων</w:t>
                  </w:r>
                </w:p>
              </w:tc>
            </w:tr>
          </w:tbl>
          <w:p w:rsidR="00BD6029" w:rsidRPr="00BC3F24" w:rsidRDefault="00BD6029" w:rsidP="003D6E35">
            <w:pPr>
              <w:spacing w:line="360" w:lineRule="auto"/>
              <w:jc w:val="both"/>
              <w:rPr>
                <w:rFonts w:ascii="Times New Roman" w:eastAsia="SimSun" w:hAnsi="Times New Roman"/>
                <w:b/>
                <w:sz w:val="28"/>
                <w:szCs w:val="24"/>
                <w:lang w:val="el-GR" w:eastAsia="zh-CN"/>
              </w:rPr>
            </w:pPr>
          </w:p>
        </w:tc>
        <w:tc>
          <w:tcPr>
            <w:tcW w:w="1143" w:type="dxa"/>
          </w:tcPr>
          <w:p w:rsidR="00BD6029" w:rsidRPr="00BC3F24" w:rsidRDefault="00BD6029" w:rsidP="003D6E35">
            <w:pPr>
              <w:spacing w:line="360" w:lineRule="auto"/>
              <w:jc w:val="both"/>
              <w:rPr>
                <w:rFonts w:ascii="Times New Roman" w:eastAsia="SimSun" w:hAnsi="Times New Roman"/>
                <w:b/>
                <w:sz w:val="28"/>
                <w:szCs w:val="24"/>
                <w:lang w:val="el-GR" w:eastAsia="zh-CN"/>
              </w:rPr>
            </w:pPr>
          </w:p>
          <w:p w:rsidR="00BD6029" w:rsidRPr="00BC3F24" w:rsidRDefault="00BD6029" w:rsidP="003D6E35">
            <w:pPr>
              <w:spacing w:line="360" w:lineRule="auto"/>
              <w:jc w:val="both"/>
              <w:rPr>
                <w:rFonts w:ascii="Times New Roman" w:eastAsia="SimSun" w:hAnsi="Times New Roman"/>
                <w:b/>
                <w:sz w:val="28"/>
                <w:szCs w:val="24"/>
                <w:lang w:val="el-GR" w:eastAsia="zh-CN"/>
              </w:rPr>
            </w:pPr>
            <w:r w:rsidRPr="00BC3F24">
              <w:rPr>
                <w:rFonts w:ascii="Times New Roman" w:eastAsia="SimSun" w:hAnsi="Times New Roman"/>
                <w:b/>
                <w:sz w:val="28"/>
                <w:szCs w:val="24"/>
                <w:lang w:val="el-GR" w:eastAsia="zh-CN"/>
              </w:rPr>
              <w:t>Σελ.</w:t>
            </w:r>
          </w:p>
        </w:tc>
      </w:tr>
      <w:tr w:rsidR="00BD6029" w:rsidRPr="00BC3F24" w:rsidTr="00670D2B">
        <w:tc>
          <w:tcPr>
            <w:tcW w:w="8472" w:type="dxa"/>
          </w:tcPr>
          <w:p w:rsidR="00BD6029" w:rsidRPr="00BC3F24" w:rsidRDefault="00BD6029" w:rsidP="003D6E35">
            <w:pPr>
              <w:spacing w:line="360" w:lineRule="auto"/>
              <w:jc w:val="both"/>
              <w:rPr>
                <w:rFonts w:ascii="Times New Roman" w:eastAsia="SimSun" w:hAnsi="Times New Roman"/>
                <w:sz w:val="24"/>
                <w:szCs w:val="24"/>
                <w:lang w:val="el-GR" w:eastAsia="zh-CN"/>
              </w:rPr>
            </w:pPr>
            <w:r w:rsidRPr="00BC3F24">
              <w:rPr>
                <w:rFonts w:ascii="Times New Roman" w:eastAsia="Times New Roman" w:hAnsi="Times New Roman"/>
                <w:color w:val="000000"/>
                <w:sz w:val="24"/>
                <w:szCs w:val="24"/>
                <w:lang w:val="el-GR" w:eastAsia="el-GR" w:bidi="ar-SA"/>
              </w:rPr>
              <w:t>Πίνακας Περιεχομένων</w:t>
            </w:r>
          </w:p>
        </w:tc>
        <w:tc>
          <w:tcPr>
            <w:tcW w:w="1143" w:type="dxa"/>
          </w:tcPr>
          <w:p w:rsidR="00BD6029" w:rsidRPr="00403C03" w:rsidRDefault="00403C03" w:rsidP="003D6E35">
            <w:pPr>
              <w:spacing w:line="360" w:lineRule="auto"/>
              <w:jc w:val="both"/>
              <w:rPr>
                <w:rFonts w:ascii="Times New Roman" w:eastAsia="SimSun" w:hAnsi="Times New Roman"/>
                <w:sz w:val="28"/>
                <w:szCs w:val="24"/>
                <w:lang w:val="el-GR" w:eastAsia="zh-CN"/>
              </w:rPr>
            </w:pPr>
            <w:r w:rsidRPr="00403C03">
              <w:rPr>
                <w:rFonts w:ascii="Times New Roman" w:eastAsia="SimSun" w:hAnsi="Times New Roman"/>
                <w:sz w:val="28"/>
                <w:szCs w:val="24"/>
                <w:lang w:val="el-GR" w:eastAsia="zh-CN"/>
              </w:rPr>
              <w:t>1</w:t>
            </w:r>
          </w:p>
        </w:tc>
      </w:tr>
      <w:tr w:rsidR="00125058" w:rsidRPr="00BC3F24" w:rsidTr="00670D2B">
        <w:tc>
          <w:tcPr>
            <w:tcW w:w="8472" w:type="dxa"/>
          </w:tcPr>
          <w:p w:rsidR="005B1939" w:rsidRPr="00BC3F24" w:rsidRDefault="00125058" w:rsidP="00125058">
            <w:pPr>
              <w:spacing w:after="0" w:line="480" w:lineRule="auto"/>
              <w:rPr>
                <w:rFonts w:ascii="Times New Roman" w:eastAsia="Times New Roman" w:hAnsi="Times New Roman"/>
                <w:color w:val="000000"/>
                <w:sz w:val="24"/>
                <w:szCs w:val="24"/>
                <w:lang w:eastAsia="el-GR" w:bidi="ar-SA"/>
              </w:rPr>
            </w:pPr>
            <w:r w:rsidRPr="00BC3F24">
              <w:rPr>
                <w:rFonts w:ascii="Times New Roman" w:eastAsia="Times New Roman" w:hAnsi="Times New Roman"/>
                <w:color w:val="000000"/>
                <w:sz w:val="24"/>
                <w:szCs w:val="24"/>
                <w:lang w:val="el-GR" w:eastAsia="el-GR" w:bidi="ar-SA"/>
              </w:rPr>
              <w:t>Πρόλογος</w:t>
            </w:r>
          </w:p>
        </w:tc>
        <w:tc>
          <w:tcPr>
            <w:tcW w:w="1143" w:type="dxa"/>
          </w:tcPr>
          <w:p w:rsidR="00125058" w:rsidRPr="00403C03" w:rsidRDefault="00403C03" w:rsidP="003D6E35">
            <w:pPr>
              <w:spacing w:line="360" w:lineRule="auto"/>
              <w:jc w:val="both"/>
              <w:rPr>
                <w:rFonts w:ascii="Times New Roman" w:eastAsia="SimSun" w:hAnsi="Times New Roman"/>
                <w:sz w:val="28"/>
                <w:szCs w:val="24"/>
                <w:lang w:val="el-GR" w:eastAsia="zh-CN"/>
              </w:rPr>
            </w:pPr>
            <w:r w:rsidRPr="00403C03">
              <w:rPr>
                <w:rFonts w:ascii="Times New Roman" w:eastAsia="SimSun" w:hAnsi="Times New Roman"/>
                <w:sz w:val="28"/>
                <w:szCs w:val="24"/>
                <w:lang w:val="el-GR" w:eastAsia="zh-CN"/>
              </w:rPr>
              <w:t>4</w:t>
            </w:r>
          </w:p>
        </w:tc>
      </w:tr>
      <w:tr w:rsidR="00125058" w:rsidRPr="00BC3F24" w:rsidTr="00670D2B">
        <w:tc>
          <w:tcPr>
            <w:tcW w:w="8472" w:type="dxa"/>
          </w:tcPr>
          <w:p w:rsidR="00125058" w:rsidRPr="00BC3F24" w:rsidRDefault="00403C03" w:rsidP="00125058">
            <w:pPr>
              <w:spacing w:after="0" w:line="480" w:lineRule="auto"/>
              <w:rPr>
                <w:rFonts w:ascii="Times New Roman" w:eastAsia="Times New Roman" w:hAnsi="Times New Roman"/>
                <w:color w:val="000000"/>
                <w:sz w:val="24"/>
                <w:szCs w:val="24"/>
                <w:lang w:val="el-GR" w:eastAsia="el-GR" w:bidi="ar-SA"/>
              </w:rPr>
            </w:pPr>
            <w:r>
              <w:rPr>
                <w:rFonts w:ascii="Times New Roman" w:eastAsia="Times New Roman" w:hAnsi="Times New Roman"/>
                <w:color w:val="000000"/>
                <w:sz w:val="24"/>
                <w:szCs w:val="24"/>
                <w:lang w:val="el-GR" w:eastAsia="el-GR" w:bidi="ar-SA"/>
              </w:rPr>
              <w:t>Αφιέρωση</w:t>
            </w:r>
          </w:p>
        </w:tc>
        <w:tc>
          <w:tcPr>
            <w:tcW w:w="1143" w:type="dxa"/>
          </w:tcPr>
          <w:p w:rsidR="00125058" w:rsidRPr="00403C03" w:rsidRDefault="00403C03"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w:t>
            </w:r>
          </w:p>
        </w:tc>
      </w:tr>
      <w:tr w:rsidR="00403C03" w:rsidRPr="00BC3F24" w:rsidTr="00670D2B">
        <w:tc>
          <w:tcPr>
            <w:tcW w:w="8472" w:type="dxa"/>
          </w:tcPr>
          <w:p w:rsidR="00403C03" w:rsidRPr="00BC3F24" w:rsidRDefault="00403C03" w:rsidP="00125058">
            <w:pPr>
              <w:spacing w:after="0" w:line="480" w:lineRule="auto"/>
              <w:rPr>
                <w:rFonts w:ascii="Times New Roman" w:eastAsia="Times New Roman" w:hAnsi="Times New Roman"/>
                <w:color w:val="000000"/>
                <w:sz w:val="24"/>
                <w:szCs w:val="24"/>
                <w:lang w:val="el-GR" w:eastAsia="el-GR" w:bidi="ar-SA"/>
              </w:rPr>
            </w:pPr>
            <w:r w:rsidRPr="00BC3F24">
              <w:rPr>
                <w:rFonts w:ascii="Times New Roman" w:eastAsia="Times New Roman" w:hAnsi="Times New Roman"/>
                <w:color w:val="000000"/>
                <w:sz w:val="24"/>
                <w:szCs w:val="24"/>
                <w:lang w:val="el-GR" w:eastAsia="el-GR" w:bidi="ar-SA"/>
              </w:rPr>
              <w:t>Ευχαριστίες</w:t>
            </w:r>
          </w:p>
        </w:tc>
        <w:tc>
          <w:tcPr>
            <w:tcW w:w="1143" w:type="dxa"/>
          </w:tcPr>
          <w:p w:rsidR="00403C03" w:rsidRDefault="00403C03"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6</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Περίληψη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7</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sz w:val="24"/>
                <w:szCs w:val="24"/>
                <w:lang w:eastAsia="zh-CN"/>
              </w:rPr>
            </w:pPr>
            <w:r w:rsidRPr="00BC3F24">
              <w:rPr>
                <w:rFonts w:ascii="Times New Roman" w:eastAsia="SimSun" w:hAnsi="Times New Roman"/>
                <w:sz w:val="24"/>
                <w:szCs w:val="24"/>
                <w:lang w:eastAsia="zh-CN"/>
              </w:rPr>
              <w:t>Abstract</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8</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Εισαγωγή</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10</w:t>
            </w:r>
          </w:p>
        </w:tc>
      </w:tr>
      <w:tr w:rsidR="00125058" w:rsidRPr="00EA04C2"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b/>
                <w:color w:val="000000"/>
                <w:sz w:val="24"/>
                <w:szCs w:val="24"/>
                <w:u w:val="single"/>
                <w:lang w:val="el-GR" w:eastAsia="el-GR" w:bidi="ar-SA"/>
              </w:rPr>
              <w:t>ΠΡΩΤΟ ΜΕΡΟΣ</w:t>
            </w:r>
            <w:r w:rsidRPr="00BC3F24">
              <w:rPr>
                <w:rFonts w:ascii="Times New Roman" w:eastAsia="Times New Roman" w:hAnsi="Times New Roman"/>
                <w:b/>
                <w:color w:val="000000"/>
                <w:sz w:val="24"/>
                <w:szCs w:val="24"/>
                <w:lang w:val="el-GR" w:eastAsia="el-GR" w:bidi="ar-SA"/>
              </w:rPr>
              <w:t>:  Η Επιλόχειος Κατάθλιψη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12</w:t>
            </w:r>
          </w:p>
        </w:tc>
      </w:tr>
      <w:tr w:rsidR="00125058" w:rsidRPr="00BC3F24" w:rsidTr="00670D2B">
        <w:tc>
          <w:tcPr>
            <w:tcW w:w="8472" w:type="dxa"/>
          </w:tcPr>
          <w:p w:rsidR="00125058" w:rsidRPr="00BC3F24" w:rsidRDefault="00125058" w:rsidP="00BD6029">
            <w:pPr>
              <w:spacing w:after="0" w:line="480" w:lineRule="auto"/>
              <w:ind w:left="360"/>
              <w:rPr>
                <w:rFonts w:ascii="Times New Roman" w:eastAsia="Times New Roman" w:hAnsi="Times New Roman"/>
                <w:color w:val="000000"/>
                <w:sz w:val="24"/>
                <w:szCs w:val="24"/>
                <w:lang w:eastAsia="el-GR" w:bidi="ar-SA"/>
              </w:rPr>
            </w:pPr>
            <w:r w:rsidRPr="00BC3F24">
              <w:rPr>
                <w:rFonts w:ascii="Times New Roman" w:eastAsia="Times New Roman" w:hAnsi="Times New Roman"/>
                <w:color w:val="000000"/>
                <w:sz w:val="24"/>
                <w:szCs w:val="24"/>
                <w:lang w:val="el-GR" w:eastAsia="el-GR" w:bidi="ar-SA"/>
              </w:rPr>
              <w:t>1.1     Ορισμός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12</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eastAsia="el-GR" w:bidi="ar-SA"/>
              </w:rPr>
              <w:t xml:space="preserve">      </w:t>
            </w:r>
            <w:r w:rsidRPr="00BC3F24">
              <w:rPr>
                <w:rFonts w:ascii="Times New Roman" w:eastAsia="Times New Roman" w:hAnsi="Times New Roman"/>
                <w:color w:val="000000"/>
                <w:sz w:val="24"/>
                <w:szCs w:val="24"/>
                <w:lang w:val="el-GR" w:eastAsia="el-GR" w:bidi="ar-SA"/>
              </w:rPr>
              <w:t>1.2     Ιστορική αναδρομή</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13</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eastAsia="el-GR" w:bidi="ar-SA"/>
              </w:rPr>
              <w:t xml:space="preserve">      </w:t>
            </w:r>
            <w:r w:rsidRPr="00BC3F24">
              <w:rPr>
                <w:rFonts w:ascii="Times New Roman" w:eastAsia="Times New Roman" w:hAnsi="Times New Roman"/>
                <w:color w:val="000000"/>
                <w:sz w:val="24"/>
                <w:szCs w:val="24"/>
                <w:lang w:val="el-GR" w:eastAsia="el-GR" w:bidi="ar-SA"/>
              </w:rPr>
              <w:t>1.3     Επιδημιολογία</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15</w:t>
            </w:r>
          </w:p>
        </w:tc>
      </w:tr>
      <w:tr w:rsidR="00125058" w:rsidRPr="00BC3F24" w:rsidTr="00670D2B">
        <w:tc>
          <w:tcPr>
            <w:tcW w:w="8472" w:type="dxa"/>
          </w:tcPr>
          <w:p w:rsidR="00125058" w:rsidRPr="00BC3F24" w:rsidRDefault="00125058" w:rsidP="00BD6029">
            <w:pPr>
              <w:spacing w:after="0" w:line="480" w:lineRule="auto"/>
              <w:ind w:left="360"/>
              <w:rPr>
                <w:rFonts w:ascii="Times New Roman" w:eastAsia="Times New Roman" w:hAnsi="Times New Roman"/>
                <w:color w:val="000000"/>
                <w:sz w:val="24"/>
                <w:szCs w:val="24"/>
                <w:lang w:eastAsia="el-GR" w:bidi="ar-SA"/>
              </w:rPr>
            </w:pPr>
            <w:r w:rsidRPr="00BC3F24">
              <w:rPr>
                <w:rFonts w:ascii="Times New Roman" w:eastAsia="Times New Roman" w:hAnsi="Times New Roman"/>
                <w:color w:val="000000"/>
                <w:sz w:val="24"/>
                <w:szCs w:val="24"/>
                <w:lang w:val="el-GR" w:eastAsia="el-GR" w:bidi="ar-SA"/>
              </w:rPr>
              <w:lastRenderedPageBreak/>
              <w:t>1.4     Αιτιολογία - Παράγοντες κινδύνου</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16</w:t>
            </w:r>
          </w:p>
        </w:tc>
      </w:tr>
      <w:tr w:rsidR="00125058" w:rsidRPr="00BC3F24" w:rsidTr="00670D2B">
        <w:tc>
          <w:tcPr>
            <w:tcW w:w="8472" w:type="dxa"/>
          </w:tcPr>
          <w:p w:rsidR="00125058" w:rsidRPr="00C70BE8" w:rsidRDefault="00125058" w:rsidP="00BD6029">
            <w:pPr>
              <w:spacing w:after="0" w:line="480" w:lineRule="auto"/>
              <w:ind w:left="360"/>
              <w:rPr>
                <w:rFonts w:ascii="Times New Roman" w:eastAsia="Times New Roman" w:hAnsi="Times New Roman"/>
                <w:i/>
                <w:color w:val="000000"/>
                <w:sz w:val="24"/>
                <w:szCs w:val="24"/>
                <w:lang w:eastAsia="el-GR" w:bidi="ar-SA"/>
              </w:rPr>
            </w:pPr>
            <w:r w:rsidRPr="00C70BE8">
              <w:rPr>
                <w:rFonts w:ascii="Times New Roman" w:eastAsia="Times New Roman" w:hAnsi="Times New Roman"/>
                <w:i/>
                <w:color w:val="000000"/>
                <w:sz w:val="24"/>
                <w:szCs w:val="24"/>
                <w:lang w:val="el-GR" w:eastAsia="el-GR" w:bidi="ar-SA"/>
              </w:rPr>
              <w:t xml:space="preserve">       1.4.1  Βιολογικοί παράγοντες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21</w:t>
            </w:r>
          </w:p>
        </w:tc>
      </w:tr>
      <w:tr w:rsidR="00125058" w:rsidRPr="00BC3F24" w:rsidTr="00670D2B">
        <w:tc>
          <w:tcPr>
            <w:tcW w:w="8472" w:type="dxa"/>
          </w:tcPr>
          <w:p w:rsidR="00125058" w:rsidRPr="00C70BE8" w:rsidRDefault="00125058" w:rsidP="00BD6029">
            <w:pPr>
              <w:spacing w:after="0" w:line="480" w:lineRule="auto"/>
              <w:ind w:left="360"/>
              <w:rPr>
                <w:rFonts w:ascii="Times New Roman" w:eastAsia="Times New Roman" w:hAnsi="Times New Roman"/>
                <w:i/>
                <w:color w:val="000000"/>
                <w:sz w:val="24"/>
                <w:szCs w:val="24"/>
                <w:lang w:eastAsia="el-GR" w:bidi="ar-SA"/>
              </w:rPr>
            </w:pPr>
            <w:r w:rsidRPr="00C70BE8">
              <w:rPr>
                <w:rFonts w:ascii="Times New Roman" w:eastAsia="Times New Roman" w:hAnsi="Times New Roman"/>
                <w:i/>
                <w:color w:val="000000"/>
                <w:sz w:val="24"/>
                <w:szCs w:val="24"/>
                <w:lang w:val="el-GR" w:eastAsia="el-GR" w:bidi="ar-SA"/>
              </w:rPr>
              <w:t xml:space="preserve">       1.4.2  Ψυχολογικοί παράγοντες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21</w:t>
            </w:r>
          </w:p>
        </w:tc>
      </w:tr>
      <w:tr w:rsidR="00125058" w:rsidRPr="00BC3F24" w:rsidTr="00670D2B">
        <w:tc>
          <w:tcPr>
            <w:tcW w:w="8472" w:type="dxa"/>
          </w:tcPr>
          <w:p w:rsidR="00125058" w:rsidRPr="00C70BE8" w:rsidRDefault="00125058" w:rsidP="00BD6029">
            <w:pPr>
              <w:spacing w:after="0" w:line="480" w:lineRule="auto"/>
              <w:ind w:left="360"/>
              <w:rPr>
                <w:rFonts w:ascii="Times New Roman" w:eastAsia="Times New Roman" w:hAnsi="Times New Roman"/>
                <w:i/>
                <w:color w:val="000000"/>
                <w:sz w:val="24"/>
                <w:szCs w:val="24"/>
                <w:lang w:val="el-GR" w:eastAsia="el-GR" w:bidi="ar-SA"/>
              </w:rPr>
            </w:pPr>
            <w:r w:rsidRPr="00C70BE8">
              <w:rPr>
                <w:rFonts w:ascii="Times New Roman" w:eastAsia="Times New Roman" w:hAnsi="Times New Roman"/>
                <w:i/>
                <w:color w:val="000000"/>
                <w:sz w:val="24"/>
                <w:szCs w:val="24"/>
                <w:lang w:val="el-GR" w:eastAsia="el-GR" w:bidi="ar-SA"/>
              </w:rPr>
              <w:t xml:space="preserve">       1.4.3  Κοινωνικοί παράγοντες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22</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 xml:space="preserve">      1.5     Συμπτώματα</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24</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sz w:val="24"/>
                <w:szCs w:val="24"/>
                <w:lang w:val="el-GR" w:eastAsia="zh-CN"/>
              </w:rPr>
            </w:pPr>
            <w:r w:rsidRPr="00BC3F24">
              <w:rPr>
                <w:rFonts w:ascii="Times New Roman" w:eastAsia="SimSun" w:hAnsi="Times New Roman"/>
                <w:sz w:val="24"/>
                <w:szCs w:val="24"/>
                <w:lang w:val="el-GR" w:eastAsia="zh-CN"/>
              </w:rPr>
              <w:t xml:space="preserve">      1.6    Διάγνωση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27</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sz w:val="28"/>
                <w:szCs w:val="24"/>
                <w:lang w:val="el-GR" w:eastAsia="zh-CN"/>
              </w:rPr>
            </w:pPr>
            <w:r w:rsidRPr="00BC3F24">
              <w:rPr>
                <w:rFonts w:ascii="Times New Roman" w:eastAsia="SimSun" w:hAnsi="Times New Roman"/>
                <w:sz w:val="24"/>
                <w:szCs w:val="24"/>
                <w:lang w:val="el-GR" w:eastAsia="zh-CN"/>
              </w:rPr>
              <w:t xml:space="preserve">      1.7    Διαφορική διάγνωση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29</w:t>
            </w:r>
          </w:p>
        </w:tc>
      </w:tr>
      <w:tr w:rsidR="00410A46" w:rsidRPr="00BC3F24" w:rsidTr="00670D2B">
        <w:tc>
          <w:tcPr>
            <w:tcW w:w="8472" w:type="dxa"/>
          </w:tcPr>
          <w:p w:rsidR="00410A46" w:rsidRPr="00C70BE8" w:rsidRDefault="0044658C" w:rsidP="003D6E35">
            <w:pPr>
              <w:spacing w:line="360" w:lineRule="auto"/>
              <w:jc w:val="both"/>
              <w:rPr>
                <w:rFonts w:ascii="Times New Roman" w:eastAsia="SimSun" w:hAnsi="Times New Roman"/>
                <w:i/>
                <w:sz w:val="24"/>
                <w:szCs w:val="24"/>
                <w:lang w:eastAsia="zh-CN"/>
              </w:rPr>
            </w:pPr>
            <w:r w:rsidRPr="00C70BE8">
              <w:rPr>
                <w:rFonts w:ascii="Times New Roman" w:eastAsia="SimSun" w:hAnsi="Times New Roman"/>
                <w:i/>
                <w:sz w:val="24"/>
                <w:szCs w:val="24"/>
                <w:lang w:eastAsia="zh-CN"/>
              </w:rPr>
              <w:t xml:space="preserve">           1.7.1 Η «Μελαγχολία» της Λοχείας</w:t>
            </w:r>
          </w:p>
        </w:tc>
        <w:tc>
          <w:tcPr>
            <w:tcW w:w="1143" w:type="dxa"/>
          </w:tcPr>
          <w:p w:rsidR="00410A46"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29</w:t>
            </w:r>
          </w:p>
        </w:tc>
      </w:tr>
      <w:tr w:rsidR="00410A46" w:rsidRPr="00EA04C2" w:rsidTr="00670D2B">
        <w:tc>
          <w:tcPr>
            <w:tcW w:w="8472" w:type="dxa"/>
          </w:tcPr>
          <w:p w:rsidR="00410A46" w:rsidRPr="00C70BE8" w:rsidRDefault="0044658C" w:rsidP="003D6E35">
            <w:pPr>
              <w:spacing w:line="360" w:lineRule="auto"/>
              <w:jc w:val="both"/>
              <w:rPr>
                <w:rFonts w:ascii="Times New Roman" w:eastAsia="SimSun" w:hAnsi="Times New Roman"/>
                <w:i/>
                <w:sz w:val="24"/>
                <w:szCs w:val="24"/>
                <w:lang w:val="el-GR" w:eastAsia="zh-CN"/>
              </w:rPr>
            </w:pPr>
            <w:r w:rsidRPr="00C70BE8">
              <w:rPr>
                <w:rFonts w:ascii="Times New Roman" w:eastAsia="SimSun" w:hAnsi="Times New Roman"/>
                <w:i/>
                <w:sz w:val="24"/>
                <w:szCs w:val="24"/>
                <w:lang w:val="el-GR" w:eastAsia="zh-CN"/>
              </w:rPr>
              <w:t xml:space="preserve">           1.7.2 Το Επιλόχειο Σύνδρομο του Στρες</w:t>
            </w:r>
          </w:p>
        </w:tc>
        <w:tc>
          <w:tcPr>
            <w:tcW w:w="1143" w:type="dxa"/>
          </w:tcPr>
          <w:p w:rsidR="00410A46"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31</w:t>
            </w:r>
          </w:p>
        </w:tc>
      </w:tr>
      <w:tr w:rsidR="00410A46" w:rsidRPr="00BC3F24" w:rsidTr="00670D2B">
        <w:tc>
          <w:tcPr>
            <w:tcW w:w="8472" w:type="dxa"/>
          </w:tcPr>
          <w:p w:rsidR="00410A46" w:rsidRPr="00C70BE8" w:rsidRDefault="0044658C" w:rsidP="003D6E35">
            <w:pPr>
              <w:spacing w:line="360" w:lineRule="auto"/>
              <w:jc w:val="both"/>
              <w:rPr>
                <w:rFonts w:ascii="Times New Roman" w:eastAsia="SimSun" w:hAnsi="Times New Roman"/>
                <w:i/>
                <w:sz w:val="24"/>
                <w:szCs w:val="24"/>
                <w:lang w:eastAsia="zh-CN"/>
              </w:rPr>
            </w:pPr>
            <w:r w:rsidRPr="00C70BE8">
              <w:rPr>
                <w:rFonts w:ascii="Times New Roman" w:eastAsia="SimSun" w:hAnsi="Times New Roman"/>
                <w:i/>
                <w:sz w:val="24"/>
                <w:szCs w:val="24"/>
                <w:lang w:val="el-GR" w:eastAsia="zh-CN"/>
              </w:rPr>
              <w:t xml:space="preserve">           </w:t>
            </w:r>
            <w:r w:rsidRPr="00C70BE8">
              <w:rPr>
                <w:rFonts w:ascii="Times New Roman" w:eastAsia="SimSun" w:hAnsi="Times New Roman"/>
                <w:i/>
                <w:sz w:val="24"/>
                <w:szCs w:val="24"/>
                <w:lang w:eastAsia="zh-CN"/>
              </w:rPr>
              <w:t>1.7.3 Η Επιλόχεια Διαταραχή Πανικού</w:t>
            </w:r>
          </w:p>
        </w:tc>
        <w:tc>
          <w:tcPr>
            <w:tcW w:w="1143" w:type="dxa"/>
          </w:tcPr>
          <w:p w:rsidR="00410A46"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32</w:t>
            </w:r>
          </w:p>
        </w:tc>
      </w:tr>
      <w:tr w:rsidR="00410A46" w:rsidRPr="00BC3F24" w:rsidTr="00670D2B">
        <w:tc>
          <w:tcPr>
            <w:tcW w:w="8472" w:type="dxa"/>
          </w:tcPr>
          <w:p w:rsidR="00410A46" w:rsidRPr="00C70BE8" w:rsidRDefault="0044658C" w:rsidP="003D6E35">
            <w:pPr>
              <w:spacing w:line="360" w:lineRule="auto"/>
              <w:jc w:val="both"/>
              <w:rPr>
                <w:rFonts w:ascii="Times New Roman" w:eastAsia="SimSun" w:hAnsi="Times New Roman"/>
                <w:i/>
                <w:sz w:val="24"/>
                <w:szCs w:val="24"/>
                <w:lang w:val="el-GR" w:eastAsia="zh-CN"/>
              </w:rPr>
            </w:pPr>
            <w:r w:rsidRPr="00C70BE8">
              <w:rPr>
                <w:rFonts w:ascii="Times New Roman" w:eastAsia="SimSun" w:hAnsi="Times New Roman"/>
                <w:i/>
                <w:sz w:val="24"/>
                <w:szCs w:val="24"/>
                <w:lang w:eastAsia="zh-CN"/>
              </w:rPr>
              <w:t xml:space="preserve">           </w:t>
            </w:r>
            <w:r w:rsidRPr="00C70BE8">
              <w:rPr>
                <w:rFonts w:ascii="Times New Roman" w:eastAsia="SimSun" w:hAnsi="Times New Roman"/>
                <w:i/>
                <w:sz w:val="24"/>
                <w:szCs w:val="24"/>
                <w:lang w:val="el-GR" w:eastAsia="zh-CN"/>
              </w:rPr>
              <w:t xml:space="preserve">1.7.4 Επιλόχεια Ψυχαναγκαστική </w:t>
            </w:r>
            <w:r w:rsidRPr="00567652">
              <w:rPr>
                <w:rFonts w:ascii="Times New Roman" w:eastAsia="SimSun" w:hAnsi="Times New Roman"/>
                <w:b/>
                <w:i/>
                <w:sz w:val="24"/>
                <w:szCs w:val="24"/>
                <w:lang w:val="el-GR" w:eastAsia="zh-CN"/>
              </w:rPr>
              <w:t>-</w:t>
            </w:r>
            <w:r w:rsidRPr="00C70BE8">
              <w:rPr>
                <w:rFonts w:ascii="Times New Roman" w:eastAsia="SimSun" w:hAnsi="Times New Roman"/>
                <w:i/>
                <w:sz w:val="24"/>
                <w:szCs w:val="24"/>
                <w:lang w:val="el-GR" w:eastAsia="zh-CN"/>
              </w:rPr>
              <w:t xml:space="preserve"> Καταναγκαστική Διαταραχή</w:t>
            </w:r>
          </w:p>
        </w:tc>
        <w:tc>
          <w:tcPr>
            <w:tcW w:w="1143" w:type="dxa"/>
          </w:tcPr>
          <w:p w:rsidR="00410A46"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34</w:t>
            </w:r>
          </w:p>
        </w:tc>
      </w:tr>
      <w:tr w:rsidR="00410A46" w:rsidRPr="00BC3F24" w:rsidTr="00670D2B">
        <w:tc>
          <w:tcPr>
            <w:tcW w:w="8472" w:type="dxa"/>
          </w:tcPr>
          <w:p w:rsidR="00410A46" w:rsidRPr="00C70BE8" w:rsidRDefault="0044658C" w:rsidP="0044658C">
            <w:pPr>
              <w:spacing w:after="0" w:line="360" w:lineRule="auto"/>
              <w:ind w:firstLine="567"/>
              <w:jc w:val="both"/>
              <w:rPr>
                <w:rFonts w:ascii="Times New Roman" w:hAnsi="Times New Roman"/>
                <w:i/>
                <w:sz w:val="24"/>
                <w:szCs w:val="24"/>
              </w:rPr>
            </w:pPr>
            <w:r w:rsidRPr="00C70BE8">
              <w:rPr>
                <w:rFonts w:ascii="Times New Roman" w:hAnsi="Times New Roman"/>
                <w:i/>
                <w:sz w:val="24"/>
                <w:szCs w:val="24"/>
              </w:rPr>
              <w:t xml:space="preserve"> </w:t>
            </w:r>
            <w:r w:rsidRPr="00C70BE8">
              <w:rPr>
                <w:rFonts w:ascii="Times New Roman" w:hAnsi="Times New Roman"/>
                <w:i/>
                <w:sz w:val="24"/>
                <w:szCs w:val="24"/>
                <w:lang w:val="el-GR"/>
              </w:rPr>
              <w:t>1.7.5 Επιλόχειος Ψύχωση</w:t>
            </w:r>
          </w:p>
        </w:tc>
        <w:tc>
          <w:tcPr>
            <w:tcW w:w="1143" w:type="dxa"/>
          </w:tcPr>
          <w:p w:rsidR="00410A46"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35</w:t>
            </w:r>
          </w:p>
        </w:tc>
      </w:tr>
      <w:tr w:rsidR="00125058" w:rsidRPr="00BC3F24" w:rsidTr="00670D2B">
        <w:tc>
          <w:tcPr>
            <w:tcW w:w="8472" w:type="dxa"/>
          </w:tcPr>
          <w:p w:rsidR="00125058" w:rsidRPr="00BC3F24" w:rsidRDefault="00125058" w:rsidP="00BD6029">
            <w:pPr>
              <w:spacing w:after="0" w:line="480" w:lineRule="auto"/>
              <w:rPr>
                <w:rFonts w:ascii="Times New Roman" w:eastAsia="Times New Roman" w:hAnsi="Times New Roman"/>
                <w:color w:val="000000"/>
                <w:sz w:val="24"/>
                <w:szCs w:val="24"/>
                <w:lang w:val="el-GR" w:eastAsia="el-GR" w:bidi="ar-SA"/>
              </w:rPr>
            </w:pPr>
            <w:r w:rsidRPr="00BC3F24">
              <w:rPr>
                <w:rFonts w:ascii="Times New Roman" w:eastAsia="Times New Roman" w:hAnsi="Times New Roman"/>
                <w:color w:val="000000"/>
                <w:sz w:val="24"/>
                <w:szCs w:val="24"/>
                <w:lang w:val="el-GR" w:eastAsia="el-GR" w:bidi="ar-SA"/>
              </w:rPr>
              <w:t xml:space="preserve">      1.8     Επιπτώσεις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37</w:t>
            </w:r>
          </w:p>
        </w:tc>
      </w:tr>
      <w:tr w:rsidR="00125058" w:rsidRPr="00BC3F24" w:rsidTr="00670D2B">
        <w:tc>
          <w:tcPr>
            <w:tcW w:w="8472" w:type="dxa"/>
          </w:tcPr>
          <w:p w:rsidR="00125058" w:rsidRPr="00C70BE8" w:rsidRDefault="00125058" w:rsidP="00BD6029">
            <w:pPr>
              <w:spacing w:after="0" w:line="480" w:lineRule="auto"/>
              <w:ind w:left="360"/>
              <w:rPr>
                <w:rFonts w:ascii="Times New Roman" w:eastAsia="Times New Roman" w:hAnsi="Times New Roman"/>
                <w:i/>
                <w:color w:val="000000"/>
                <w:sz w:val="24"/>
                <w:szCs w:val="24"/>
                <w:lang w:val="el-GR" w:eastAsia="el-GR" w:bidi="ar-SA"/>
              </w:rPr>
            </w:pPr>
            <w:r w:rsidRPr="00C70BE8">
              <w:rPr>
                <w:rFonts w:ascii="Times New Roman" w:eastAsia="Times New Roman" w:hAnsi="Times New Roman"/>
                <w:i/>
                <w:color w:val="000000"/>
                <w:sz w:val="24"/>
                <w:szCs w:val="24"/>
                <w:lang w:val="el-GR" w:eastAsia="el-GR" w:bidi="ar-SA"/>
              </w:rPr>
              <w:t xml:space="preserve">       1.8.1  Επιπτώσεις στο παιδί</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38</w:t>
            </w:r>
          </w:p>
        </w:tc>
      </w:tr>
      <w:tr w:rsidR="00125058" w:rsidRPr="00BC3F24" w:rsidTr="00670D2B">
        <w:tc>
          <w:tcPr>
            <w:tcW w:w="8472" w:type="dxa"/>
          </w:tcPr>
          <w:p w:rsidR="00125058" w:rsidRPr="00C70BE8" w:rsidRDefault="00125058" w:rsidP="00BD6029">
            <w:pPr>
              <w:spacing w:after="0" w:line="480" w:lineRule="auto"/>
              <w:ind w:left="360"/>
              <w:rPr>
                <w:rFonts w:ascii="Times New Roman" w:eastAsia="Times New Roman" w:hAnsi="Times New Roman"/>
                <w:i/>
                <w:color w:val="000000"/>
                <w:sz w:val="24"/>
                <w:szCs w:val="24"/>
                <w:lang w:val="el-GR" w:eastAsia="el-GR" w:bidi="ar-SA"/>
              </w:rPr>
            </w:pPr>
            <w:r w:rsidRPr="00C70BE8">
              <w:rPr>
                <w:rFonts w:ascii="Times New Roman" w:eastAsia="Times New Roman" w:hAnsi="Times New Roman"/>
                <w:i/>
                <w:color w:val="000000"/>
                <w:sz w:val="24"/>
                <w:szCs w:val="24"/>
                <w:lang w:val="el-GR" w:eastAsia="el-GR" w:bidi="ar-SA"/>
              </w:rPr>
              <w:t xml:space="preserve">       1.8.2  Επιπτώσεις στη γυναίκα</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40</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 xml:space="preserve">      1.9     Θεραπευτική αντιμετώπιση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42</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sz w:val="28"/>
                <w:szCs w:val="24"/>
                <w:lang w:val="el-GR" w:eastAsia="zh-CN"/>
              </w:rPr>
            </w:pPr>
            <w:r w:rsidRPr="00BC3F24">
              <w:rPr>
                <w:rFonts w:ascii="Times New Roman" w:eastAsia="SimSun" w:hAnsi="Times New Roman"/>
                <w:sz w:val="24"/>
                <w:szCs w:val="24"/>
                <w:lang w:val="el-GR" w:eastAsia="zh-CN"/>
              </w:rPr>
              <w:t xml:space="preserve">      1.10 Πρόληψη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46</w:t>
            </w:r>
          </w:p>
        </w:tc>
      </w:tr>
      <w:tr w:rsidR="00125058" w:rsidRPr="00EA04C2" w:rsidTr="00670D2B">
        <w:tc>
          <w:tcPr>
            <w:tcW w:w="8472" w:type="dxa"/>
            <w:vAlign w:val="bottom"/>
          </w:tcPr>
          <w:p w:rsidR="00125058" w:rsidRPr="00BC3F24" w:rsidRDefault="00125058" w:rsidP="00A67642">
            <w:pPr>
              <w:spacing w:after="0" w:line="480" w:lineRule="auto"/>
              <w:rPr>
                <w:rFonts w:ascii="Times New Roman" w:eastAsia="Times New Roman" w:hAnsi="Times New Roman"/>
                <w:b/>
                <w:color w:val="000000"/>
                <w:sz w:val="24"/>
                <w:szCs w:val="24"/>
                <w:lang w:val="el-GR" w:eastAsia="el-GR" w:bidi="ar-SA"/>
              </w:rPr>
            </w:pPr>
            <w:r w:rsidRPr="00BC3F24">
              <w:rPr>
                <w:rFonts w:ascii="Times New Roman" w:eastAsia="Times New Roman" w:hAnsi="Times New Roman"/>
                <w:b/>
                <w:color w:val="000000"/>
                <w:sz w:val="24"/>
                <w:szCs w:val="24"/>
                <w:u w:val="single"/>
                <w:lang w:val="el-GR" w:eastAsia="el-GR" w:bidi="ar-SA"/>
              </w:rPr>
              <w:t>ΔΕΥΤΕΡΟ ΜΕΡΟΣ</w:t>
            </w:r>
            <w:r w:rsidRPr="00BC3F24">
              <w:rPr>
                <w:rFonts w:ascii="Times New Roman" w:eastAsia="Times New Roman" w:hAnsi="Times New Roman"/>
                <w:b/>
                <w:color w:val="000000"/>
                <w:sz w:val="24"/>
                <w:szCs w:val="24"/>
                <w:lang w:val="el-GR" w:eastAsia="el-GR" w:bidi="ar-SA"/>
              </w:rPr>
              <w:t>: Ο Ρόλος Του Νοσηλευτή</w:t>
            </w:r>
            <w:r w:rsidRPr="00603094">
              <w:rPr>
                <w:rFonts w:ascii="Times New Roman" w:eastAsia="Times New Roman" w:hAnsi="Times New Roman"/>
                <w:b/>
                <w:color w:val="000000"/>
                <w:sz w:val="24"/>
                <w:szCs w:val="24"/>
                <w:lang w:val="el-GR" w:eastAsia="el-GR" w:bidi="ar-SA"/>
              </w:rPr>
              <w:t>/</w:t>
            </w:r>
            <w:r w:rsidR="00603094" w:rsidRPr="00603094">
              <w:rPr>
                <w:rFonts w:ascii="Times New Roman" w:eastAsia="Times New Roman" w:hAnsi="Times New Roman"/>
                <w:color w:val="000000"/>
                <w:sz w:val="24"/>
                <w:szCs w:val="24"/>
                <w:lang w:val="el-GR" w:eastAsia="el-GR" w:bidi="ar-SA"/>
              </w:rPr>
              <w:t>-</w:t>
            </w:r>
            <w:r w:rsidRPr="00BC3F24">
              <w:rPr>
                <w:rFonts w:ascii="Times New Roman" w:eastAsia="Times New Roman" w:hAnsi="Times New Roman"/>
                <w:b/>
                <w:color w:val="000000"/>
                <w:sz w:val="24"/>
                <w:szCs w:val="24"/>
                <w:lang w:val="el-GR" w:eastAsia="el-GR" w:bidi="ar-SA"/>
              </w:rPr>
              <w:t>τριας Στην Επιλόχειο Κατάθλιψη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50</w:t>
            </w:r>
          </w:p>
        </w:tc>
      </w:tr>
      <w:tr w:rsidR="00125058" w:rsidRPr="00BC3F24" w:rsidTr="00670D2B">
        <w:tc>
          <w:tcPr>
            <w:tcW w:w="8472" w:type="dxa"/>
          </w:tcPr>
          <w:p w:rsidR="00125058" w:rsidRPr="00BC3F24" w:rsidRDefault="00125058" w:rsidP="003D6E35">
            <w:pPr>
              <w:spacing w:line="360" w:lineRule="auto"/>
              <w:jc w:val="both"/>
              <w:rPr>
                <w:rFonts w:ascii="Times New Roman" w:eastAsia="SimSun" w:hAnsi="Times New Roman"/>
                <w:sz w:val="28"/>
                <w:szCs w:val="24"/>
                <w:lang w:val="el-GR" w:eastAsia="zh-CN"/>
              </w:rPr>
            </w:pPr>
            <w:r w:rsidRPr="00BC3F24">
              <w:rPr>
                <w:rFonts w:ascii="Times New Roman" w:eastAsia="SimSun" w:hAnsi="Times New Roman"/>
                <w:sz w:val="24"/>
                <w:szCs w:val="24"/>
                <w:lang w:val="el-GR" w:eastAsia="zh-CN"/>
              </w:rPr>
              <w:t xml:space="preserve">      2.1     Εισαγωγή</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50</w:t>
            </w:r>
          </w:p>
        </w:tc>
      </w:tr>
      <w:tr w:rsidR="00125058" w:rsidRPr="00EA04C2"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lastRenderedPageBreak/>
              <w:t xml:space="preserve">      2.2     Ο ρόλος του νοσηλευτή/</w:t>
            </w:r>
            <w:r w:rsidR="00603094" w:rsidRPr="00603094">
              <w:rPr>
                <w:rFonts w:ascii="Times New Roman" w:eastAsia="Times New Roman" w:hAnsi="Times New Roman"/>
                <w:b/>
                <w:color w:val="000000"/>
                <w:sz w:val="24"/>
                <w:szCs w:val="24"/>
                <w:lang w:val="el-GR" w:eastAsia="el-GR" w:bidi="ar-SA"/>
              </w:rPr>
              <w:t>-</w:t>
            </w:r>
            <w:r w:rsidRPr="00BC3F24">
              <w:rPr>
                <w:rFonts w:ascii="Times New Roman" w:eastAsia="Times New Roman" w:hAnsi="Times New Roman"/>
                <w:color w:val="000000"/>
                <w:sz w:val="24"/>
                <w:szCs w:val="24"/>
                <w:lang w:val="el-GR" w:eastAsia="el-GR" w:bidi="ar-SA"/>
              </w:rPr>
              <w:t>τριας στην πρόληψη της επιλόχειου κατάθλιψης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51</w:t>
            </w:r>
          </w:p>
        </w:tc>
      </w:tr>
      <w:tr w:rsidR="00125058" w:rsidRPr="00EA04C2"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 xml:space="preserve">      2.3     Ο ρόλος του νοσηλευτή/</w:t>
            </w:r>
            <w:r w:rsidR="00603094" w:rsidRPr="00603094">
              <w:rPr>
                <w:rFonts w:ascii="Times New Roman" w:eastAsia="Times New Roman" w:hAnsi="Times New Roman"/>
                <w:b/>
                <w:color w:val="000000"/>
                <w:sz w:val="24"/>
                <w:szCs w:val="24"/>
                <w:lang w:val="el-GR" w:eastAsia="el-GR" w:bidi="ar-SA"/>
              </w:rPr>
              <w:t>-</w:t>
            </w:r>
            <w:r w:rsidRPr="00BC3F24">
              <w:rPr>
                <w:rFonts w:ascii="Times New Roman" w:eastAsia="Times New Roman" w:hAnsi="Times New Roman"/>
                <w:color w:val="000000"/>
                <w:sz w:val="24"/>
                <w:szCs w:val="24"/>
                <w:lang w:val="el-GR" w:eastAsia="el-GR" w:bidi="ar-SA"/>
              </w:rPr>
              <w:t>τριας στη διάγνωση της επιλόχειου κατάθλιψης</w:t>
            </w:r>
          </w:p>
        </w:tc>
        <w:tc>
          <w:tcPr>
            <w:tcW w:w="1143" w:type="dxa"/>
          </w:tcPr>
          <w:p w:rsidR="00125058" w:rsidRPr="001C7FC8" w:rsidRDefault="00AD23A8" w:rsidP="003D6E35">
            <w:pPr>
              <w:spacing w:line="360" w:lineRule="auto"/>
              <w:jc w:val="both"/>
              <w:rPr>
                <w:rFonts w:ascii="Times New Roman" w:eastAsia="SimSun" w:hAnsi="Times New Roman"/>
                <w:sz w:val="28"/>
                <w:szCs w:val="24"/>
                <w:lang w:eastAsia="zh-CN"/>
              </w:rPr>
            </w:pPr>
            <w:r>
              <w:rPr>
                <w:rFonts w:ascii="Times New Roman" w:eastAsia="SimSun" w:hAnsi="Times New Roman"/>
                <w:sz w:val="28"/>
                <w:szCs w:val="24"/>
                <w:lang w:val="el-GR" w:eastAsia="zh-CN"/>
              </w:rPr>
              <w:t>5</w:t>
            </w:r>
            <w:r w:rsidR="001C7FC8">
              <w:rPr>
                <w:rFonts w:ascii="Times New Roman" w:eastAsia="SimSun" w:hAnsi="Times New Roman"/>
                <w:sz w:val="28"/>
                <w:szCs w:val="24"/>
                <w:lang w:eastAsia="zh-CN"/>
              </w:rPr>
              <w:t>3</w:t>
            </w:r>
          </w:p>
        </w:tc>
      </w:tr>
      <w:tr w:rsidR="00125058" w:rsidRPr="00EA04C2" w:rsidTr="00670D2B">
        <w:tc>
          <w:tcPr>
            <w:tcW w:w="8472" w:type="dxa"/>
          </w:tcPr>
          <w:p w:rsidR="00125058" w:rsidRPr="00BC3F24" w:rsidRDefault="00125058" w:rsidP="00BD6029">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 xml:space="preserve">      2.4     Ο ρόλος του νοσηλευτή/</w:t>
            </w:r>
            <w:r w:rsidR="00603094" w:rsidRPr="00603094">
              <w:rPr>
                <w:rFonts w:ascii="Times New Roman" w:eastAsia="Times New Roman" w:hAnsi="Times New Roman"/>
                <w:b/>
                <w:color w:val="000000"/>
                <w:sz w:val="24"/>
                <w:szCs w:val="24"/>
                <w:lang w:val="el-GR" w:eastAsia="el-GR" w:bidi="ar-SA"/>
              </w:rPr>
              <w:t>-</w:t>
            </w:r>
            <w:r w:rsidRPr="00BC3F24">
              <w:rPr>
                <w:rFonts w:ascii="Times New Roman" w:eastAsia="Times New Roman" w:hAnsi="Times New Roman"/>
                <w:color w:val="000000"/>
                <w:sz w:val="24"/>
                <w:szCs w:val="24"/>
                <w:lang w:val="el-GR" w:eastAsia="el-GR" w:bidi="ar-SA"/>
              </w:rPr>
              <w:t>τριας στη θεραπεία</w:t>
            </w:r>
            <w:r w:rsidR="00BA2ACE" w:rsidRPr="00BC3F24">
              <w:rPr>
                <w:rFonts w:ascii="Times New Roman" w:eastAsia="Times New Roman" w:hAnsi="Times New Roman"/>
                <w:color w:val="000000"/>
                <w:sz w:val="24"/>
                <w:szCs w:val="24"/>
                <w:lang w:val="el-GR" w:eastAsia="el-GR" w:bidi="ar-SA"/>
              </w:rPr>
              <w:t xml:space="preserve"> της επιλόχειου κατάθλιψης</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54</w:t>
            </w:r>
          </w:p>
        </w:tc>
      </w:tr>
      <w:tr w:rsidR="001C7FC8" w:rsidRPr="00EA04C2" w:rsidTr="00670D2B">
        <w:tc>
          <w:tcPr>
            <w:tcW w:w="8472" w:type="dxa"/>
          </w:tcPr>
          <w:p w:rsidR="001C7FC8" w:rsidRPr="001C7FC8" w:rsidRDefault="001C7FC8" w:rsidP="001C7FC8">
            <w:pPr>
              <w:rPr>
                <w:rFonts w:ascii="Times New Roman" w:hAnsi="Times New Roman"/>
              </w:rPr>
            </w:pPr>
            <w:r w:rsidRPr="001C7FC8">
              <w:rPr>
                <w:rFonts w:ascii="Times New Roman" w:hAnsi="Times New Roman"/>
                <w:sz w:val="24"/>
              </w:rPr>
              <w:t xml:space="preserve">      2.5    Εφαρμογή Νοσηλευτικού Πλάνου</w:t>
            </w:r>
          </w:p>
        </w:tc>
        <w:tc>
          <w:tcPr>
            <w:tcW w:w="1143" w:type="dxa"/>
          </w:tcPr>
          <w:p w:rsidR="001C7FC8" w:rsidRDefault="001C7FC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58</w:t>
            </w:r>
          </w:p>
        </w:tc>
      </w:tr>
      <w:tr w:rsidR="00125058" w:rsidRPr="00EA04C2" w:rsidTr="00670D2B">
        <w:tc>
          <w:tcPr>
            <w:tcW w:w="8472" w:type="dxa"/>
          </w:tcPr>
          <w:p w:rsidR="00125058" w:rsidRPr="00BC3F24" w:rsidRDefault="00125058" w:rsidP="003D6E35">
            <w:pPr>
              <w:spacing w:line="360" w:lineRule="auto"/>
              <w:jc w:val="both"/>
              <w:rPr>
                <w:rFonts w:ascii="Times New Roman" w:eastAsia="SimSun" w:hAnsi="Times New Roman"/>
                <w:b/>
                <w:sz w:val="28"/>
                <w:szCs w:val="24"/>
                <w:lang w:val="el-GR" w:eastAsia="zh-CN"/>
              </w:rPr>
            </w:pPr>
            <w:r w:rsidRPr="00EA09B2">
              <w:rPr>
                <w:rFonts w:ascii="Times New Roman" w:eastAsia="SimSun" w:hAnsi="Times New Roman"/>
                <w:b/>
                <w:sz w:val="24"/>
                <w:szCs w:val="24"/>
                <w:u w:val="single"/>
                <w:lang w:val="el-GR" w:eastAsia="zh-CN"/>
              </w:rPr>
              <w:t>ΤΡΙΤΟ ΜΕΡΟΣ</w:t>
            </w:r>
            <w:r w:rsidR="00EA09B2">
              <w:rPr>
                <w:rFonts w:ascii="Times New Roman" w:eastAsia="SimSun" w:hAnsi="Times New Roman"/>
                <w:b/>
                <w:sz w:val="24"/>
                <w:szCs w:val="24"/>
                <w:lang w:val="el-GR" w:eastAsia="zh-CN"/>
              </w:rPr>
              <w:t xml:space="preserve">: </w:t>
            </w:r>
            <w:r w:rsidR="00EA09B2" w:rsidRPr="00EA09B2">
              <w:rPr>
                <w:rFonts w:ascii="Times New Roman" w:eastAsia="Times New Roman" w:hAnsi="Times New Roman"/>
                <w:b/>
                <w:color w:val="000000"/>
                <w:sz w:val="24"/>
                <w:szCs w:val="24"/>
                <w:lang w:val="el-GR" w:eastAsia="el-GR" w:bidi="ar-SA"/>
              </w:rPr>
              <w:t>Νέα δεδομένα σχετικά με την επιλόχειο κατάθλιψη</w:t>
            </w:r>
          </w:p>
        </w:tc>
        <w:tc>
          <w:tcPr>
            <w:tcW w:w="1143" w:type="dxa"/>
          </w:tcPr>
          <w:p w:rsidR="00125058" w:rsidRPr="00403C03" w:rsidRDefault="00AD23A8"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5</w:t>
            </w:r>
            <w:r w:rsidR="003D02C0">
              <w:rPr>
                <w:rFonts w:ascii="Times New Roman" w:eastAsia="SimSun" w:hAnsi="Times New Roman"/>
                <w:sz w:val="28"/>
                <w:szCs w:val="24"/>
                <w:lang w:val="el-GR" w:eastAsia="zh-CN"/>
              </w:rPr>
              <w:t>9</w:t>
            </w:r>
          </w:p>
        </w:tc>
      </w:tr>
      <w:tr w:rsidR="00EA09B2" w:rsidRPr="00697ADE" w:rsidTr="00670D2B">
        <w:tc>
          <w:tcPr>
            <w:tcW w:w="8472" w:type="dxa"/>
          </w:tcPr>
          <w:p w:rsidR="00EA09B2" w:rsidRPr="00BC3F24" w:rsidRDefault="00EA09B2" w:rsidP="003D6E35">
            <w:pPr>
              <w:spacing w:line="360" w:lineRule="auto"/>
              <w:jc w:val="both"/>
              <w:rPr>
                <w:rFonts w:ascii="Times New Roman" w:eastAsia="SimSun" w:hAnsi="Times New Roman"/>
                <w:sz w:val="24"/>
                <w:szCs w:val="24"/>
                <w:lang w:val="el-GR" w:eastAsia="zh-CN"/>
              </w:rPr>
            </w:pPr>
            <w:r w:rsidRPr="00BC3F24">
              <w:rPr>
                <w:rFonts w:ascii="Times New Roman" w:eastAsia="SimSun" w:hAnsi="Times New Roman"/>
                <w:sz w:val="24"/>
                <w:szCs w:val="24"/>
                <w:lang w:val="el-GR" w:eastAsia="zh-CN"/>
              </w:rPr>
              <w:t>Σκοπός</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60</w:t>
            </w:r>
          </w:p>
        </w:tc>
      </w:tr>
      <w:tr w:rsidR="00EA09B2" w:rsidRPr="00BC3F24" w:rsidTr="00670D2B">
        <w:tc>
          <w:tcPr>
            <w:tcW w:w="8472" w:type="dxa"/>
          </w:tcPr>
          <w:p w:rsidR="00EA09B2" w:rsidRPr="00BC3F24" w:rsidRDefault="00EA09B2"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Υλικό και μέθοδος</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60</w:t>
            </w:r>
          </w:p>
        </w:tc>
      </w:tr>
      <w:tr w:rsidR="00EA09B2" w:rsidRPr="00BC3F24" w:rsidTr="00670D2B">
        <w:tc>
          <w:tcPr>
            <w:tcW w:w="8472" w:type="dxa"/>
          </w:tcPr>
          <w:p w:rsidR="00EA09B2" w:rsidRPr="00BC3F24" w:rsidRDefault="00EA09B2"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color w:val="000000"/>
                <w:sz w:val="24"/>
                <w:szCs w:val="24"/>
                <w:lang w:val="el-GR" w:eastAsia="el-GR" w:bidi="ar-SA"/>
              </w:rPr>
              <w:t>Αποτελέσματα</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60</w:t>
            </w:r>
          </w:p>
        </w:tc>
      </w:tr>
      <w:tr w:rsidR="00EA09B2" w:rsidRPr="00BC3F24" w:rsidTr="00670D2B">
        <w:tc>
          <w:tcPr>
            <w:tcW w:w="8472" w:type="dxa"/>
          </w:tcPr>
          <w:p w:rsidR="00EA09B2" w:rsidRPr="00BC3F24" w:rsidRDefault="00EA09B2" w:rsidP="003D6E35">
            <w:pPr>
              <w:spacing w:line="360" w:lineRule="auto"/>
              <w:jc w:val="both"/>
              <w:rPr>
                <w:rFonts w:ascii="Times New Roman" w:eastAsia="SimSun" w:hAnsi="Times New Roman"/>
                <w:sz w:val="28"/>
                <w:szCs w:val="24"/>
                <w:lang w:val="el-GR" w:eastAsia="zh-CN"/>
              </w:rPr>
            </w:pPr>
            <w:r w:rsidRPr="00BC3F24">
              <w:rPr>
                <w:rFonts w:ascii="Times New Roman" w:eastAsia="SimSun" w:hAnsi="Times New Roman"/>
                <w:sz w:val="24"/>
                <w:szCs w:val="24"/>
                <w:lang w:val="el-GR" w:eastAsia="zh-CN"/>
              </w:rPr>
              <w:t>Συμπεράσματα</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85</w:t>
            </w:r>
          </w:p>
        </w:tc>
      </w:tr>
      <w:tr w:rsidR="00EA09B2" w:rsidRPr="00BC3F24" w:rsidTr="00670D2B">
        <w:tc>
          <w:tcPr>
            <w:tcW w:w="8472" w:type="dxa"/>
          </w:tcPr>
          <w:p w:rsidR="00EA09B2" w:rsidRPr="00BC3F24" w:rsidRDefault="00EA09B2" w:rsidP="003D6E35">
            <w:pPr>
              <w:spacing w:line="360" w:lineRule="auto"/>
              <w:jc w:val="both"/>
              <w:rPr>
                <w:rFonts w:ascii="Times New Roman" w:eastAsia="SimSun" w:hAnsi="Times New Roman"/>
                <w:sz w:val="28"/>
                <w:szCs w:val="24"/>
                <w:lang w:val="el-GR" w:eastAsia="zh-CN"/>
              </w:rPr>
            </w:pPr>
            <w:r w:rsidRPr="00BC3F24">
              <w:rPr>
                <w:rFonts w:ascii="Times New Roman" w:eastAsia="Times New Roman" w:hAnsi="Times New Roman"/>
                <w:color w:val="000000"/>
                <w:sz w:val="24"/>
                <w:szCs w:val="24"/>
                <w:lang w:val="el-GR" w:eastAsia="el-GR" w:bidi="ar-SA"/>
              </w:rPr>
              <w:t>Βιβλιογραφία</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88</w:t>
            </w:r>
          </w:p>
        </w:tc>
      </w:tr>
      <w:tr w:rsidR="00EA09B2" w:rsidRPr="00BC3F24" w:rsidTr="00670D2B">
        <w:tc>
          <w:tcPr>
            <w:tcW w:w="8472" w:type="dxa"/>
          </w:tcPr>
          <w:p w:rsidR="00EA09B2" w:rsidRPr="00BC3F24" w:rsidRDefault="00EA09B2" w:rsidP="003D6E35">
            <w:pPr>
              <w:spacing w:line="360" w:lineRule="auto"/>
              <w:jc w:val="both"/>
              <w:rPr>
                <w:rFonts w:ascii="Times New Roman" w:eastAsia="SimSun" w:hAnsi="Times New Roman"/>
                <w:b/>
                <w:sz w:val="28"/>
                <w:szCs w:val="24"/>
                <w:lang w:val="el-GR" w:eastAsia="zh-CN"/>
              </w:rPr>
            </w:pPr>
            <w:r w:rsidRPr="00BC3F24">
              <w:rPr>
                <w:rFonts w:ascii="Times New Roman" w:eastAsia="Times New Roman" w:hAnsi="Times New Roman"/>
                <w:b/>
                <w:color w:val="000000"/>
                <w:sz w:val="24"/>
                <w:szCs w:val="24"/>
                <w:lang w:val="el-GR" w:eastAsia="el-GR" w:bidi="ar-SA"/>
              </w:rPr>
              <w:t>ΠΑΡΑΡΤΗΜΑ</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98</w:t>
            </w:r>
          </w:p>
        </w:tc>
      </w:tr>
      <w:tr w:rsidR="00EA09B2" w:rsidRPr="00EA04C2" w:rsidTr="00670D2B">
        <w:tc>
          <w:tcPr>
            <w:tcW w:w="8472" w:type="dxa"/>
            <w:vAlign w:val="bottom"/>
          </w:tcPr>
          <w:p w:rsidR="00EA09B2" w:rsidRPr="00BC3F24" w:rsidRDefault="00EA09B2" w:rsidP="00A67642">
            <w:pPr>
              <w:spacing w:after="0" w:line="480" w:lineRule="auto"/>
              <w:rPr>
                <w:rFonts w:ascii="Times New Roman" w:eastAsia="Times New Roman" w:hAnsi="Times New Roman"/>
                <w:color w:val="000000"/>
                <w:sz w:val="24"/>
                <w:szCs w:val="24"/>
                <w:lang w:val="el-GR" w:eastAsia="el-GR" w:bidi="ar-SA"/>
              </w:rPr>
            </w:pPr>
            <w:r w:rsidRPr="00BC3F24">
              <w:rPr>
                <w:rFonts w:ascii="Times New Roman" w:eastAsia="Times New Roman" w:hAnsi="Times New Roman"/>
                <w:color w:val="000000"/>
                <w:sz w:val="24"/>
                <w:szCs w:val="24"/>
                <w:lang w:val="el-GR" w:eastAsia="el-GR" w:bidi="ar-SA"/>
              </w:rPr>
              <w:t>Πίνακας 1: DSM-IV-TR διαγνωστικά κριτήρια για μείζονα καταθλιπτική διαταραχή (μεταφρασμένος)</w:t>
            </w:r>
          </w:p>
        </w:tc>
        <w:tc>
          <w:tcPr>
            <w:tcW w:w="1143" w:type="dxa"/>
          </w:tcPr>
          <w:p w:rsidR="00EA09B2" w:rsidRPr="00403C03"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98</w:t>
            </w:r>
          </w:p>
        </w:tc>
      </w:tr>
      <w:tr w:rsidR="00EA09B2" w:rsidRPr="00EA09B2" w:rsidTr="00670D2B">
        <w:tc>
          <w:tcPr>
            <w:tcW w:w="8472" w:type="dxa"/>
            <w:vAlign w:val="bottom"/>
          </w:tcPr>
          <w:p w:rsidR="00EA09B2" w:rsidRPr="00EA09B2" w:rsidRDefault="00EA09B2" w:rsidP="00A67642">
            <w:pPr>
              <w:spacing w:after="0" w:line="480" w:lineRule="auto"/>
              <w:rPr>
                <w:rFonts w:ascii="Times New Roman" w:eastAsia="Times New Roman" w:hAnsi="Times New Roman"/>
                <w:color w:val="000000"/>
                <w:sz w:val="24"/>
                <w:szCs w:val="24"/>
                <w:lang w:eastAsia="el-GR" w:bidi="ar-SA"/>
              </w:rPr>
            </w:pPr>
            <w:r w:rsidRPr="00EA09B2">
              <w:rPr>
                <w:rFonts w:ascii="Times New Roman" w:eastAsia="Times New Roman" w:hAnsi="Times New Roman"/>
                <w:color w:val="000000"/>
                <w:sz w:val="24"/>
                <w:szCs w:val="24"/>
                <w:lang w:eastAsia="el-GR" w:bidi="ar-SA"/>
              </w:rPr>
              <w:t>Table 1</w:t>
            </w:r>
            <w:r w:rsidRPr="00C622D2">
              <w:rPr>
                <w:rFonts w:ascii="Times New Roman" w:eastAsia="Times New Roman" w:hAnsi="Times New Roman"/>
                <w:color w:val="000000"/>
                <w:sz w:val="24"/>
                <w:szCs w:val="24"/>
                <w:lang w:eastAsia="el-GR" w:bidi="ar-SA"/>
              </w:rPr>
              <w:t>:</w:t>
            </w:r>
            <w:r w:rsidRPr="00EA09B2">
              <w:rPr>
                <w:rFonts w:ascii="Times New Roman" w:eastAsia="Times New Roman" w:hAnsi="Times New Roman"/>
                <w:color w:val="000000"/>
                <w:sz w:val="24"/>
                <w:szCs w:val="24"/>
                <w:lang w:eastAsia="el-GR" w:bidi="ar-SA"/>
              </w:rPr>
              <w:t xml:space="preserve"> DSM-IV-TR diagnostic criteria for major depressive disorder</w:t>
            </w:r>
          </w:p>
        </w:tc>
        <w:tc>
          <w:tcPr>
            <w:tcW w:w="1143" w:type="dxa"/>
          </w:tcPr>
          <w:p w:rsidR="00EA09B2" w:rsidRPr="00AD23A8" w:rsidRDefault="003D02C0" w:rsidP="003D6E35">
            <w:pPr>
              <w:spacing w:line="360" w:lineRule="auto"/>
              <w:jc w:val="both"/>
              <w:rPr>
                <w:rFonts w:ascii="Times New Roman" w:eastAsia="SimSun" w:hAnsi="Times New Roman"/>
                <w:sz w:val="28"/>
                <w:szCs w:val="24"/>
                <w:lang w:val="el-GR" w:eastAsia="zh-CN"/>
              </w:rPr>
            </w:pPr>
            <w:r>
              <w:rPr>
                <w:rFonts w:ascii="Times New Roman" w:eastAsia="SimSun" w:hAnsi="Times New Roman"/>
                <w:sz w:val="28"/>
                <w:szCs w:val="24"/>
                <w:lang w:val="el-GR" w:eastAsia="zh-CN"/>
              </w:rPr>
              <w:t>100</w:t>
            </w:r>
          </w:p>
        </w:tc>
      </w:tr>
    </w:tbl>
    <w:p w:rsidR="00716F73" w:rsidRPr="00EA09B2" w:rsidRDefault="00716F73" w:rsidP="003D6E35">
      <w:pPr>
        <w:spacing w:line="360" w:lineRule="auto"/>
        <w:jc w:val="both"/>
        <w:rPr>
          <w:rFonts w:ascii="Times New Roman" w:eastAsia="SimSun" w:hAnsi="Times New Roman" w:cs="Times New Roman"/>
          <w:b/>
          <w:sz w:val="28"/>
          <w:szCs w:val="24"/>
          <w:lang w:eastAsia="zh-CN"/>
        </w:rPr>
      </w:pPr>
    </w:p>
    <w:p w:rsidR="00BD6029" w:rsidRPr="00EA09B2" w:rsidRDefault="00BD6029" w:rsidP="003D6E35">
      <w:pPr>
        <w:spacing w:line="360" w:lineRule="auto"/>
        <w:jc w:val="both"/>
        <w:rPr>
          <w:rFonts w:ascii="Times New Roman" w:eastAsia="SimSun" w:hAnsi="Times New Roman" w:cs="Times New Roman"/>
          <w:b/>
          <w:sz w:val="28"/>
          <w:szCs w:val="24"/>
          <w:lang w:eastAsia="zh-CN"/>
        </w:rPr>
      </w:pPr>
    </w:p>
    <w:p w:rsidR="00BD6029" w:rsidRPr="00EA09B2" w:rsidRDefault="00BD6029" w:rsidP="003D6E35">
      <w:pPr>
        <w:spacing w:line="360" w:lineRule="auto"/>
        <w:jc w:val="both"/>
        <w:rPr>
          <w:rFonts w:ascii="Times New Roman" w:eastAsia="SimSun" w:hAnsi="Times New Roman" w:cs="Times New Roman"/>
          <w:b/>
          <w:sz w:val="28"/>
          <w:szCs w:val="24"/>
          <w:lang w:eastAsia="zh-CN"/>
        </w:rPr>
      </w:pPr>
    </w:p>
    <w:p w:rsidR="00BD6029" w:rsidRPr="00EA09B2" w:rsidRDefault="00BD6029" w:rsidP="003D6E35">
      <w:pPr>
        <w:spacing w:line="360" w:lineRule="auto"/>
        <w:jc w:val="both"/>
        <w:rPr>
          <w:rFonts w:ascii="Times New Roman" w:eastAsia="SimSun" w:hAnsi="Times New Roman" w:cs="Times New Roman"/>
          <w:b/>
          <w:sz w:val="28"/>
          <w:szCs w:val="24"/>
          <w:lang w:eastAsia="zh-CN"/>
        </w:rPr>
      </w:pPr>
    </w:p>
    <w:p w:rsidR="001B7576" w:rsidRPr="00EA09B2" w:rsidRDefault="001B7576" w:rsidP="003D6E35">
      <w:pPr>
        <w:spacing w:line="360" w:lineRule="auto"/>
        <w:jc w:val="both"/>
        <w:rPr>
          <w:rFonts w:ascii="Times New Roman" w:eastAsia="SimSun" w:hAnsi="Times New Roman" w:cs="Times New Roman"/>
          <w:b/>
          <w:sz w:val="28"/>
          <w:szCs w:val="24"/>
          <w:lang w:eastAsia="zh-CN"/>
        </w:rPr>
      </w:pPr>
    </w:p>
    <w:p w:rsidR="001B7576" w:rsidRDefault="001B7576" w:rsidP="003D6E35">
      <w:pPr>
        <w:spacing w:line="360" w:lineRule="auto"/>
        <w:jc w:val="both"/>
        <w:rPr>
          <w:rFonts w:ascii="Times New Roman" w:eastAsia="SimSun" w:hAnsi="Times New Roman" w:cs="Times New Roman"/>
          <w:b/>
          <w:sz w:val="28"/>
          <w:szCs w:val="24"/>
          <w:lang w:val="el-GR" w:eastAsia="zh-CN"/>
        </w:rPr>
      </w:pPr>
    </w:p>
    <w:p w:rsidR="00F766EE" w:rsidRDefault="00F766EE" w:rsidP="003D6E35">
      <w:pPr>
        <w:spacing w:line="360" w:lineRule="auto"/>
        <w:jc w:val="both"/>
        <w:rPr>
          <w:rFonts w:ascii="Times New Roman" w:eastAsia="SimSun" w:hAnsi="Times New Roman" w:cs="Times New Roman"/>
          <w:b/>
          <w:sz w:val="28"/>
          <w:szCs w:val="24"/>
          <w:lang w:val="el-GR" w:eastAsia="zh-CN"/>
        </w:rPr>
      </w:pPr>
    </w:p>
    <w:p w:rsidR="00367712" w:rsidRPr="00BC3F24" w:rsidRDefault="00367712" w:rsidP="00B15F94">
      <w:pPr>
        <w:spacing w:line="360" w:lineRule="auto"/>
        <w:jc w:val="center"/>
        <w:rPr>
          <w:rFonts w:ascii="Times New Roman" w:eastAsia="SimSun" w:hAnsi="Times New Roman" w:cs="Times New Roman"/>
          <w:b/>
          <w:sz w:val="28"/>
          <w:szCs w:val="24"/>
          <w:lang w:val="el-GR" w:eastAsia="zh-CN"/>
        </w:rPr>
      </w:pPr>
      <w:r w:rsidRPr="00BC3F24">
        <w:rPr>
          <w:rFonts w:ascii="Times New Roman" w:eastAsia="SimSun" w:hAnsi="Times New Roman" w:cs="Times New Roman"/>
          <w:b/>
          <w:sz w:val="28"/>
          <w:szCs w:val="24"/>
          <w:lang w:val="el-GR" w:eastAsia="zh-CN"/>
        </w:rPr>
        <w:t>Πρόλογος</w:t>
      </w:r>
    </w:p>
    <w:p w:rsidR="00367712" w:rsidRPr="00BC3F24" w:rsidRDefault="00367712" w:rsidP="00B15F94">
      <w:pPr>
        <w:spacing w:line="360" w:lineRule="auto"/>
        <w:ind w:firstLine="567"/>
        <w:jc w:val="both"/>
        <w:rPr>
          <w:rFonts w:ascii="Times New Roman" w:hAnsi="Times New Roman" w:cs="Times New Roman"/>
          <w:sz w:val="24"/>
          <w:lang w:val="el-GR"/>
        </w:rPr>
      </w:pPr>
      <w:r w:rsidRPr="00BC3F24">
        <w:rPr>
          <w:rFonts w:ascii="Times New Roman" w:hAnsi="Times New Roman" w:cs="Times New Roman"/>
          <w:sz w:val="24"/>
          <w:lang w:val="el-GR"/>
        </w:rPr>
        <w:t>Η πτυχιακή αυτή εργασία αποτελεί την κορύφωση των σπουδών μου στο Τ.Ε.Ι. Ηπείρου, παράρτημα Ιω</w:t>
      </w:r>
      <w:r w:rsidR="00081437" w:rsidRPr="00BC3F24">
        <w:rPr>
          <w:rFonts w:ascii="Times New Roman" w:hAnsi="Times New Roman" w:cs="Times New Roman"/>
          <w:sz w:val="24"/>
          <w:lang w:val="el-GR"/>
        </w:rPr>
        <w:t>α</w:t>
      </w:r>
      <w:r w:rsidRPr="00BC3F24">
        <w:rPr>
          <w:rFonts w:ascii="Times New Roman" w:hAnsi="Times New Roman" w:cs="Times New Roman"/>
          <w:sz w:val="24"/>
          <w:lang w:val="el-GR"/>
        </w:rPr>
        <w:t>ν</w:t>
      </w:r>
      <w:r w:rsidR="00081437" w:rsidRPr="00BC3F24">
        <w:rPr>
          <w:rFonts w:ascii="Times New Roman" w:hAnsi="Times New Roman" w:cs="Times New Roman"/>
          <w:sz w:val="24"/>
          <w:lang w:val="el-GR"/>
        </w:rPr>
        <w:t>νίνων</w:t>
      </w:r>
      <w:r w:rsidRPr="00BC3F24">
        <w:rPr>
          <w:rFonts w:ascii="Times New Roman" w:hAnsi="Times New Roman" w:cs="Times New Roman"/>
          <w:sz w:val="24"/>
          <w:lang w:val="el-GR"/>
        </w:rPr>
        <w:t>, τμήμα Νοσηλευτικής</w:t>
      </w:r>
      <w:r w:rsidR="00CF171D" w:rsidRPr="00BC3F24">
        <w:rPr>
          <w:rFonts w:ascii="Times New Roman" w:hAnsi="Times New Roman" w:cs="Times New Roman"/>
          <w:sz w:val="24"/>
          <w:lang w:val="el-GR"/>
        </w:rPr>
        <w:t>, το οποίο και θα ήθελα να ευχαριστήσω, αφενός ως Ίδρυμα και αφετέρου τους καθηγητές του, για τις πολύτιμες γνώσεις που μου προσέφεραν τα χρόνια που φοίτησα σε αυτό. Το χρονικό διάστημα που απαιτήθηκε για την ολοκλήρωση της σχολής αφορά στην περίοδο που διδάχθηκα ιδιαιτέρως σημαντικά και χρήσιμα πράγματα για την ολοκλήρωσή μου ως άνθρωπο, αλλά και την εκπαίδευσή μου ως μέλος υγειονομικού προσωπικού. Η εργασία μου</w:t>
      </w:r>
      <w:r w:rsidRPr="00BC3F24">
        <w:rPr>
          <w:rFonts w:ascii="Times New Roman" w:hAnsi="Times New Roman" w:cs="Times New Roman"/>
          <w:sz w:val="24"/>
          <w:lang w:val="el-GR"/>
        </w:rPr>
        <w:t xml:space="preserve"> αποτελεί εργασία έρευνας και καταγραφής που περιγράφει αναλυτικά τη νόσο </w:t>
      </w:r>
      <w:r w:rsidR="001B7576" w:rsidRPr="00BC3F24">
        <w:rPr>
          <w:rFonts w:ascii="Times New Roman" w:hAnsi="Times New Roman" w:cs="Times New Roman"/>
          <w:sz w:val="24"/>
          <w:lang w:val="el-GR"/>
        </w:rPr>
        <w:t>της</w:t>
      </w:r>
      <w:r w:rsidRPr="00BC3F24">
        <w:rPr>
          <w:rFonts w:ascii="Times New Roman" w:hAnsi="Times New Roman" w:cs="Times New Roman"/>
          <w:sz w:val="24"/>
          <w:lang w:val="el-GR"/>
        </w:rPr>
        <w:t xml:space="preserve"> επιλόχειας κατάθλιψης, τη σχετική νοσηλευτική διεργασία καθώς και νέα δεδομένα πάνω στο θέμα.</w:t>
      </w:r>
    </w:p>
    <w:p w:rsidR="00367712" w:rsidRPr="00D0085E" w:rsidRDefault="00367712" w:rsidP="00B15F94">
      <w:pPr>
        <w:spacing w:line="360" w:lineRule="auto"/>
        <w:ind w:firstLine="567"/>
        <w:jc w:val="both"/>
        <w:rPr>
          <w:rFonts w:ascii="Times New Roman" w:eastAsia="SimSun" w:hAnsi="Times New Roman" w:cs="Times New Roman"/>
          <w:b/>
          <w:sz w:val="32"/>
          <w:szCs w:val="24"/>
          <w:lang w:val="el-GR" w:eastAsia="zh-CN"/>
        </w:rPr>
      </w:pPr>
      <w:r w:rsidRPr="00BC3F24">
        <w:rPr>
          <w:rFonts w:ascii="Times New Roman" w:hAnsi="Times New Roman" w:cs="Times New Roman"/>
          <w:sz w:val="24"/>
          <w:lang w:val="el-GR"/>
        </w:rPr>
        <w:t>Διάλεξα το θέμα αυτό γιατί το βρίσκω πολύ ενδιαφέρον και κατανοώ πόσο δύσκολη είναι  η ασθένεια αυτή, που δεν αφήνει τη γυναίκα – μητέρα να χαρεί το θαύμα της ζωής, να χαρεί το γεγονός ότι έφερε στην ζωή ένα πλάσμα δικό της και του συντρόφου της, αλλά αντ’ αυτού βιώνει κατάθλιψη, που την φέρνει σε σημείο να σκέφτεται την αυτοκτονία ή ακόμα και την βρεφοκτονία. Εύχομαι να μειωθεί σημαντικά ο αριθμ</w:t>
      </w:r>
      <w:r w:rsidR="00D0085E">
        <w:rPr>
          <w:rFonts w:ascii="Times New Roman" w:hAnsi="Times New Roman" w:cs="Times New Roman"/>
          <w:sz w:val="24"/>
          <w:lang w:val="el-GR"/>
        </w:rPr>
        <w:t>ός των γυναικών που βιώνουν τη</w:t>
      </w:r>
      <w:r w:rsidR="00D0085E" w:rsidRPr="00D0085E">
        <w:rPr>
          <w:rFonts w:ascii="Times New Roman" w:hAnsi="Times New Roman" w:cs="Times New Roman"/>
          <w:sz w:val="24"/>
          <w:lang w:val="el-GR"/>
        </w:rPr>
        <w:t xml:space="preserve"> </w:t>
      </w:r>
      <w:r w:rsidR="00D0085E">
        <w:rPr>
          <w:rFonts w:ascii="Times New Roman" w:hAnsi="Times New Roman" w:cs="Times New Roman"/>
          <w:sz w:val="24"/>
          <w:lang w:val="el-GR"/>
        </w:rPr>
        <w:t>δύσκολη αυτή νόσο</w:t>
      </w:r>
      <w:r w:rsidR="00D0085E" w:rsidRPr="00D0085E">
        <w:rPr>
          <w:rFonts w:ascii="Times New Roman" w:hAnsi="Times New Roman" w:cs="Times New Roman"/>
          <w:sz w:val="24"/>
          <w:lang w:val="el-GR"/>
        </w:rPr>
        <w:t>.</w:t>
      </w:r>
    </w:p>
    <w:p w:rsidR="00BD6029" w:rsidRPr="00BC3F24" w:rsidRDefault="00BD6029" w:rsidP="00B15F94">
      <w:pPr>
        <w:spacing w:line="360" w:lineRule="auto"/>
        <w:jc w:val="both"/>
        <w:rPr>
          <w:rFonts w:ascii="Times New Roman" w:eastAsia="SimSun" w:hAnsi="Times New Roman" w:cs="Times New Roman"/>
          <w:b/>
          <w:sz w:val="28"/>
          <w:szCs w:val="24"/>
          <w:lang w:val="el-GR" w:eastAsia="zh-CN"/>
        </w:rPr>
      </w:pPr>
    </w:p>
    <w:p w:rsidR="00BD6029" w:rsidRPr="00BC3F24" w:rsidRDefault="00BD6029" w:rsidP="00B15F94">
      <w:pPr>
        <w:spacing w:line="360" w:lineRule="auto"/>
        <w:jc w:val="both"/>
        <w:rPr>
          <w:rFonts w:ascii="Times New Roman" w:eastAsia="SimSun" w:hAnsi="Times New Roman" w:cs="Times New Roman"/>
          <w:b/>
          <w:sz w:val="28"/>
          <w:szCs w:val="24"/>
          <w:lang w:val="el-GR" w:eastAsia="zh-CN"/>
        </w:rPr>
      </w:pPr>
    </w:p>
    <w:p w:rsidR="00BD6029" w:rsidRPr="00BC3F24" w:rsidRDefault="00BD6029" w:rsidP="00B15F94">
      <w:pPr>
        <w:spacing w:line="360" w:lineRule="auto"/>
        <w:jc w:val="both"/>
        <w:rPr>
          <w:rFonts w:ascii="Times New Roman" w:eastAsia="SimSun" w:hAnsi="Times New Roman" w:cs="Times New Roman"/>
          <w:b/>
          <w:sz w:val="28"/>
          <w:szCs w:val="24"/>
          <w:lang w:val="el-GR" w:eastAsia="zh-CN"/>
        </w:rPr>
      </w:pPr>
    </w:p>
    <w:p w:rsidR="001B7576" w:rsidRPr="00BC3F24" w:rsidRDefault="001B7576" w:rsidP="00B15F94">
      <w:pPr>
        <w:spacing w:line="360" w:lineRule="auto"/>
        <w:jc w:val="right"/>
        <w:rPr>
          <w:rFonts w:ascii="Times New Roman" w:eastAsia="SimSun" w:hAnsi="Times New Roman" w:cs="Times New Roman"/>
          <w:i/>
          <w:sz w:val="28"/>
          <w:szCs w:val="24"/>
          <w:lang w:val="el-GR" w:eastAsia="zh-CN"/>
        </w:rPr>
      </w:pPr>
    </w:p>
    <w:p w:rsidR="001B7576" w:rsidRPr="00BC3F24" w:rsidRDefault="001B7576" w:rsidP="00B15F94">
      <w:pPr>
        <w:spacing w:line="360" w:lineRule="auto"/>
        <w:jc w:val="right"/>
        <w:rPr>
          <w:rFonts w:ascii="Times New Roman" w:eastAsia="SimSun" w:hAnsi="Times New Roman" w:cs="Times New Roman"/>
          <w:i/>
          <w:sz w:val="28"/>
          <w:szCs w:val="24"/>
          <w:lang w:val="el-GR" w:eastAsia="zh-CN"/>
        </w:rPr>
      </w:pPr>
    </w:p>
    <w:p w:rsidR="001B7576" w:rsidRPr="00BC3F24" w:rsidRDefault="001B7576" w:rsidP="00D0085E">
      <w:pPr>
        <w:spacing w:line="360" w:lineRule="auto"/>
        <w:rPr>
          <w:rFonts w:ascii="Times New Roman" w:eastAsia="SimSun" w:hAnsi="Times New Roman" w:cs="Times New Roman"/>
          <w:i/>
          <w:sz w:val="28"/>
          <w:szCs w:val="24"/>
          <w:lang w:val="el-GR" w:eastAsia="zh-CN"/>
        </w:rPr>
      </w:pPr>
    </w:p>
    <w:p w:rsidR="001B7576" w:rsidRPr="00BC3F24" w:rsidRDefault="001B7576" w:rsidP="00B15F94">
      <w:pPr>
        <w:spacing w:line="360" w:lineRule="auto"/>
        <w:jc w:val="right"/>
        <w:rPr>
          <w:rFonts w:ascii="Times New Roman" w:eastAsia="SimSun" w:hAnsi="Times New Roman" w:cs="Times New Roman"/>
          <w:i/>
          <w:sz w:val="28"/>
          <w:szCs w:val="24"/>
          <w:lang w:val="el-GR" w:eastAsia="zh-CN"/>
        </w:rPr>
      </w:pPr>
    </w:p>
    <w:p w:rsidR="001B7576" w:rsidRDefault="001B7576" w:rsidP="00B15F94">
      <w:pPr>
        <w:spacing w:line="360" w:lineRule="auto"/>
        <w:jc w:val="right"/>
        <w:rPr>
          <w:rFonts w:ascii="Times New Roman" w:eastAsia="SimSun" w:hAnsi="Times New Roman" w:cs="Times New Roman"/>
          <w:i/>
          <w:sz w:val="28"/>
          <w:szCs w:val="24"/>
          <w:lang w:val="el-GR" w:eastAsia="zh-CN"/>
        </w:rPr>
      </w:pPr>
    </w:p>
    <w:p w:rsidR="002E6CA2" w:rsidRPr="00D614E4" w:rsidRDefault="002E6CA2" w:rsidP="00B15F94">
      <w:pPr>
        <w:spacing w:line="360" w:lineRule="auto"/>
        <w:jc w:val="right"/>
        <w:rPr>
          <w:rFonts w:ascii="Times New Roman" w:eastAsia="SimSun" w:hAnsi="Times New Roman" w:cs="Times New Roman"/>
          <w:i/>
          <w:sz w:val="28"/>
          <w:szCs w:val="24"/>
          <w:lang w:val="el-GR" w:eastAsia="zh-CN"/>
        </w:rPr>
      </w:pPr>
    </w:p>
    <w:p w:rsidR="00C316FC" w:rsidRPr="00D614E4" w:rsidRDefault="00C316FC" w:rsidP="00B15F94">
      <w:pPr>
        <w:spacing w:line="360" w:lineRule="auto"/>
        <w:jc w:val="right"/>
        <w:rPr>
          <w:rFonts w:ascii="Times New Roman" w:eastAsia="SimSun" w:hAnsi="Times New Roman" w:cs="Times New Roman"/>
          <w:i/>
          <w:sz w:val="28"/>
          <w:szCs w:val="24"/>
          <w:lang w:val="el-GR" w:eastAsia="zh-CN"/>
        </w:rPr>
      </w:pPr>
    </w:p>
    <w:p w:rsidR="002E6CA2" w:rsidRPr="00BC3F24" w:rsidRDefault="002E6CA2" w:rsidP="00B15F94">
      <w:pPr>
        <w:spacing w:line="360" w:lineRule="auto"/>
        <w:jc w:val="right"/>
        <w:rPr>
          <w:rFonts w:ascii="Times New Roman" w:eastAsia="SimSun" w:hAnsi="Times New Roman" w:cs="Times New Roman"/>
          <w:i/>
          <w:sz w:val="28"/>
          <w:szCs w:val="24"/>
          <w:lang w:val="el-GR" w:eastAsia="zh-CN"/>
        </w:rPr>
      </w:pPr>
    </w:p>
    <w:p w:rsidR="001B7576" w:rsidRPr="00BC3F24" w:rsidRDefault="001B7576" w:rsidP="00B15F94">
      <w:pPr>
        <w:spacing w:line="360" w:lineRule="auto"/>
        <w:jc w:val="right"/>
        <w:rPr>
          <w:rFonts w:ascii="Times New Roman" w:eastAsia="SimSun" w:hAnsi="Times New Roman" w:cs="Times New Roman"/>
          <w:i/>
          <w:sz w:val="28"/>
          <w:szCs w:val="24"/>
          <w:lang w:val="el-GR" w:eastAsia="zh-CN"/>
        </w:rPr>
      </w:pPr>
    </w:p>
    <w:p w:rsidR="006F5EE5" w:rsidRDefault="006F5EE5" w:rsidP="00B15F94">
      <w:pPr>
        <w:spacing w:line="360" w:lineRule="auto"/>
        <w:jc w:val="right"/>
        <w:rPr>
          <w:rFonts w:ascii="Times New Roman" w:eastAsia="SimSun" w:hAnsi="Times New Roman" w:cs="Times New Roman"/>
          <w:i/>
          <w:sz w:val="28"/>
          <w:szCs w:val="24"/>
          <w:lang w:val="el-GR" w:eastAsia="zh-CN"/>
        </w:rPr>
      </w:pPr>
    </w:p>
    <w:p w:rsidR="00163388" w:rsidRPr="00BC3F24" w:rsidRDefault="001B7576" w:rsidP="00B15F94">
      <w:pPr>
        <w:spacing w:line="360" w:lineRule="auto"/>
        <w:jc w:val="right"/>
        <w:rPr>
          <w:rFonts w:ascii="Times New Roman" w:eastAsia="SimSun" w:hAnsi="Times New Roman" w:cs="Times New Roman"/>
          <w:i/>
          <w:sz w:val="28"/>
          <w:szCs w:val="24"/>
          <w:lang w:val="el-GR" w:eastAsia="zh-CN"/>
        </w:rPr>
      </w:pPr>
      <w:r w:rsidRPr="00BC3F24">
        <w:rPr>
          <w:rFonts w:ascii="Times New Roman" w:eastAsia="SimSun" w:hAnsi="Times New Roman" w:cs="Times New Roman"/>
          <w:i/>
          <w:sz w:val="28"/>
          <w:szCs w:val="24"/>
          <w:lang w:val="el-GR" w:eastAsia="zh-CN"/>
        </w:rPr>
        <w:t xml:space="preserve">Η πτυχιακή αυτή εργασία είναι  </w:t>
      </w:r>
    </w:p>
    <w:p w:rsidR="001B7576" w:rsidRPr="00BC3F24" w:rsidRDefault="00163388" w:rsidP="00B15F94">
      <w:pPr>
        <w:spacing w:line="360" w:lineRule="auto"/>
        <w:jc w:val="right"/>
        <w:rPr>
          <w:rFonts w:ascii="Times New Roman" w:eastAsia="SimSun" w:hAnsi="Times New Roman" w:cs="Times New Roman"/>
          <w:i/>
          <w:sz w:val="28"/>
          <w:szCs w:val="24"/>
          <w:lang w:val="el-GR" w:eastAsia="zh-CN"/>
        </w:rPr>
      </w:pPr>
      <w:r w:rsidRPr="00BC3F24">
        <w:rPr>
          <w:rFonts w:ascii="Times New Roman" w:eastAsia="SimSun" w:hAnsi="Times New Roman" w:cs="Times New Roman"/>
          <w:i/>
          <w:sz w:val="28"/>
          <w:szCs w:val="24"/>
          <w:lang w:val="el-GR" w:eastAsia="zh-CN"/>
        </w:rPr>
        <w:t>α</w:t>
      </w:r>
      <w:r w:rsidR="001B7576" w:rsidRPr="00BC3F24">
        <w:rPr>
          <w:rFonts w:ascii="Times New Roman" w:eastAsia="SimSun" w:hAnsi="Times New Roman" w:cs="Times New Roman"/>
          <w:i/>
          <w:sz w:val="28"/>
          <w:szCs w:val="24"/>
          <w:lang w:val="el-GR" w:eastAsia="zh-CN"/>
        </w:rPr>
        <w:t>φιερωμένη</w:t>
      </w:r>
      <w:r w:rsidRPr="00BC3F24">
        <w:rPr>
          <w:rFonts w:ascii="Times New Roman" w:eastAsia="SimSun" w:hAnsi="Times New Roman" w:cs="Times New Roman"/>
          <w:i/>
          <w:sz w:val="28"/>
          <w:szCs w:val="24"/>
          <w:lang w:val="el-GR" w:eastAsia="zh-CN"/>
        </w:rPr>
        <w:t xml:space="preserve"> </w:t>
      </w:r>
      <w:r w:rsidR="001B7576" w:rsidRPr="00BC3F24">
        <w:rPr>
          <w:rFonts w:ascii="Times New Roman" w:eastAsia="SimSun" w:hAnsi="Times New Roman" w:cs="Times New Roman"/>
          <w:i/>
          <w:sz w:val="28"/>
          <w:szCs w:val="24"/>
          <w:lang w:val="el-GR" w:eastAsia="zh-CN"/>
        </w:rPr>
        <w:t>στον αγαπημένο μου πατέρα.</w:t>
      </w:r>
    </w:p>
    <w:p w:rsidR="00716F73" w:rsidRPr="00BC3F24" w:rsidRDefault="00716F73" w:rsidP="00B15F94">
      <w:pPr>
        <w:spacing w:line="360" w:lineRule="auto"/>
        <w:jc w:val="both"/>
        <w:rPr>
          <w:rFonts w:ascii="Times New Roman" w:eastAsia="SimSun" w:hAnsi="Times New Roman" w:cs="Times New Roman"/>
          <w:b/>
          <w:sz w:val="28"/>
          <w:szCs w:val="24"/>
          <w:lang w:val="el-GR" w:eastAsia="zh-CN"/>
        </w:rPr>
      </w:pPr>
    </w:p>
    <w:p w:rsidR="00716F73" w:rsidRPr="00BC3F24" w:rsidRDefault="00716F73" w:rsidP="00B15F94">
      <w:pPr>
        <w:spacing w:line="360" w:lineRule="auto"/>
        <w:jc w:val="both"/>
        <w:rPr>
          <w:rFonts w:ascii="Times New Roman" w:eastAsia="SimSun" w:hAnsi="Times New Roman" w:cs="Times New Roman"/>
          <w:b/>
          <w:sz w:val="28"/>
          <w:szCs w:val="24"/>
          <w:lang w:val="el-GR" w:eastAsia="zh-CN"/>
        </w:rPr>
      </w:pPr>
    </w:p>
    <w:p w:rsidR="00CC6DEB" w:rsidRPr="00BC3F24" w:rsidRDefault="00CC6DEB" w:rsidP="00B15F94">
      <w:pPr>
        <w:spacing w:line="360" w:lineRule="auto"/>
        <w:jc w:val="both"/>
        <w:rPr>
          <w:rFonts w:ascii="Times New Roman" w:eastAsia="SimSun" w:hAnsi="Times New Roman" w:cs="Times New Roman"/>
          <w:b/>
          <w:sz w:val="28"/>
          <w:szCs w:val="24"/>
          <w:lang w:val="el-GR" w:eastAsia="zh-CN"/>
        </w:rPr>
      </w:pPr>
    </w:p>
    <w:p w:rsidR="00CC6DEB" w:rsidRPr="00BC3F24" w:rsidRDefault="00CC6DEB" w:rsidP="00B15F94">
      <w:pPr>
        <w:spacing w:line="360" w:lineRule="auto"/>
        <w:jc w:val="both"/>
        <w:rPr>
          <w:rFonts w:ascii="Times New Roman" w:eastAsia="SimSun" w:hAnsi="Times New Roman" w:cs="Times New Roman"/>
          <w:b/>
          <w:sz w:val="28"/>
          <w:szCs w:val="24"/>
          <w:lang w:val="el-GR" w:eastAsia="zh-CN"/>
        </w:rPr>
      </w:pPr>
    </w:p>
    <w:p w:rsidR="00CC6DEB" w:rsidRPr="00BC3F24" w:rsidRDefault="00CC6DEB" w:rsidP="00B15F94">
      <w:pPr>
        <w:spacing w:line="360" w:lineRule="auto"/>
        <w:jc w:val="both"/>
        <w:rPr>
          <w:rFonts w:ascii="Times New Roman" w:eastAsia="SimSun" w:hAnsi="Times New Roman" w:cs="Times New Roman"/>
          <w:b/>
          <w:sz w:val="28"/>
          <w:szCs w:val="24"/>
          <w:lang w:val="el-GR" w:eastAsia="zh-CN"/>
        </w:rPr>
      </w:pPr>
    </w:p>
    <w:p w:rsidR="00CC6DEB" w:rsidRPr="00BC3F24" w:rsidRDefault="00CC6DEB" w:rsidP="00B15F94">
      <w:pPr>
        <w:spacing w:line="360" w:lineRule="auto"/>
        <w:jc w:val="both"/>
        <w:rPr>
          <w:rFonts w:ascii="Times New Roman" w:eastAsia="SimSun" w:hAnsi="Times New Roman" w:cs="Times New Roman"/>
          <w:b/>
          <w:sz w:val="28"/>
          <w:szCs w:val="24"/>
          <w:lang w:val="el-GR" w:eastAsia="zh-CN"/>
        </w:rPr>
      </w:pPr>
    </w:p>
    <w:p w:rsidR="00CC6DEB" w:rsidRPr="00BC3F24" w:rsidRDefault="00CC6DEB" w:rsidP="00B15F94">
      <w:pPr>
        <w:spacing w:line="360" w:lineRule="auto"/>
        <w:jc w:val="both"/>
        <w:rPr>
          <w:rFonts w:ascii="Times New Roman" w:eastAsia="SimSun" w:hAnsi="Times New Roman" w:cs="Times New Roman"/>
          <w:b/>
          <w:sz w:val="28"/>
          <w:szCs w:val="24"/>
          <w:lang w:val="el-GR" w:eastAsia="zh-CN"/>
        </w:rPr>
      </w:pPr>
    </w:p>
    <w:p w:rsidR="005475B6" w:rsidRDefault="005475B6" w:rsidP="00B15F94">
      <w:pPr>
        <w:spacing w:line="360" w:lineRule="auto"/>
        <w:jc w:val="both"/>
        <w:rPr>
          <w:rFonts w:ascii="Times New Roman" w:eastAsia="SimSun" w:hAnsi="Times New Roman" w:cs="Times New Roman"/>
          <w:b/>
          <w:sz w:val="28"/>
          <w:szCs w:val="24"/>
          <w:lang w:val="el-GR" w:eastAsia="zh-CN"/>
        </w:rPr>
      </w:pPr>
    </w:p>
    <w:p w:rsidR="007A5683" w:rsidRPr="00BC3F24" w:rsidRDefault="007A5683" w:rsidP="00B15F94">
      <w:pPr>
        <w:spacing w:line="360" w:lineRule="auto"/>
        <w:jc w:val="both"/>
        <w:rPr>
          <w:rFonts w:ascii="Times New Roman" w:eastAsia="SimSun" w:hAnsi="Times New Roman" w:cs="Times New Roman"/>
          <w:b/>
          <w:sz w:val="28"/>
          <w:szCs w:val="24"/>
          <w:lang w:val="el-GR" w:eastAsia="zh-CN"/>
        </w:rPr>
      </w:pPr>
    </w:p>
    <w:p w:rsidR="00716F73" w:rsidRPr="00D614E4" w:rsidRDefault="00716F73"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ind w:firstLine="567"/>
        <w:jc w:val="both"/>
        <w:rPr>
          <w:rFonts w:ascii="Times New Roman" w:eastAsia="SimSun" w:hAnsi="Times New Roman" w:cs="Times New Roman"/>
          <w:b/>
          <w:sz w:val="28"/>
          <w:szCs w:val="24"/>
          <w:lang w:val="el-GR" w:eastAsia="zh-CN"/>
        </w:rPr>
      </w:pPr>
      <w:r w:rsidRPr="00BC3F24">
        <w:rPr>
          <w:rFonts w:ascii="Times New Roman" w:eastAsia="SimSun" w:hAnsi="Times New Roman" w:cs="Times New Roman"/>
          <w:b/>
          <w:sz w:val="28"/>
          <w:szCs w:val="24"/>
          <w:lang w:val="el-GR" w:eastAsia="zh-CN"/>
        </w:rPr>
        <w:t>Ευχαριστίες</w:t>
      </w:r>
    </w:p>
    <w:p w:rsidR="005475B6" w:rsidRPr="00BC3F24" w:rsidRDefault="005475B6" w:rsidP="00B15F94">
      <w:pPr>
        <w:spacing w:line="360" w:lineRule="auto"/>
        <w:ind w:firstLine="567"/>
        <w:jc w:val="both"/>
        <w:rPr>
          <w:rFonts w:ascii="Times New Roman" w:eastAsia="SimSun" w:hAnsi="Times New Roman" w:cs="Times New Roman"/>
          <w:sz w:val="24"/>
          <w:szCs w:val="24"/>
          <w:lang w:val="el-GR" w:eastAsia="zh-CN"/>
        </w:rPr>
      </w:pPr>
      <w:r w:rsidRPr="00BC3F24">
        <w:rPr>
          <w:rFonts w:ascii="Times New Roman" w:eastAsia="SimSun" w:hAnsi="Times New Roman" w:cs="Times New Roman"/>
          <w:sz w:val="24"/>
          <w:szCs w:val="24"/>
          <w:lang w:val="el-GR" w:eastAsia="zh-CN"/>
        </w:rPr>
        <w:t>Θα ήθελα να ευχαριστήσω θερμά την καθηγήτριά μου, Θεοδώρα Μπακάρα, για την όμορφη συνεργασία που είχαμε και για την βοήθεια και καθοδήγηση της για την υλοποίηση της εργασίας.</w:t>
      </w:r>
    </w:p>
    <w:p w:rsidR="005475B6" w:rsidRPr="00BC3F24" w:rsidRDefault="000251E2" w:rsidP="00B15F94">
      <w:pPr>
        <w:spacing w:line="360" w:lineRule="auto"/>
        <w:ind w:firstLine="567"/>
        <w:jc w:val="both"/>
        <w:rPr>
          <w:rFonts w:ascii="Times New Roman" w:eastAsia="SimSun" w:hAnsi="Times New Roman" w:cs="Times New Roman"/>
          <w:sz w:val="24"/>
          <w:szCs w:val="24"/>
          <w:lang w:val="el-GR" w:eastAsia="zh-CN"/>
        </w:rPr>
      </w:pPr>
      <w:r w:rsidRPr="00BC3F24">
        <w:rPr>
          <w:rFonts w:ascii="Times New Roman" w:eastAsia="SimSun" w:hAnsi="Times New Roman" w:cs="Times New Roman"/>
          <w:sz w:val="24"/>
          <w:szCs w:val="24"/>
          <w:lang w:val="el-GR" w:eastAsia="zh-CN"/>
        </w:rPr>
        <w:t>Να ευχαριστήσω τ</w:t>
      </w:r>
      <w:r w:rsidR="005475B6" w:rsidRPr="00BC3F24">
        <w:rPr>
          <w:rFonts w:ascii="Times New Roman" w:eastAsia="SimSun" w:hAnsi="Times New Roman" w:cs="Times New Roman"/>
          <w:sz w:val="24"/>
          <w:szCs w:val="24"/>
          <w:lang w:val="el-GR" w:eastAsia="zh-CN"/>
        </w:rPr>
        <w:t xml:space="preserve">ην μητέρα μου για την απεριόριστη στήριξη που μου δίνει εδώ και χρόνια, </w:t>
      </w:r>
      <w:r w:rsidR="00D0085E">
        <w:rPr>
          <w:rFonts w:ascii="Times New Roman" w:eastAsia="SimSun" w:hAnsi="Times New Roman" w:cs="Times New Roman"/>
          <w:sz w:val="24"/>
          <w:szCs w:val="24"/>
          <w:lang w:val="el-GR" w:eastAsia="zh-CN"/>
        </w:rPr>
        <w:t xml:space="preserve">(σε εκπαιδευτικό επίπεδο και όχι μόνο) </w:t>
      </w:r>
      <w:r w:rsidR="004C5DD4">
        <w:rPr>
          <w:rFonts w:ascii="Times New Roman" w:eastAsia="SimSun" w:hAnsi="Times New Roman" w:cs="Times New Roman"/>
          <w:sz w:val="24"/>
          <w:szCs w:val="24"/>
          <w:lang w:val="el-GR" w:eastAsia="zh-CN"/>
        </w:rPr>
        <w:t>με την οποία</w:t>
      </w:r>
      <w:r w:rsidRPr="00BC3F24">
        <w:rPr>
          <w:rFonts w:ascii="Times New Roman" w:eastAsia="SimSun" w:hAnsi="Times New Roman" w:cs="Times New Roman"/>
          <w:sz w:val="24"/>
          <w:szCs w:val="24"/>
          <w:lang w:val="el-GR" w:eastAsia="zh-CN"/>
        </w:rPr>
        <w:t xml:space="preserve"> μπορώ και πορεύομαι υπερπηδώντας κάθε εμπόδιο</w:t>
      </w:r>
      <w:r w:rsidR="00987014" w:rsidRPr="00BC3F24">
        <w:rPr>
          <w:rFonts w:ascii="Times New Roman" w:hAnsi="Times New Roman" w:cs="Times New Roman"/>
          <w:sz w:val="24"/>
          <w:szCs w:val="24"/>
          <w:lang w:val="el-GR"/>
        </w:rPr>
        <w:t>·</w:t>
      </w:r>
      <w:r w:rsidRPr="00BC3F24">
        <w:rPr>
          <w:rFonts w:ascii="Times New Roman" w:eastAsia="SimSun" w:hAnsi="Times New Roman" w:cs="Times New Roman"/>
          <w:sz w:val="24"/>
          <w:szCs w:val="24"/>
          <w:lang w:val="el-GR" w:eastAsia="zh-CN"/>
        </w:rPr>
        <w:t xml:space="preserve"> </w:t>
      </w:r>
      <w:r w:rsidR="005475B6" w:rsidRPr="00BC3F24">
        <w:rPr>
          <w:rFonts w:ascii="Times New Roman" w:eastAsia="SimSun" w:hAnsi="Times New Roman" w:cs="Times New Roman"/>
          <w:sz w:val="24"/>
          <w:szCs w:val="24"/>
          <w:lang w:val="el-GR" w:eastAsia="zh-CN"/>
        </w:rPr>
        <w:t xml:space="preserve">δεν ξέρω τι θα έκανα χωρίς αυτήν. </w:t>
      </w:r>
    </w:p>
    <w:p w:rsidR="005475B6" w:rsidRPr="00BC3F24" w:rsidRDefault="000251E2" w:rsidP="00B15F94">
      <w:pPr>
        <w:spacing w:line="360" w:lineRule="auto"/>
        <w:ind w:firstLine="567"/>
        <w:jc w:val="both"/>
        <w:rPr>
          <w:rFonts w:ascii="Times New Roman" w:eastAsia="SimSun" w:hAnsi="Times New Roman" w:cs="Times New Roman"/>
          <w:sz w:val="24"/>
          <w:szCs w:val="24"/>
          <w:lang w:val="el-GR" w:eastAsia="zh-CN"/>
        </w:rPr>
      </w:pPr>
      <w:r w:rsidRPr="00BC3F24">
        <w:rPr>
          <w:rFonts w:ascii="Times New Roman" w:eastAsia="SimSun" w:hAnsi="Times New Roman" w:cs="Times New Roman"/>
          <w:sz w:val="24"/>
          <w:szCs w:val="24"/>
          <w:lang w:val="el-GR" w:eastAsia="zh-CN"/>
        </w:rPr>
        <w:t>Επίσης θα ήθελα να ευχαριστήσω τ</w:t>
      </w:r>
      <w:r w:rsidR="005475B6" w:rsidRPr="00BC3F24">
        <w:rPr>
          <w:rFonts w:ascii="Times New Roman" w:eastAsia="SimSun" w:hAnsi="Times New Roman" w:cs="Times New Roman"/>
          <w:sz w:val="24"/>
          <w:szCs w:val="24"/>
          <w:lang w:val="el-GR" w:eastAsia="zh-CN"/>
        </w:rPr>
        <w:t>ον Βαγγέλη για τον χρόνο που θυσίασε βοηθώντας με στην εργασία αυτή αλλά και σε πάρα πολλά άλλα.</w:t>
      </w:r>
    </w:p>
    <w:p w:rsidR="005475B6" w:rsidRPr="00BC3F24" w:rsidRDefault="00F176DF" w:rsidP="00B15F94">
      <w:pPr>
        <w:spacing w:line="360" w:lineRule="auto"/>
        <w:jc w:val="both"/>
        <w:rPr>
          <w:rFonts w:ascii="Times New Roman" w:eastAsia="SimSun" w:hAnsi="Times New Roman" w:cs="Times New Roman"/>
          <w:sz w:val="24"/>
          <w:szCs w:val="24"/>
          <w:lang w:val="el-GR" w:eastAsia="zh-CN"/>
        </w:rPr>
      </w:pPr>
      <w:r w:rsidRPr="00BC3F24">
        <w:rPr>
          <w:rFonts w:ascii="Times New Roman" w:eastAsia="SimSun" w:hAnsi="Times New Roman" w:cs="Times New Roman"/>
          <w:b/>
          <w:sz w:val="28"/>
          <w:szCs w:val="24"/>
          <w:lang w:val="el-GR" w:eastAsia="zh-CN"/>
        </w:rPr>
        <w:tab/>
      </w:r>
      <w:r w:rsidRPr="00BC3F24">
        <w:rPr>
          <w:rFonts w:ascii="Times New Roman" w:eastAsia="SimSun" w:hAnsi="Times New Roman" w:cs="Times New Roman"/>
          <w:sz w:val="24"/>
          <w:szCs w:val="24"/>
          <w:lang w:val="el-GR" w:eastAsia="zh-CN"/>
        </w:rPr>
        <w:t>Γενικότερα</w:t>
      </w:r>
      <w:r w:rsidR="00D0085E">
        <w:rPr>
          <w:rFonts w:ascii="Times New Roman" w:eastAsia="SimSun" w:hAnsi="Times New Roman" w:cs="Times New Roman"/>
          <w:sz w:val="24"/>
          <w:szCs w:val="24"/>
          <w:lang w:val="el-GR" w:eastAsia="zh-CN"/>
        </w:rPr>
        <w:t>, να ευχαριστήσω</w:t>
      </w:r>
      <w:r w:rsidRPr="00BC3F24">
        <w:rPr>
          <w:rFonts w:ascii="Times New Roman" w:eastAsia="SimSun" w:hAnsi="Times New Roman" w:cs="Times New Roman"/>
          <w:sz w:val="24"/>
          <w:szCs w:val="24"/>
          <w:lang w:val="el-GR" w:eastAsia="zh-CN"/>
        </w:rPr>
        <w:t xml:space="preserve"> την λοιπή οικογένεια μου και τις φίλες/-ους μου.</w:t>
      </w: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Pr="00BC3F24" w:rsidRDefault="005475B6" w:rsidP="00B15F94">
      <w:pPr>
        <w:spacing w:line="360" w:lineRule="auto"/>
        <w:jc w:val="both"/>
        <w:rPr>
          <w:rFonts w:ascii="Times New Roman" w:eastAsia="SimSun" w:hAnsi="Times New Roman" w:cs="Times New Roman"/>
          <w:b/>
          <w:sz w:val="28"/>
          <w:szCs w:val="24"/>
          <w:lang w:val="el-GR" w:eastAsia="zh-CN"/>
        </w:rPr>
      </w:pPr>
    </w:p>
    <w:p w:rsidR="005475B6" w:rsidRDefault="005475B6" w:rsidP="00B15F94">
      <w:pPr>
        <w:spacing w:line="360" w:lineRule="auto"/>
        <w:jc w:val="both"/>
        <w:rPr>
          <w:rFonts w:ascii="Times New Roman" w:eastAsia="SimSun" w:hAnsi="Times New Roman" w:cs="Times New Roman"/>
          <w:b/>
          <w:sz w:val="28"/>
          <w:szCs w:val="24"/>
          <w:lang w:val="el-GR" w:eastAsia="zh-CN"/>
        </w:rPr>
      </w:pPr>
    </w:p>
    <w:p w:rsidR="001C7FC8" w:rsidRDefault="001C7FC8" w:rsidP="00B15F94">
      <w:pPr>
        <w:spacing w:line="360" w:lineRule="auto"/>
        <w:jc w:val="both"/>
        <w:rPr>
          <w:rFonts w:ascii="Times New Roman" w:eastAsia="SimSun" w:hAnsi="Times New Roman" w:cs="Times New Roman"/>
          <w:b/>
          <w:sz w:val="28"/>
          <w:szCs w:val="24"/>
          <w:lang w:val="el-GR" w:eastAsia="zh-CN"/>
        </w:rPr>
      </w:pPr>
    </w:p>
    <w:p w:rsidR="0017412D" w:rsidRPr="00BC3F24" w:rsidRDefault="000D1F21" w:rsidP="00B15F94">
      <w:pPr>
        <w:spacing w:line="360" w:lineRule="auto"/>
        <w:jc w:val="both"/>
        <w:rPr>
          <w:rFonts w:ascii="Times New Roman" w:eastAsia="SimSun" w:hAnsi="Times New Roman" w:cs="Times New Roman"/>
          <w:b/>
          <w:sz w:val="28"/>
          <w:szCs w:val="24"/>
          <w:lang w:val="el-GR" w:eastAsia="zh-CN"/>
        </w:rPr>
      </w:pPr>
      <w:r w:rsidRPr="00BC3F24">
        <w:rPr>
          <w:rFonts w:ascii="Times New Roman" w:eastAsia="SimSun" w:hAnsi="Times New Roman" w:cs="Times New Roman"/>
          <w:b/>
          <w:sz w:val="28"/>
          <w:szCs w:val="24"/>
          <w:lang w:val="el-GR" w:eastAsia="zh-CN"/>
        </w:rPr>
        <w:t>Περίληψη</w:t>
      </w:r>
    </w:p>
    <w:p w:rsidR="000D1F21" w:rsidRPr="00BC3F24" w:rsidRDefault="000D1F21" w:rsidP="00B15F94">
      <w:pPr>
        <w:shd w:val="clear" w:color="auto" w:fill="E0E0E0"/>
        <w:spacing w:after="0" w:line="360" w:lineRule="auto"/>
        <w:jc w:val="both"/>
        <w:rPr>
          <w:rStyle w:val="hps"/>
          <w:rFonts w:ascii="Times New Roman" w:hAnsi="Times New Roman" w:cs="Times New Roman"/>
          <w:sz w:val="24"/>
          <w:szCs w:val="24"/>
          <w:lang w:val="el-GR"/>
        </w:rPr>
      </w:pPr>
      <w:r w:rsidRPr="00BC3F24">
        <w:rPr>
          <w:rStyle w:val="hps"/>
          <w:rFonts w:ascii="Times New Roman" w:hAnsi="Times New Roman" w:cs="Times New Roman"/>
          <w:b/>
          <w:sz w:val="24"/>
          <w:szCs w:val="24"/>
          <w:lang w:val="el-GR"/>
        </w:rPr>
        <w:t xml:space="preserve">Εισαγωγή: </w:t>
      </w:r>
      <w:r w:rsidRPr="00BC3F24">
        <w:rPr>
          <w:rStyle w:val="hps"/>
          <w:rFonts w:ascii="Times New Roman" w:hAnsi="Times New Roman" w:cs="Times New Roman"/>
          <w:sz w:val="24"/>
          <w:szCs w:val="24"/>
          <w:lang w:val="el-GR"/>
        </w:rPr>
        <w:t>Η κατάθλιψη είναι ένα φαινόμενο που όλο και συχνότερα εμφανίζεται στην κοινωνία. Ειδικότερα, η επιλόχεια κατάθλιψη παρουσιάζει ιδιαίτερη αύξηση τα τελευταία χρόνια όπου και οι υποχρεώσεις του γυναικείου φύλου έχουν αυξηθεί. Κατά την περίοδο της λοχείας μια νέα μητέρα πρέπει να προσαρμοστεί στον καινούριο ρόλο που της δόθηκε, κι έτσι, αυτή η αδυναμία προσαρμογής δημιουργεί το ενδεχόμενο να νοσήσει από επιλόχειο κατάθλιψη. Η ψυχολογική της αναστάτωση ξεφεύγει από τα όρια του φυσιολογικού, καθιστώντας την πολλές φορές μη ικανή να ανταποκριθεί στις υποχρεώσεις της, και συμβαίνει συχνά να είναι επικίνδυνη για τον εαυτό της αλλά και για το μωρό.</w:t>
      </w:r>
    </w:p>
    <w:p w:rsidR="000D1F21" w:rsidRPr="00BC3F24" w:rsidRDefault="000D1F21" w:rsidP="00B15F94">
      <w:pPr>
        <w:shd w:val="clear" w:color="auto" w:fill="E0E0E0"/>
        <w:spacing w:after="0" w:line="360" w:lineRule="auto"/>
        <w:jc w:val="both"/>
        <w:rPr>
          <w:rFonts w:ascii="Times New Roman" w:hAnsi="Times New Roman" w:cs="Times New Roman"/>
          <w:sz w:val="24"/>
          <w:szCs w:val="24"/>
          <w:lang w:val="el-GR"/>
        </w:rPr>
      </w:pPr>
      <w:r w:rsidRPr="00BC3F24">
        <w:rPr>
          <w:rFonts w:ascii="Times New Roman" w:hAnsi="Times New Roman" w:cs="Times New Roman"/>
          <w:b/>
          <w:sz w:val="24"/>
          <w:szCs w:val="24"/>
          <w:lang w:val="el-GR"/>
        </w:rPr>
        <w:t xml:space="preserve">Σκοπός: </w:t>
      </w:r>
      <w:r w:rsidRPr="00BC3F24">
        <w:rPr>
          <w:rFonts w:ascii="Times New Roman" w:hAnsi="Times New Roman" w:cs="Times New Roman"/>
          <w:sz w:val="24"/>
          <w:szCs w:val="24"/>
          <w:lang w:val="el-GR"/>
        </w:rPr>
        <w:t>Η διερεύνηση της έννοιας της επιλόχειου κατάθλιψης, των συμπτωμάτων της, και των αιτιών της, ώστε να γίνει η πρώιμη διάγνωση και κατ’ επέκταση η πρόληψη και η άμεση θεραπεία, σύμφωνα πάντα με τις παρεμβάσεις του νοσηλευτή.</w:t>
      </w:r>
    </w:p>
    <w:p w:rsidR="000D1F21" w:rsidRPr="00BC3F24" w:rsidRDefault="000D1F21" w:rsidP="00B15F94">
      <w:pPr>
        <w:shd w:val="clear" w:color="auto" w:fill="E0E0E0"/>
        <w:spacing w:after="0" w:line="360" w:lineRule="auto"/>
        <w:jc w:val="both"/>
        <w:rPr>
          <w:rFonts w:ascii="Times New Roman" w:hAnsi="Times New Roman" w:cs="Times New Roman"/>
          <w:sz w:val="24"/>
          <w:szCs w:val="24"/>
          <w:lang w:val="el-GR"/>
        </w:rPr>
      </w:pPr>
      <w:r w:rsidRPr="00BC3F24">
        <w:rPr>
          <w:rFonts w:ascii="Times New Roman" w:hAnsi="Times New Roman" w:cs="Times New Roman"/>
          <w:b/>
          <w:sz w:val="24"/>
          <w:szCs w:val="24"/>
          <w:lang w:val="el-GR"/>
        </w:rPr>
        <w:t xml:space="preserve">Υλικό και Μέθοδος: </w:t>
      </w:r>
      <w:r w:rsidRPr="00BC3F24">
        <w:rPr>
          <w:rFonts w:ascii="Times New Roman" w:hAnsi="Times New Roman" w:cs="Times New Roman"/>
          <w:sz w:val="24"/>
          <w:szCs w:val="24"/>
          <w:lang w:val="el-GR"/>
        </w:rPr>
        <w:t xml:space="preserve">Πραγματοποιήθηκε ανασκόπηση της διεθνούς βιβλιογραφίας στις ηλεκτρονικές βάσεις δεδομένων </w:t>
      </w:r>
      <w:r w:rsidRPr="00BC3F24">
        <w:rPr>
          <w:rFonts w:ascii="Times New Roman" w:hAnsi="Times New Roman" w:cs="Times New Roman"/>
          <w:sz w:val="24"/>
          <w:szCs w:val="24"/>
        </w:rPr>
        <w:t>Google</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Scholar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PubMed</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MedlinePlus</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Google</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Books</w:t>
      </w:r>
      <w:r w:rsidRPr="00BC3F24">
        <w:rPr>
          <w:rFonts w:ascii="Times New Roman" w:hAnsi="Times New Roman" w:cs="Times New Roman"/>
          <w:sz w:val="24"/>
          <w:szCs w:val="24"/>
          <w:lang w:val="el-GR"/>
        </w:rPr>
        <w:t xml:space="preserve">, καθώς στην βιβλιοθήκη της Σ.Ε.Υ.Π. ΤΕΙ Ηπείρου και στην βιβλιοθήκη του Πανεπιστημίου Ιωαννίνων. Το υλικό της μελέτης αποτέλεσαν επιλεγμένα βιβλία και άρθρα, δημοσιευμένα στην αγγλική και την ελληνική γλώσσα. Κατά </w:t>
      </w:r>
      <w:r w:rsidRPr="00BC3F24">
        <w:rPr>
          <w:rFonts w:ascii="Times New Roman" w:hAnsi="Times New Roman" w:cs="Times New Roman"/>
          <w:sz w:val="24"/>
          <w:szCs w:val="24"/>
          <w:lang w:val="el-GR"/>
        </w:rPr>
        <w:lastRenderedPageBreak/>
        <w:t>την αναζήτηση οι λέξεις που χρησιμοποιήθηκαν σε συνδυασμό ήταν οι εξής: «νοσηλευτική» (</w:t>
      </w:r>
      <w:r w:rsidRPr="00BC3F24">
        <w:rPr>
          <w:rFonts w:ascii="Times New Roman" w:hAnsi="Times New Roman" w:cs="Times New Roman"/>
          <w:sz w:val="24"/>
          <w:szCs w:val="24"/>
        </w:rPr>
        <w:t>nursing</w:t>
      </w:r>
      <w:r w:rsidRPr="00BC3F24">
        <w:rPr>
          <w:rFonts w:ascii="Times New Roman" w:hAnsi="Times New Roman" w:cs="Times New Roman"/>
          <w:sz w:val="24"/>
          <w:szCs w:val="24"/>
          <w:lang w:val="el-GR"/>
        </w:rPr>
        <w:t>), «επιλόχειος κατάθλιψη» (</w:t>
      </w:r>
      <w:r w:rsidRPr="00BC3F24">
        <w:rPr>
          <w:rFonts w:ascii="Times New Roman" w:hAnsi="Times New Roman" w:cs="Times New Roman"/>
          <w:sz w:val="24"/>
          <w:szCs w:val="24"/>
        </w:rPr>
        <w:t>postpartum</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depression</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postnatal</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depression</w:t>
      </w:r>
      <w:r w:rsidRPr="00BC3F24">
        <w:rPr>
          <w:rFonts w:ascii="Times New Roman" w:hAnsi="Times New Roman" w:cs="Times New Roman"/>
          <w:sz w:val="24"/>
          <w:szCs w:val="24"/>
          <w:lang w:val="el-GR"/>
        </w:rPr>
        <w:t>), «παρέμβαση» (</w:t>
      </w:r>
      <w:r w:rsidRPr="00BC3F24">
        <w:rPr>
          <w:rFonts w:ascii="Times New Roman" w:hAnsi="Times New Roman" w:cs="Times New Roman"/>
          <w:sz w:val="24"/>
          <w:szCs w:val="24"/>
        </w:rPr>
        <w:t>intervention</w:t>
      </w:r>
      <w:r w:rsidRPr="00BC3F24">
        <w:rPr>
          <w:rFonts w:ascii="Times New Roman" w:hAnsi="Times New Roman" w:cs="Times New Roman"/>
          <w:sz w:val="24"/>
          <w:szCs w:val="24"/>
          <w:lang w:val="el-GR"/>
        </w:rPr>
        <w:t>), «οικογένεια» (</w:t>
      </w:r>
      <w:r w:rsidRPr="00BC3F24">
        <w:rPr>
          <w:rFonts w:ascii="Times New Roman" w:hAnsi="Times New Roman" w:cs="Times New Roman"/>
          <w:sz w:val="24"/>
          <w:szCs w:val="24"/>
        </w:rPr>
        <w:t>family</w:t>
      </w:r>
      <w:r w:rsidRPr="00BC3F24">
        <w:rPr>
          <w:rFonts w:ascii="Times New Roman" w:hAnsi="Times New Roman" w:cs="Times New Roman"/>
          <w:sz w:val="24"/>
          <w:szCs w:val="24"/>
          <w:lang w:val="el-GR"/>
        </w:rPr>
        <w:t>), «λοχεία» (</w:t>
      </w:r>
      <w:r w:rsidRPr="00BC3F24">
        <w:rPr>
          <w:rFonts w:ascii="Times New Roman" w:hAnsi="Times New Roman" w:cs="Times New Roman"/>
          <w:sz w:val="24"/>
          <w:szCs w:val="24"/>
        </w:rPr>
        <w:t>puerperium</w:t>
      </w:r>
      <w:r w:rsidRPr="00BC3F24">
        <w:rPr>
          <w:rFonts w:ascii="Times New Roman" w:hAnsi="Times New Roman" w:cs="Times New Roman"/>
          <w:sz w:val="24"/>
          <w:szCs w:val="24"/>
          <w:lang w:val="el-GR"/>
        </w:rPr>
        <w:t>) και «</w:t>
      </w:r>
      <w:r w:rsidRPr="00BC3F24">
        <w:rPr>
          <w:rStyle w:val="hps"/>
          <w:rFonts w:ascii="Times New Roman" w:hAnsi="Times New Roman" w:cs="Times New Roman"/>
          <w:sz w:val="24"/>
          <w:szCs w:val="24"/>
          <w:lang w:val="el-GR"/>
        </w:rPr>
        <w:t>ψυχολογία»</w:t>
      </w:r>
      <w:r w:rsidRPr="00BC3F24">
        <w:rPr>
          <w:rStyle w:val="longtext"/>
          <w:rFonts w:ascii="Times New Roman" w:hAnsi="Times New Roman" w:cs="Times New Roman"/>
          <w:sz w:val="24"/>
          <w:szCs w:val="24"/>
          <w:lang w:val="el-GR"/>
        </w:rPr>
        <w:t xml:space="preserve"> (</w:t>
      </w:r>
      <w:r w:rsidRPr="00BC3F24">
        <w:rPr>
          <w:rStyle w:val="longtext"/>
          <w:rFonts w:ascii="Times New Roman" w:hAnsi="Times New Roman" w:cs="Times New Roman"/>
          <w:sz w:val="24"/>
          <w:szCs w:val="24"/>
          <w:lang w:val="en-GB"/>
        </w:rPr>
        <w:t>psychology</w:t>
      </w:r>
      <w:r w:rsidRPr="00BC3F24">
        <w:rPr>
          <w:rFonts w:ascii="Times New Roman" w:hAnsi="Times New Roman" w:cs="Times New Roman"/>
          <w:sz w:val="24"/>
          <w:szCs w:val="24"/>
          <w:lang w:val="el-GR"/>
        </w:rPr>
        <w:t>).</w:t>
      </w:r>
    </w:p>
    <w:p w:rsidR="000D1F21" w:rsidRPr="00BC3F24" w:rsidRDefault="000D1F21" w:rsidP="00B15F94">
      <w:pPr>
        <w:shd w:val="clear" w:color="auto" w:fill="E0E0E0"/>
        <w:spacing w:after="0" w:line="360" w:lineRule="auto"/>
        <w:jc w:val="both"/>
        <w:rPr>
          <w:rFonts w:ascii="Times New Roman" w:hAnsi="Times New Roman" w:cs="Times New Roman"/>
          <w:b/>
          <w:sz w:val="24"/>
          <w:szCs w:val="24"/>
          <w:lang w:val="el-GR"/>
        </w:rPr>
      </w:pPr>
      <w:r w:rsidRPr="00BC3F24">
        <w:rPr>
          <w:rFonts w:ascii="Times New Roman" w:hAnsi="Times New Roman" w:cs="Times New Roman"/>
          <w:b/>
          <w:sz w:val="24"/>
          <w:szCs w:val="24"/>
          <w:lang w:val="el-GR"/>
        </w:rPr>
        <w:t xml:space="preserve">Αποτελέσματα: </w:t>
      </w:r>
      <w:r w:rsidRPr="00BC3F24">
        <w:rPr>
          <w:rFonts w:ascii="Times New Roman" w:hAnsi="Times New Roman" w:cs="Times New Roman"/>
          <w:sz w:val="24"/>
          <w:szCs w:val="24"/>
          <w:lang w:val="el-GR"/>
        </w:rPr>
        <w:t>Η επιλόχειος κατάθλιψη εμφανίζεται περίπου στο 15-20% του γυναικείου πληθυσμού, σύμφωνα με διεθνείς μελέτες</w:t>
      </w:r>
      <w:r w:rsidRPr="00BC3F24">
        <w:rPr>
          <w:rStyle w:val="hps"/>
          <w:rFonts w:ascii="Times New Roman" w:hAnsi="Times New Roman" w:cs="Times New Roman"/>
          <w:sz w:val="24"/>
          <w:szCs w:val="24"/>
          <w:lang w:val="el-GR"/>
        </w:rPr>
        <w:t xml:space="preserve">. Πολλές γυναίκες έχουν αυτοκτονικές τάσεις ή και τάσεις παιδοκτονίας. Η θεραπεία στηρίζεται κυρίως σε αντικαταθλιπτικά φάρμακα και </w:t>
      </w:r>
      <w:r w:rsidRPr="00BC3F24">
        <w:rPr>
          <w:rFonts w:ascii="Times New Roman" w:hAnsi="Times New Roman" w:cs="Times New Roman"/>
          <w:sz w:val="24"/>
          <w:szCs w:val="24"/>
          <w:lang w:val="el-GR"/>
        </w:rPr>
        <w:t>ψυχοθεραπεία, αλλά υπάρχουν και πολλές νέες εναλλακτικές θεραπευτικές αντιμετωπίσεις. Σημαντικό είναι να μην υποτιμάται και ο θηλασμός.</w:t>
      </w:r>
    </w:p>
    <w:p w:rsidR="000D1F21" w:rsidRPr="00BC3F24" w:rsidRDefault="000D1F21" w:rsidP="00B15F94">
      <w:pPr>
        <w:shd w:val="clear" w:color="auto" w:fill="E0E0E0"/>
        <w:spacing w:after="0" w:line="360" w:lineRule="auto"/>
        <w:jc w:val="both"/>
        <w:rPr>
          <w:rStyle w:val="hps"/>
          <w:rFonts w:ascii="Times New Roman" w:hAnsi="Times New Roman" w:cs="Times New Roman"/>
          <w:sz w:val="24"/>
          <w:szCs w:val="24"/>
          <w:lang w:val="el-GR"/>
        </w:rPr>
      </w:pPr>
      <w:r w:rsidRPr="00BC3F24">
        <w:rPr>
          <w:rFonts w:ascii="Times New Roman" w:hAnsi="Times New Roman" w:cs="Times New Roman"/>
          <w:b/>
          <w:sz w:val="24"/>
          <w:szCs w:val="24"/>
          <w:lang w:val="el-GR"/>
        </w:rPr>
        <w:t>Συμπεράσματα:</w:t>
      </w:r>
      <w:r w:rsidRPr="00BC3F24">
        <w:rPr>
          <w:rStyle w:val="hps"/>
          <w:rFonts w:ascii="Times New Roman" w:hAnsi="Times New Roman" w:cs="Times New Roman"/>
          <w:sz w:val="24"/>
          <w:szCs w:val="24"/>
          <w:lang w:val="el-GR"/>
        </w:rPr>
        <w:t xml:space="preserve"> Η ψυχολογία της γυναίκας είναι ευάλωτη και επηρεάζεται έντονα σε διάφορες περιόδους της ζωής της, ειδικά κατά την εγκυμοσύνη και το πέρασμά της στη μητρότητα. Οι γυναίκες που πέρασαν, μάλιστα, επιλόχειο κατάθλιψη φοβούνται να ξανά κάνουν παιδί. Η γυναίκα έχει πολύ σημαντικό ρόλο  στην οικογένεια και ασκεί μεγάλη επιρροή ακόμα και στο νεογέννητο μέσω της ψυχολογίας της. Θα πρέπει να προαχθεί η ψυχική υγεία της μητέρας και η φροντίδα του βρέφους στο ύψιστο δυνατό επίπεδο και η διατήρηση υγιούς επικοινωνίας μεταξύ των δύο ατόμων. Ωστόσο κάθε περίπτωση πρέπει να αντιμετωπίζεται εξατομικευμένα και σχολαστικά προκειμένου να βρεθεί η καταλληλότερη θεραπεία. </w:t>
      </w:r>
    </w:p>
    <w:p w:rsidR="000D1F21" w:rsidRPr="00BC3F24" w:rsidRDefault="000D1F21" w:rsidP="00B15F94">
      <w:pPr>
        <w:shd w:val="clear" w:color="auto" w:fill="E0E0E0"/>
        <w:spacing w:after="0" w:line="360" w:lineRule="auto"/>
        <w:jc w:val="both"/>
        <w:rPr>
          <w:rStyle w:val="hps"/>
          <w:rFonts w:ascii="Times New Roman" w:hAnsi="Times New Roman" w:cs="Times New Roman"/>
          <w:b/>
          <w:sz w:val="24"/>
          <w:szCs w:val="24"/>
          <w:lang w:val="el-GR"/>
        </w:rPr>
      </w:pPr>
    </w:p>
    <w:p w:rsidR="000D1F21" w:rsidRPr="00BC3F24" w:rsidRDefault="000D1F21" w:rsidP="00B15F94">
      <w:pPr>
        <w:shd w:val="clear" w:color="auto" w:fill="E0E0E0"/>
        <w:spacing w:after="0" w:line="360" w:lineRule="auto"/>
        <w:jc w:val="both"/>
        <w:textAlignment w:val="top"/>
        <w:rPr>
          <w:rFonts w:ascii="Times New Roman" w:hAnsi="Times New Roman" w:cs="Times New Roman"/>
          <w:sz w:val="24"/>
          <w:szCs w:val="24"/>
        </w:rPr>
      </w:pPr>
      <w:r w:rsidRPr="00BC3F24">
        <w:rPr>
          <w:rStyle w:val="hps"/>
          <w:rFonts w:ascii="Times New Roman" w:hAnsi="Times New Roman" w:cs="Times New Roman"/>
          <w:b/>
          <w:sz w:val="24"/>
          <w:szCs w:val="24"/>
        </w:rPr>
        <w:t>Λέξεις ευρετηρίου</w:t>
      </w:r>
      <w:r w:rsidRPr="00BC3F24">
        <w:rPr>
          <w:rStyle w:val="hps"/>
          <w:rFonts w:ascii="Times New Roman" w:hAnsi="Times New Roman" w:cs="Times New Roman"/>
          <w:sz w:val="24"/>
          <w:szCs w:val="24"/>
        </w:rPr>
        <w:t>:</w:t>
      </w:r>
      <w:r w:rsidRPr="00BC3F24">
        <w:rPr>
          <w:rFonts w:ascii="Times New Roman" w:hAnsi="Times New Roman" w:cs="Times New Roman"/>
          <w:sz w:val="24"/>
          <w:szCs w:val="24"/>
        </w:rPr>
        <w:t xml:space="preserve"> «nursing», «postpartum depression/postnatal depression», «intervention», «family», «puerperium», «</w:t>
      </w:r>
      <w:r w:rsidRPr="00BC3F24">
        <w:rPr>
          <w:rStyle w:val="longtext"/>
          <w:rFonts w:ascii="Times New Roman" w:hAnsi="Times New Roman" w:cs="Times New Roman"/>
          <w:sz w:val="24"/>
          <w:szCs w:val="24"/>
          <w:lang w:val="en-GB"/>
        </w:rPr>
        <w:t>psychology</w:t>
      </w:r>
      <w:r w:rsidRPr="00BC3F24">
        <w:rPr>
          <w:rFonts w:ascii="Times New Roman" w:hAnsi="Times New Roman" w:cs="Times New Roman"/>
          <w:sz w:val="24"/>
          <w:szCs w:val="24"/>
        </w:rPr>
        <w:t>».</w:t>
      </w:r>
    </w:p>
    <w:p w:rsidR="00082128" w:rsidRPr="008208F3" w:rsidRDefault="00082128" w:rsidP="00B15F94">
      <w:pPr>
        <w:spacing w:after="0" w:line="360" w:lineRule="auto"/>
        <w:jc w:val="both"/>
        <w:rPr>
          <w:rFonts w:ascii="Times New Roman" w:eastAsia="SimSun" w:hAnsi="Times New Roman" w:cs="Times New Roman"/>
          <w:sz w:val="24"/>
          <w:szCs w:val="24"/>
          <w:lang w:eastAsia="zh-CN"/>
        </w:rPr>
      </w:pPr>
    </w:p>
    <w:p w:rsidR="002E6CA2" w:rsidRPr="008208F3" w:rsidRDefault="002E6CA2" w:rsidP="00B15F94">
      <w:pPr>
        <w:spacing w:after="0" w:line="360" w:lineRule="auto"/>
        <w:jc w:val="both"/>
        <w:rPr>
          <w:rFonts w:ascii="Times New Roman" w:eastAsia="SimSun" w:hAnsi="Times New Roman" w:cs="Times New Roman"/>
          <w:sz w:val="24"/>
          <w:szCs w:val="24"/>
          <w:lang w:eastAsia="zh-CN"/>
        </w:rPr>
      </w:pPr>
    </w:p>
    <w:p w:rsidR="003D6E35" w:rsidRPr="00BC3F24" w:rsidRDefault="000D1F21" w:rsidP="00B15F94">
      <w:pPr>
        <w:spacing w:line="360" w:lineRule="auto"/>
        <w:jc w:val="both"/>
        <w:rPr>
          <w:rFonts w:ascii="Times New Roman" w:eastAsia="SimSun" w:hAnsi="Times New Roman" w:cs="Times New Roman"/>
          <w:b/>
          <w:sz w:val="28"/>
          <w:szCs w:val="24"/>
          <w:lang w:eastAsia="zh-CN"/>
        </w:rPr>
      </w:pPr>
      <w:r w:rsidRPr="00BC3F24">
        <w:rPr>
          <w:rFonts w:ascii="Times New Roman" w:eastAsia="SimSun" w:hAnsi="Times New Roman" w:cs="Times New Roman"/>
          <w:b/>
          <w:sz w:val="28"/>
          <w:szCs w:val="24"/>
          <w:lang w:eastAsia="zh-CN"/>
        </w:rPr>
        <w:t>Abstract</w:t>
      </w:r>
    </w:p>
    <w:p w:rsidR="000D1F21" w:rsidRPr="00BC3F24" w:rsidRDefault="000D1F21" w:rsidP="00B15F94">
      <w:pPr>
        <w:shd w:val="clear" w:color="auto" w:fill="E0E0E0"/>
        <w:spacing w:after="0" w:line="360" w:lineRule="auto"/>
        <w:jc w:val="both"/>
        <w:rPr>
          <w:rStyle w:val="hps"/>
          <w:rFonts w:ascii="Times New Roman" w:hAnsi="Times New Roman" w:cs="Times New Roman"/>
          <w:sz w:val="24"/>
          <w:szCs w:val="24"/>
        </w:rPr>
      </w:pPr>
      <w:r w:rsidRPr="00BC3F24">
        <w:rPr>
          <w:rStyle w:val="hps"/>
          <w:rFonts w:ascii="Times New Roman" w:hAnsi="Times New Roman" w:cs="Times New Roman"/>
          <w:b/>
          <w:sz w:val="24"/>
          <w:szCs w:val="24"/>
        </w:rPr>
        <w:t>Introduction</w:t>
      </w:r>
      <w:r w:rsidRPr="00BC3F24">
        <w:rPr>
          <w:rStyle w:val="hps"/>
          <w:rFonts w:ascii="Times New Roman" w:hAnsi="Times New Roman" w:cs="Times New Roman"/>
          <w:sz w:val="24"/>
          <w:szCs w:val="24"/>
        </w:rPr>
        <w:t xml:space="preserve">: Depression is a phenomenon that occurs more and more frequently in society. In particular, the postpartum depression shows considerable increase in recent years where the obligations of the female sex have increased. During the postpartum period a new mother has to adapt to the new role given to her, so, this maladjustment creates the possibility of suffering from postpartum depression. The psychological </w:t>
      </w:r>
      <w:r w:rsidRPr="00BC3F24">
        <w:rPr>
          <w:rStyle w:val="hps"/>
          <w:rFonts w:ascii="Times New Roman" w:hAnsi="Times New Roman" w:cs="Times New Roman"/>
          <w:sz w:val="24"/>
          <w:szCs w:val="24"/>
        </w:rPr>
        <w:lastRenderedPageBreak/>
        <w:t>turmoil goes beyond the limits of normal, making her many times not able to responds to her obligations, and it happens often to be dangerous for herself and for the baby.</w:t>
      </w:r>
      <w:r w:rsidRPr="00BC3F24">
        <w:rPr>
          <w:rStyle w:val="hps"/>
          <w:rFonts w:ascii="Times New Roman" w:hAnsi="Times New Roman" w:cs="Times New Roman"/>
          <w:b/>
          <w:sz w:val="24"/>
          <w:szCs w:val="24"/>
        </w:rPr>
        <w:t xml:space="preserve"> </w:t>
      </w:r>
    </w:p>
    <w:p w:rsidR="000D1F21" w:rsidRPr="00BC3F24" w:rsidRDefault="000D1F21" w:rsidP="00B15F94">
      <w:pPr>
        <w:shd w:val="clear" w:color="auto" w:fill="E0E0E0"/>
        <w:spacing w:after="0" w:line="360" w:lineRule="auto"/>
        <w:jc w:val="both"/>
        <w:rPr>
          <w:rStyle w:val="hps"/>
          <w:rFonts w:ascii="Times New Roman" w:hAnsi="Times New Roman" w:cs="Times New Roman"/>
          <w:sz w:val="24"/>
          <w:szCs w:val="24"/>
        </w:rPr>
      </w:pPr>
      <w:r w:rsidRPr="00BC3F24">
        <w:rPr>
          <w:rStyle w:val="hps"/>
          <w:rFonts w:ascii="Times New Roman" w:hAnsi="Times New Roman" w:cs="Times New Roman"/>
          <w:b/>
          <w:sz w:val="24"/>
          <w:szCs w:val="24"/>
        </w:rPr>
        <w:t>Aim</w:t>
      </w:r>
      <w:r w:rsidRPr="00BC3F24">
        <w:rPr>
          <w:rStyle w:val="hps"/>
          <w:rFonts w:ascii="Times New Roman" w:hAnsi="Times New Roman" w:cs="Times New Roman"/>
          <w:sz w:val="24"/>
          <w:szCs w:val="24"/>
        </w:rPr>
        <w:t>: The investigation of the meaning of postpartum depression, its symptoms and its causes, in order to make early diagnosis and therefore prevention and immediate treatment, according to the interventions of the nurse.</w:t>
      </w:r>
    </w:p>
    <w:p w:rsidR="000D1F21" w:rsidRPr="00BC3F24" w:rsidRDefault="000D1F21" w:rsidP="00B15F94">
      <w:pPr>
        <w:shd w:val="clear" w:color="auto" w:fill="E0E0E0"/>
        <w:spacing w:after="0" w:line="360" w:lineRule="auto"/>
        <w:jc w:val="both"/>
        <w:rPr>
          <w:rFonts w:ascii="Times New Roman" w:hAnsi="Times New Roman" w:cs="Times New Roman"/>
          <w:sz w:val="24"/>
          <w:szCs w:val="24"/>
        </w:rPr>
      </w:pPr>
      <w:r w:rsidRPr="00BC3F24">
        <w:rPr>
          <w:rFonts w:ascii="Times New Roman" w:hAnsi="Times New Roman" w:cs="Times New Roman"/>
          <w:b/>
          <w:sz w:val="24"/>
          <w:szCs w:val="24"/>
        </w:rPr>
        <w:t xml:space="preserve">Materials and Methods: </w:t>
      </w:r>
      <w:r w:rsidRPr="00BC3F24">
        <w:rPr>
          <w:rFonts w:ascii="Times New Roman" w:hAnsi="Times New Roman" w:cs="Times New Roman"/>
          <w:sz w:val="24"/>
          <w:szCs w:val="24"/>
        </w:rPr>
        <w:t>It was accomplished an international literature review in electronic databases Google Scholar, PubMed, MedlinePlus and Google Books, as well as in the library of S.E.Y.P. TEI of Epirus and in the library of Ioannina University. The material of the study was selected books and articles, published in English and Greek language. Through the searching the words used in combination were: «nursing», «postpartum depression/postnatal depression», «intervention», «family», «puerperium» and «psychology».</w:t>
      </w:r>
    </w:p>
    <w:p w:rsidR="000D1F21" w:rsidRPr="00BC3F24" w:rsidRDefault="000D1F21" w:rsidP="00B15F94">
      <w:pPr>
        <w:shd w:val="clear" w:color="auto" w:fill="E0E0E0"/>
        <w:spacing w:after="0" w:line="360" w:lineRule="auto"/>
        <w:jc w:val="both"/>
        <w:rPr>
          <w:rFonts w:ascii="Times New Roman" w:hAnsi="Times New Roman" w:cs="Times New Roman"/>
          <w:b/>
          <w:sz w:val="24"/>
          <w:szCs w:val="24"/>
        </w:rPr>
      </w:pPr>
      <w:r w:rsidRPr="00BC3F24">
        <w:rPr>
          <w:rFonts w:ascii="Times New Roman" w:hAnsi="Times New Roman" w:cs="Times New Roman"/>
          <w:b/>
          <w:sz w:val="24"/>
          <w:szCs w:val="24"/>
        </w:rPr>
        <w:t xml:space="preserve">Results: </w:t>
      </w:r>
      <w:r w:rsidRPr="00BC3F24">
        <w:rPr>
          <w:rFonts w:ascii="Times New Roman" w:hAnsi="Times New Roman" w:cs="Times New Roman"/>
          <w:sz w:val="24"/>
          <w:szCs w:val="24"/>
        </w:rPr>
        <w:t>Postpartum depression occurs in approximately 15-20% of the female population, according to international studies. Many women have suicidal tendencies or infanticide. Treatment is based mainly on antidepressants and psychotherapy, but there are many new alternative therapies. It is important not to underestimate breastfeeding.</w:t>
      </w:r>
    </w:p>
    <w:p w:rsidR="000D1F21" w:rsidRPr="00BC3F24" w:rsidRDefault="000D1F21" w:rsidP="00B15F94">
      <w:pPr>
        <w:shd w:val="clear" w:color="auto" w:fill="E0E0E0"/>
        <w:spacing w:after="0" w:line="360" w:lineRule="auto"/>
        <w:jc w:val="both"/>
        <w:rPr>
          <w:rStyle w:val="longtext"/>
          <w:rFonts w:ascii="Times New Roman" w:hAnsi="Times New Roman" w:cs="Times New Roman"/>
          <w:sz w:val="24"/>
          <w:szCs w:val="24"/>
        </w:rPr>
      </w:pPr>
      <w:r w:rsidRPr="00BC3F24">
        <w:rPr>
          <w:rFonts w:ascii="Times New Roman" w:hAnsi="Times New Roman" w:cs="Times New Roman"/>
          <w:b/>
          <w:sz w:val="24"/>
          <w:szCs w:val="24"/>
        </w:rPr>
        <w:t xml:space="preserve">Conclusions: </w:t>
      </w:r>
      <w:r w:rsidRPr="00BC3F24">
        <w:rPr>
          <w:rFonts w:ascii="Times New Roman" w:hAnsi="Times New Roman" w:cs="Times New Roman"/>
          <w:sz w:val="24"/>
          <w:szCs w:val="24"/>
        </w:rPr>
        <w:t>The psychology of the woman is vulnerable and heavily influenced at different periods of her life, especially during pregnancy and its passage into motherhood. Women who had suffered, in fact, from postpartum depression are afraid to have a child again. The woman has a very important role in the family and has a great influence even in the newborn through her psychology. It should be promoted the mental health of the mother and infant care at the highest possible level and maintaining healthy communication between the two people. However each case must be treated individually and thoroughly in order to find the most suitable treatment.</w:t>
      </w:r>
      <w:r w:rsidRPr="00BC3F24">
        <w:rPr>
          <w:rStyle w:val="longtext"/>
          <w:rFonts w:ascii="Times New Roman" w:hAnsi="Times New Roman" w:cs="Times New Roman"/>
          <w:sz w:val="24"/>
          <w:szCs w:val="24"/>
          <w:shd w:val="clear" w:color="auto" w:fill="E0E0E0"/>
        </w:rPr>
        <w:t xml:space="preserve"> </w:t>
      </w:r>
    </w:p>
    <w:p w:rsidR="000D1F21" w:rsidRPr="00BC3F24" w:rsidRDefault="000D1F21" w:rsidP="00B15F94">
      <w:pPr>
        <w:shd w:val="clear" w:color="auto" w:fill="E0E0E0"/>
        <w:spacing w:after="0" w:line="360" w:lineRule="auto"/>
        <w:jc w:val="both"/>
        <w:textAlignment w:val="top"/>
        <w:rPr>
          <w:rFonts w:ascii="Times New Roman" w:hAnsi="Times New Roman" w:cs="Times New Roman"/>
          <w:sz w:val="24"/>
          <w:szCs w:val="24"/>
        </w:rPr>
      </w:pPr>
      <w:r w:rsidRPr="00BC3F24">
        <w:rPr>
          <w:rFonts w:ascii="Times New Roman" w:hAnsi="Times New Roman" w:cs="Times New Roman"/>
          <w:sz w:val="24"/>
          <w:szCs w:val="24"/>
        </w:rPr>
        <w:br/>
      </w:r>
      <w:r w:rsidRPr="00BC3F24">
        <w:rPr>
          <w:rStyle w:val="hps"/>
          <w:rFonts w:ascii="Times New Roman" w:hAnsi="Times New Roman" w:cs="Times New Roman"/>
          <w:b/>
          <w:sz w:val="24"/>
          <w:szCs w:val="24"/>
        </w:rPr>
        <w:t>Key Words</w:t>
      </w:r>
      <w:r w:rsidRPr="00BC3F24">
        <w:rPr>
          <w:rStyle w:val="hps"/>
          <w:rFonts w:ascii="Times New Roman" w:hAnsi="Times New Roman" w:cs="Times New Roman"/>
          <w:sz w:val="24"/>
          <w:szCs w:val="24"/>
        </w:rPr>
        <w:t>:</w:t>
      </w:r>
      <w:r w:rsidRPr="00BC3F24">
        <w:rPr>
          <w:rFonts w:ascii="Times New Roman" w:hAnsi="Times New Roman" w:cs="Times New Roman"/>
          <w:sz w:val="24"/>
          <w:szCs w:val="24"/>
        </w:rPr>
        <w:t xml:space="preserve"> «nursing», «postpartum depression/postnatal depression», «intervention», «family», «puerperium» and «psychology».</w:t>
      </w:r>
    </w:p>
    <w:p w:rsidR="00163660" w:rsidRPr="00BC3F24" w:rsidRDefault="00163660" w:rsidP="00B15F94">
      <w:pPr>
        <w:spacing w:after="0" w:line="360" w:lineRule="auto"/>
        <w:jc w:val="both"/>
        <w:rPr>
          <w:rFonts w:ascii="Times New Roman" w:hAnsi="Times New Roman" w:cs="Times New Roman"/>
          <w:b/>
          <w:sz w:val="24"/>
          <w:szCs w:val="24"/>
        </w:rPr>
      </w:pPr>
    </w:p>
    <w:p w:rsidR="00856C8A" w:rsidRPr="008208F3" w:rsidRDefault="00856C8A"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7F75C0" w:rsidRDefault="002E6CA2" w:rsidP="00B15F94">
      <w:pPr>
        <w:spacing w:after="0" w:line="360" w:lineRule="auto"/>
        <w:jc w:val="both"/>
        <w:rPr>
          <w:rFonts w:ascii="Times New Roman" w:hAnsi="Times New Roman" w:cs="Times New Roman"/>
          <w:b/>
          <w:color w:val="1F497D"/>
          <w:sz w:val="24"/>
          <w:szCs w:val="24"/>
          <w:u w:val="single"/>
        </w:rPr>
      </w:pPr>
    </w:p>
    <w:p w:rsidR="00AD23A8" w:rsidRPr="007F75C0" w:rsidRDefault="00AD23A8" w:rsidP="00B15F94">
      <w:pPr>
        <w:spacing w:after="0" w:line="360" w:lineRule="auto"/>
        <w:jc w:val="both"/>
        <w:rPr>
          <w:rFonts w:ascii="Times New Roman" w:hAnsi="Times New Roman" w:cs="Times New Roman"/>
          <w:b/>
          <w:color w:val="1F497D"/>
          <w:sz w:val="24"/>
          <w:szCs w:val="24"/>
          <w:u w:val="single"/>
        </w:rPr>
      </w:pPr>
    </w:p>
    <w:p w:rsidR="00AD23A8" w:rsidRPr="007F75C0" w:rsidRDefault="00AD23A8"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2E6CA2" w:rsidRPr="008208F3" w:rsidRDefault="002E6CA2" w:rsidP="00B15F94">
      <w:pPr>
        <w:spacing w:after="0" w:line="360" w:lineRule="auto"/>
        <w:jc w:val="both"/>
        <w:rPr>
          <w:rFonts w:ascii="Times New Roman" w:hAnsi="Times New Roman" w:cs="Times New Roman"/>
          <w:b/>
          <w:color w:val="1F497D"/>
          <w:sz w:val="24"/>
          <w:szCs w:val="24"/>
          <w:u w:val="single"/>
        </w:rPr>
      </w:pPr>
    </w:p>
    <w:p w:rsidR="00795B39" w:rsidRPr="007F75C0" w:rsidRDefault="00082128" w:rsidP="00B15F94">
      <w:pPr>
        <w:spacing w:after="0" w:line="360" w:lineRule="auto"/>
        <w:ind w:firstLine="567"/>
        <w:jc w:val="both"/>
        <w:rPr>
          <w:rFonts w:ascii="Times New Roman" w:hAnsi="Times New Roman" w:cs="Times New Roman"/>
          <w:b/>
          <w:sz w:val="28"/>
          <w:szCs w:val="24"/>
          <w:lang w:val="el-GR"/>
        </w:rPr>
      </w:pPr>
      <w:r w:rsidRPr="00BC3F24">
        <w:rPr>
          <w:rFonts w:ascii="Times New Roman" w:hAnsi="Times New Roman" w:cs="Times New Roman"/>
          <w:b/>
          <w:sz w:val="28"/>
          <w:szCs w:val="24"/>
          <w:lang w:val="el-GR"/>
        </w:rPr>
        <w:t>Εισαγωγή</w:t>
      </w:r>
    </w:p>
    <w:p w:rsidR="00EA04C2" w:rsidRPr="007F75C0" w:rsidRDefault="00EA04C2" w:rsidP="00B15F94">
      <w:pPr>
        <w:spacing w:after="0" w:line="360" w:lineRule="auto"/>
        <w:ind w:firstLine="567"/>
        <w:jc w:val="both"/>
        <w:rPr>
          <w:rFonts w:ascii="Times New Roman" w:hAnsi="Times New Roman" w:cs="Times New Roman"/>
          <w:b/>
          <w:sz w:val="28"/>
          <w:szCs w:val="24"/>
          <w:lang w:val="el-GR"/>
        </w:rPr>
      </w:pPr>
    </w:p>
    <w:p w:rsidR="00C41C3D" w:rsidRPr="00C41C3D" w:rsidRDefault="00C41C3D" w:rsidP="00C41C3D">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Το θέμα αυτής της εργασίας είναι μία από αυτές τις ψυχικές διαταραχές που μπορεί να εμφανίσει μία γυναίκα στην περίοδο της λοχείας και πιο συγκεκριμένα η επιλόχειος κατάθλιψη. Η παρούσα εργασία ξεκινά με </w:t>
      </w:r>
      <w:r w:rsidR="00C622D2">
        <w:rPr>
          <w:rFonts w:ascii="Times New Roman" w:hAnsi="Times New Roman" w:cs="Times New Roman"/>
          <w:sz w:val="24"/>
          <w:szCs w:val="24"/>
          <w:lang w:val="el-GR"/>
        </w:rPr>
        <w:t xml:space="preserve">το πρώτο μέρος και </w:t>
      </w:r>
      <w:r>
        <w:rPr>
          <w:rFonts w:ascii="Times New Roman" w:hAnsi="Times New Roman" w:cs="Times New Roman"/>
          <w:sz w:val="24"/>
          <w:szCs w:val="24"/>
          <w:lang w:val="el-GR"/>
        </w:rPr>
        <w:t xml:space="preserve">τον ορισμό της νόσου και ακολούθως γίνεται η ιστορική αναδρομή που μας διαφωτίζει σχετικά με τις πρώτες απόπειρες επί του θέματος. </w:t>
      </w:r>
      <w:r w:rsidRPr="00BC3F24">
        <w:rPr>
          <w:rFonts w:ascii="Times New Roman" w:hAnsi="Times New Roman" w:cs="Times New Roman"/>
          <w:sz w:val="24"/>
          <w:szCs w:val="24"/>
          <w:lang w:val="el-GR"/>
        </w:rPr>
        <w:t xml:space="preserve">Ακολουθούν </w:t>
      </w:r>
      <w:r>
        <w:rPr>
          <w:rFonts w:ascii="Times New Roman" w:hAnsi="Times New Roman" w:cs="Times New Roman"/>
          <w:sz w:val="24"/>
          <w:szCs w:val="24"/>
          <w:lang w:val="el-GR"/>
        </w:rPr>
        <w:t>η επιδημιολογία γιατί είναι σημαντικό να γνωρίζουμε την συχνότητα του φαινομένου</w:t>
      </w:r>
      <w:r w:rsidR="00C622D2">
        <w:rPr>
          <w:rFonts w:ascii="Times New Roman" w:hAnsi="Times New Roman" w:cs="Times New Roman"/>
          <w:sz w:val="24"/>
          <w:szCs w:val="24"/>
          <w:lang w:val="el-GR"/>
        </w:rPr>
        <w:t xml:space="preserve"> ώστε να το κατανοήσουμε πλήρως</w:t>
      </w:r>
      <w:r>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τα συμπτώματα, οι αιτίες</w:t>
      </w:r>
      <w:r w:rsidR="00C622D2">
        <w:rPr>
          <w:rFonts w:ascii="Times New Roman" w:hAnsi="Times New Roman" w:cs="Times New Roman"/>
          <w:sz w:val="24"/>
          <w:szCs w:val="24"/>
          <w:lang w:val="el-GR"/>
        </w:rPr>
        <w:t>, η διάγνωση, οι επιπτώσεις</w:t>
      </w:r>
      <w:r w:rsidRPr="00BC3F24">
        <w:rPr>
          <w:rFonts w:ascii="Times New Roman" w:hAnsi="Times New Roman" w:cs="Times New Roman"/>
          <w:sz w:val="24"/>
          <w:szCs w:val="24"/>
          <w:lang w:val="el-GR"/>
        </w:rPr>
        <w:t xml:space="preserve"> και η θεραπευτικές επιλογές. Στη συνέχεια</w:t>
      </w:r>
      <w:r w:rsidR="00C622D2">
        <w:rPr>
          <w:rFonts w:ascii="Times New Roman" w:hAnsi="Times New Roman" w:cs="Times New Roman"/>
          <w:sz w:val="24"/>
          <w:szCs w:val="24"/>
          <w:lang w:val="el-GR"/>
        </w:rPr>
        <w:t>, στο δεύτερο μέρος,</w:t>
      </w:r>
      <w:r w:rsidRPr="00BC3F24">
        <w:rPr>
          <w:rFonts w:ascii="Times New Roman" w:hAnsi="Times New Roman" w:cs="Times New Roman"/>
          <w:sz w:val="24"/>
          <w:szCs w:val="24"/>
          <w:lang w:val="el-GR"/>
        </w:rPr>
        <w:t xml:space="preserve"> αναφέρονται οι παρεμβάσεις στις οποίες μπορεί να προβεί </w:t>
      </w:r>
      <w:r>
        <w:rPr>
          <w:rFonts w:ascii="Times New Roman" w:hAnsi="Times New Roman" w:cs="Times New Roman"/>
          <w:sz w:val="24"/>
          <w:szCs w:val="24"/>
          <w:lang w:val="el-GR"/>
        </w:rPr>
        <w:t>ο νοσηλευτής/</w:t>
      </w:r>
      <w:r w:rsidRPr="00BC3F24">
        <w:rPr>
          <w:rFonts w:ascii="Times New Roman" w:hAnsi="Times New Roman" w:cs="Times New Roman"/>
          <w:sz w:val="24"/>
          <w:szCs w:val="24"/>
          <w:lang w:val="el-GR"/>
        </w:rPr>
        <w:t xml:space="preserve">η νοσηλεύτρια για </w:t>
      </w:r>
      <w:r w:rsidRPr="00BC3F24">
        <w:rPr>
          <w:rFonts w:ascii="Times New Roman" w:hAnsi="Times New Roman" w:cs="Times New Roman"/>
          <w:sz w:val="24"/>
          <w:szCs w:val="24"/>
          <w:lang w:val="el-GR"/>
        </w:rPr>
        <w:lastRenderedPageBreak/>
        <w:t xml:space="preserve">να βοηθήσει τη γυναίκα με επιλόχειο κατάθλιψη να </w:t>
      </w:r>
      <w:r w:rsidR="00C622D2">
        <w:rPr>
          <w:rFonts w:ascii="Times New Roman" w:hAnsi="Times New Roman" w:cs="Times New Roman"/>
          <w:sz w:val="24"/>
          <w:szCs w:val="24"/>
          <w:lang w:val="el-GR"/>
        </w:rPr>
        <w:t xml:space="preserve">προλάβει αλλά και να </w:t>
      </w:r>
      <w:r w:rsidRPr="00BC3F24">
        <w:rPr>
          <w:rFonts w:ascii="Times New Roman" w:hAnsi="Times New Roman" w:cs="Times New Roman"/>
          <w:sz w:val="24"/>
          <w:szCs w:val="24"/>
          <w:lang w:val="el-GR"/>
        </w:rPr>
        <w:t xml:space="preserve">αντιμετωπίσει τη νόσο και να προσαρμοστεί στις νέες συνθήκες της ζωής της. </w:t>
      </w:r>
      <w:r w:rsidR="00C622D2">
        <w:rPr>
          <w:rFonts w:ascii="Times New Roman" w:hAnsi="Times New Roman" w:cs="Times New Roman"/>
          <w:sz w:val="24"/>
          <w:szCs w:val="24"/>
          <w:lang w:val="el-GR"/>
        </w:rPr>
        <w:t>Στο τρίτο και τελευταίο μέρος</w:t>
      </w:r>
      <w:r w:rsidRPr="00BC3F24">
        <w:rPr>
          <w:rFonts w:ascii="Times New Roman" w:hAnsi="Times New Roman" w:cs="Times New Roman"/>
          <w:sz w:val="24"/>
          <w:szCs w:val="24"/>
          <w:lang w:val="el-GR"/>
        </w:rPr>
        <w:t xml:space="preserve"> αναφέρονται τα νέα δεδομένα σε σχέση με την επιλόχειο κατάθλιψη με τη μορφή περιλήψεων σύγχρονων άρθρων για το συγκεκριμένο θέμα. Σε παράρτημα στο τέλος της εργασίας (που ακολουθεί μετά την παράθεση της βιβλιογραφίας που χρησιμοποιήθηκε για τη συγγραφή της) </w:t>
      </w:r>
      <w:r>
        <w:rPr>
          <w:rFonts w:ascii="Times New Roman" w:hAnsi="Times New Roman" w:cs="Times New Roman"/>
          <w:sz w:val="24"/>
          <w:szCs w:val="24"/>
          <w:lang w:val="el-GR"/>
        </w:rPr>
        <w:t xml:space="preserve">υπάρχει ένας πίνακας που μας δείχνει αναλυτικά τα </w:t>
      </w:r>
      <w:r w:rsidRPr="00BC3F24">
        <w:rPr>
          <w:rFonts w:ascii="Times New Roman" w:hAnsi="Times New Roman" w:cs="Times New Roman"/>
          <w:sz w:val="24"/>
          <w:szCs w:val="24"/>
          <w:lang w:val="el-GR"/>
        </w:rPr>
        <w:t>διαγνωστικά κριτήρια</w:t>
      </w:r>
      <w:r>
        <w:rPr>
          <w:rFonts w:ascii="Times New Roman" w:hAnsi="Times New Roman" w:cs="Times New Roman"/>
          <w:sz w:val="24"/>
          <w:szCs w:val="24"/>
          <w:lang w:val="el-GR"/>
        </w:rPr>
        <w:t xml:space="preserve"> της νόσου.</w:t>
      </w:r>
      <w:r w:rsidRPr="00C41C3D">
        <w:rPr>
          <w:rFonts w:ascii="Times New Roman" w:hAnsi="Times New Roman" w:cs="Times New Roman"/>
          <w:sz w:val="24"/>
          <w:szCs w:val="24"/>
          <w:lang w:val="el-GR"/>
        </w:rPr>
        <w:t xml:space="preserve"> </w:t>
      </w:r>
      <w:r>
        <w:rPr>
          <w:rFonts w:ascii="Times New Roman" w:hAnsi="Times New Roman" w:cs="Times New Roman"/>
          <w:sz w:val="24"/>
          <w:szCs w:val="24"/>
          <w:lang w:val="el-GR"/>
        </w:rPr>
        <w:t>Παρατίθεται πρώτα μεταφρασμένος (η μετάφραση έχει γίνει από εμένα) και έπειτα στην αυθεντική μορφή του.</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ζωή και η αλλαγή είναι δυο έννοιες αλληλένδετες. </w:t>
      </w:r>
      <w:r w:rsidR="006B4A85" w:rsidRPr="00BC3F24">
        <w:rPr>
          <w:rFonts w:ascii="Times New Roman" w:hAnsi="Times New Roman" w:cs="Times New Roman"/>
          <w:sz w:val="24"/>
          <w:szCs w:val="24"/>
          <w:lang w:val="el-GR"/>
        </w:rPr>
        <w:t>Το σώμα</w:t>
      </w:r>
      <w:r w:rsidRPr="00BC3F24">
        <w:rPr>
          <w:rFonts w:ascii="Times New Roman" w:hAnsi="Times New Roman" w:cs="Times New Roman"/>
          <w:sz w:val="24"/>
          <w:szCs w:val="24"/>
          <w:lang w:val="el-GR"/>
        </w:rPr>
        <w:t xml:space="preserve">, το μυαλό και οι σχέσεις εξελίσσονται συνεχώς και αλλάζουν κατευθύνσεις. </w:t>
      </w:r>
      <w:r w:rsidR="006B4A85" w:rsidRPr="00BC3F24">
        <w:rPr>
          <w:rFonts w:ascii="Times New Roman" w:hAnsi="Times New Roman" w:cs="Times New Roman"/>
          <w:sz w:val="24"/>
          <w:szCs w:val="24"/>
          <w:lang w:val="el-GR"/>
        </w:rPr>
        <w:t>Αυτές οι αλλαγές μπορεί να επέλθουν</w:t>
      </w:r>
      <w:r w:rsidRPr="00BC3F24">
        <w:rPr>
          <w:rFonts w:ascii="Times New Roman" w:hAnsi="Times New Roman" w:cs="Times New Roman"/>
          <w:sz w:val="24"/>
          <w:szCs w:val="24"/>
          <w:lang w:val="el-GR"/>
        </w:rPr>
        <w:t xml:space="preserve"> είτε σταδιακά είτε απότομα. </w:t>
      </w:r>
      <w:r w:rsidR="006B4A85" w:rsidRPr="00BC3F24">
        <w:rPr>
          <w:rFonts w:ascii="Times New Roman" w:hAnsi="Times New Roman" w:cs="Times New Roman"/>
          <w:sz w:val="24"/>
          <w:szCs w:val="24"/>
          <w:lang w:val="el-GR"/>
        </w:rPr>
        <w:t>γεγονότα που επέρχονται απότομα</w:t>
      </w:r>
      <w:r w:rsidRPr="00BC3F24">
        <w:rPr>
          <w:rFonts w:ascii="Times New Roman" w:hAnsi="Times New Roman" w:cs="Times New Roman"/>
          <w:sz w:val="24"/>
          <w:szCs w:val="24"/>
          <w:lang w:val="el-GR"/>
        </w:rPr>
        <w:t xml:space="preserve"> συχνά εκπλήσσουν, επειδή </w:t>
      </w:r>
      <w:r w:rsidR="006B4A85" w:rsidRPr="00BC3F24">
        <w:rPr>
          <w:rFonts w:ascii="Times New Roman" w:hAnsi="Times New Roman" w:cs="Times New Roman"/>
          <w:sz w:val="24"/>
          <w:szCs w:val="24"/>
          <w:lang w:val="el-GR"/>
        </w:rPr>
        <w:t>το άτομο δεν μπορεί να ξέρει το πως είναι μέχρι να τα βιώσει</w:t>
      </w:r>
      <w:r w:rsidRPr="00BC3F24">
        <w:rPr>
          <w:rFonts w:ascii="Times New Roman" w:hAnsi="Times New Roman" w:cs="Times New Roman"/>
          <w:sz w:val="24"/>
          <w:szCs w:val="24"/>
          <w:lang w:val="el-GR"/>
        </w:rPr>
        <w:t xml:space="preserve">, και δεν βοηθάνε για την πλήρη κατανόηση τους ούτε τα βιβλία ούτε οι συζητήσεις με φίλους, παρά μόνο το βίωμα. </w:t>
      </w:r>
      <w:r w:rsidR="006B4A85" w:rsidRPr="00BC3F24">
        <w:rPr>
          <w:rFonts w:ascii="Times New Roman" w:hAnsi="Times New Roman" w:cs="Times New Roman"/>
          <w:sz w:val="24"/>
          <w:szCs w:val="24"/>
          <w:lang w:val="el-GR"/>
        </w:rPr>
        <w:t>Για τις γυναίκες</w:t>
      </w:r>
      <w:r w:rsidRPr="00BC3F24">
        <w:rPr>
          <w:rFonts w:ascii="Times New Roman" w:hAnsi="Times New Roman" w:cs="Times New Roman"/>
          <w:sz w:val="24"/>
          <w:szCs w:val="24"/>
          <w:lang w:val="el-GR"/>
        </w:rPr>
        <w:t xml:space="preserve">, η μητρότητα είναι ένα από αυτά τα σπουδαία γεγονότα καθώς η ζωή δεν είναι ποτέ η ίδια μετά την μητρότητα. </w:t>
      </w:r>
      <w:r w:rsidR="006B4A85" w:rsidRPr="00BC3F24">
        <w:rPr>
          <w:rFonts w:ascii="Times New Roman" w:hAnsi="Times New Roman" w:cs="Times New Roman"/>
          <w:sz w:val="24"/>
          <w:szCs w:val="24"/>
          <w:lang w:val="el-GR"/>
        </w:rPr>
        <w:t xml:space="preserve">Κυριολεκτικά, η γυναίκα παραιτείται απότομα </w:t>
      </w:r>
      <w:r w:rsidRPr="00BC3F24">
        <w:rPr>
          <w:rFonts w:ascii="Times New Roman" w:hAnsi="Times New Roman" w:cs="Times New Roman"/>
          <w:sz w:val="24"/>
          <w:szCs w:val="24"/>
          <w:lang w:val="el-GR"/>
        </w:rPr>
        <w:t>από την αυτονομία και τον αυθορμητισμό της για να φροντίσει ένα μικρό ξένο (</w:t>
      </w:r>
      <w:r w:rsidRPr="00BC3F24">
        <w:rPr>
          <w:rFonts w:ascii="Times New Roman" w:hAnsi="Times New Roman" w:cs="Times New Roman"/>
          <w:sz w:val="24"/>
          <w:szCs w:val="24"/>
        </w:rPr>
        <w:t>Whiffen</w:t>
      </w:r>
      <w:r w:rsidRPr="00BC3F24">
        <w:rPr>
          <w:rFonts w:ascii="Times New Roman" w:hAnsi="Times New Roman" w:cs="Times New Roman"/>
          <w:sz w:val="24"/>
          <w:szCs w:val="24"/>
          <w:lang w:val="el-GR"/>
        </w:rPr>
        <w:t>, 2015).</w:t>
      </w:r>
      <w:r w:rsidR="00004924" w:rsidRPr="00BC3F24">
        <w:rPr>
          <w:rFonts w:ascii="Times New Roman" w:hAnsi="Times New Roman" w:cs="Times New Roman"/>
          <w:sz w:val="24"/>
          <w:szCs w:val="24"/>
          <w:lang w:val="el-GR"/>
        </w:rPr>
        <w:t xml:space="preserve"> </w:t>
      </w:r>
    </w:p>
    <w:p w:rsidR="00856C8A" w:rsidRPr="00BC3F24" w:rsidRDefault="006B4A85"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λοχεία είναι μία</w:t>
      </w:r>
      <w:r w:rsidR="00856C8A" w:rsidRPr="00BC3F24">
        <w:rPr>
          <w:rFonts w:ascii="Times New Roman" w:hAnsi="Times New Roman" w:cs="Times New Roman"/>
          <w:sz w:val="24"/>
          <w:szCs w:val="24"/>
          <w:lang w:val="el-GR"/>
        </w:rPr>
        <w:t xml:space="preserve"> περίοδος όπου η γυναίκα μπορεί να παρουσιάσει ψυχικές διαταραχές, ιδιαίτερα αν δεν είναι έτοιμη να βάλει το μωρό της</w:t>
      </w:r>
      <w:r w:rsidRPr="00BC3F24">
        <w:rPr>
          <w:rFonts w:ascii="Times New Roman" w:hAnsi="Times New Roman" w:cs="Times New Roman"/>
          <w:sz w:val="24"/>
          <w:szCs w:val="24"/>
          <w:lang w:val="el-GR"/>
        </w:rPr>
        <w:t xml:space="preserve"> στη ζωή της και να το εγκρίνει</w:t>
      </w:r>
      <w:r w:rsidR="00856C8A" w:rsidRPr="00BC3F24">
        <w:rPr>
          <w:rFonts w:ascii="Times New Roman" w:hAnsi="Times New Roman" w:cs="Times New Roman"/>
          <w:sz w:val="24"/>
          <w:szCs w:val="24"/>
          <w:lang w:val="el-GR"/>
        </w:rPr>
        <w:t xml:space="preserve"> και αν το θεωρήσει ως κάτι το απειλητικό για αυτήν (Μωραΐτου, 2004). Τα ιατρικά λεξικά για να καθορίσουν την περίοδο αυτή, συνήθως την ορίζουν ως το χρονικό διάστημα που χρειάζεται για τα αναπαραγωγικά όργανα και τους ιστούς της μητέρας για να επιστρέψουν στο κανονικό, το οποίο είναι συνήθως περίπου έξι έως οκτώ εβδομάδες. Πρακτικά θεωρείται ότι έχει τελειώσει από όταν ξανά ξεκινήσει η ωορρηξία και επιστρέψει κανονικά έμμηνος ρύση (</w:t>
      </w:r>
      <w:r w:rsidR="00856C8A" w:rsidRPr="00BC3F24">
        <w:rPr>
          <w:rFonts w:ascii="Times New Roman" w:hAnsi="Times New Roman" w:cs="Times New Roman"/>
          <w:sz w:val="24"/>
          <w:szCs w:val="24"/>
        </w:rPr>
        <w:t>Derbyshire</w:t>
      </w:r>
      <w:r w:rsidR="00856C8A" w:rsidRPr="00BC3F24">
        <w:rPr>
          <w:rFonts w:ascii="Times New Roman" w:hAnsi="Times New Roman" w:cs="Times New Roman"/>
          <w:sz w:val="24"/>
          <w:szCs w:val="24"/>
          <w:lang w:val="el-GR"/>
        </w:rPr>
        <w:t xml:space="preserve">, 2011). </w:t>
      </w:r>
      <w:r w:rsidR="00004924" w:rsidRPr="00BC3F24">
        <w:rPr>
          <w:rFonts w:ascii="Times New Roman" w:hAnsi="Times New Roman" w:cs="Times New Roman"/>
          <w:sz w:val="24"/>
          <w:szCs w:val="24"/>
          <w:lang w:val="el-GR"/>
        </w:rPr>
        <w:t xml:space="preserve"> </w:t>
      </w:r>
    </w:p>
    <w:p w:rsidR="006B4A85" w:rsidRPr="00BC3F24" w:rsidRDefault="006B4A85"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Κατά τη διάρκεια αυτής της περιόδ</w:t>
      </w:r>
      <w:r w:rsidRPr="00C41C3D">
        <w:rPr>
          <w:rFonts w:ascii="Times New Roman" w:hAnsi="Times New Roman" w:cs="Times New Roman"/>
          <w:sz w:val="24"/>
          <w:szCs w:val="24"/>
          <w:lang w:val="el-GR"/>
        </w:rPr>
        <w:t xml:space="preserve">ου η γυναίκα βιώνει έντονα συναισθήματα που σχετίζονται και πυροδοτούνται από τις αλλαγές στη ζωή της και στις σχέσεις της με τους άλλους αλλά και στο σώμα της και από την έκκριση ορμονών που βοηθούν το σώμα να προσαρμοστεί ξανά και αυτών που σχετίζονται </w:t>
      </w:r>
      <w:r w:rsidRPr="00C41C3D">
        <w:rPr>
          <w:rFonts w:ascii="Times New Roman" w:hAnsi="Times New Roman" w:cs="Times New Roman"/>
          <w:sz w:val="24"/>
          <w:szCs w:val="24"/>
          <w:lang w:val="el-GR"/>
        </w:rPr>
        <w:lastRenderedPageBreak/>
        <w:t>με το θηλασμό. Είναι λογικό λοιπόν ότι η ψυχολογία της είναι ευάλωτη για μία πληθώρα αιτίων με αποτέλεσμα να βρίσκεται σε κίνδυνο για ανάπτυξη διαφόρων ψυχικών διαταραχών (φοβίες, αγχ</w:t>
      </w:r>
      <w:r w:rsidR="003D6E35" w:rsidRPr="00C41C3D">
        <w:rPr>
          <w:rFonts w:ascii="Times New Roman" w:hAnsi="Times New Roman" w:cs="Times New Roman"/>
          <w:sz w:val="24"/>
          <w:szCs w:val="24"/>
          <w:lang w:val="el-GR"/>
        </w:rPr>
        <w:t>ώδεις διαταραχές κ.ά</w:t>
      </w:r>
      <w:r w:rsidRPr="00C41C3D">
        <w:rPr>
          <w:rFonts w:ascii="Times New Roman" w:hAnsi="Times New Roman" w:cs="Times New Roman"/>
          <w:sz w:val="24"/>
          <w:szCs w:val="24"/>
          <w:lang w:val="el-GR"/>
        </w:rPr>
        <w:t>.).</w:t>
      </w:r>
      <w:r w:rsidR="002E6CA2">
        <w:rPr>
          <w:rFonts w:ascii="Times New Roman" w:hAnsi="Times New Roman" w:cs="Times New Roman"/>
          <w:sz w:val="24"/>
          <w:szCs w:val="24"/>
          <w:lang w:val="el-GR"/>
        </w:rPr>
        <w:t xml:space="preserve"> </w:t>
      </w:r>
    </w:p>
    <w:p w:rsidR="00856C8A" w:rsidRPr="00BC3F24" w:rsidRDefault="00856C8A" w:rsidP="00B15F94">
      <w:pPr>
        <w:spacing w:after="0" w:line="360" w:lineRule="auto"/>
        <w:jc w:val="both"/>
        <w:rPr>
          <w:rFonts w:ascii="Times New Roman" w:hAnsi="Times New Roman" w:cs="Times New Roman"/>
          <w:sz w:val="24"/>
          <w:szCs w:val="24"/>
          <w:lang w:val="el-GR"/>
        </w:rPr>
      </w:pPr>
    </w:p>
    <w:p w:rsidR="006B4A85" w:rsidRPr="00BC3F24" w:rsidRDefault="006B4A85" w:rsidP="00B15F94">
      <w:pPr>
        <w:spacing w:after="0" w:line="360" w:lineRule="auto"/>
        <w:jc w:val="both"/>
        <w:rPr>
          <w:rFonts w:ascii="Times New Roman" w:hAnsi="Times New Roman" w:cs="Times New Roman"/>
          <w:sz w:val="24"/>
          <w:szCs w:val="24"/>
          <w:lang w:val="el-GR"/>
        </w:rPr>
      </w:pPr>
    </w:p>
    <w:p w:rsidR="006B4A85" w:rsidRPr="00BC3F24" w:rsidRDefault="006B4A85" w:rsidP="00B15F94">
      <w:pPr>
        <w:spacing w:after="0" w:line="360" w:lineRule="auto"/>
        <w:jc w:val="both"/>
        <w:rPr>
          <w:rFonts w:ascii="Times New Roman" w:hAnsi="Times New Roman" w:cs="Times New Roman"/>
          <w:sz w:val="24"/>
          <w:szCs w:val="24"/>
          <w:lang w:val="el-GR"/>
        </w:rPr>
      </w:pPr>
    </w:p>
    <w:p w:rsidR="006B4A85" w:rsidRPr="00BC3F24" w:rsidRDefault="006B4A85" w:rsidP="00B15F94">
      <w:pPr>
        <w:spacing w:after="0" w:line="360" w:lineRule="auto"/>
        <w:jc w:val="both"/>
        <w:rPr>
          <w:rFonts w:ascii="Times New Roman" w:hAnsi="Times New Roman" w:cs="Times New Roman"/>
          <w:sz w:val="36"/>
          <w:szCs w:val="24"/>
          <w:lang w:val="el-GR"/>
        </w:rPr>
      </w:pPr>
    </w:p>
    <w:p w:rsidR="006B4A85" w:rsidRPr="007F75C0" w:rsidRDefault="006B4A85"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EA04C2" w:rsidRPr="007F75C0" w:rsidRDefault="00EA04C2" w:rsidP="00B15F94">
      <w:pPr>
        <w:spacing w:after="0" w:line="360" w:lineRule="auto"/>
        <w:jc w:val="both"/>
        <w:rPr>
          <w:rFonts w:ascii="Times New Roman" w:hAnsi="Times New Roman" w:cs="Times New Roman"/>
          <w:sz w:val="36"/>
          <w:szCs w:val="24"/>
          <w:lang w:val="el-GR"/>
        </w:rPr>
      </w:pPr>
    </w:p>
    <w:p w:rsidR="007A27B6" w:rsidRPr="007F75C0" w:rsidRDefault="007A27B6" w:rsidP="00B15F94">
      <w:pPr>
        <w:spacing w:after="0" w:line="360" w:lineRule="auto"/>
        <w:jc w:val="both"/>
        <w:rPr>
          <w:rFonts w:ascii="Times New Roman" w:hAnsi="Times New Roman" w:cs="Times New Roman"/>
          <w:sz w:val="24"/>
          <w:szCs w:val="24"/>
          <w:lang w:val="el-GR"/>
        </w:rPr>
      </w:pPr>
    </w:p>
    <w:p w:rsidR="00F07AE6" w:rsidRPr="00BC3F24" w:rsidRDefault="00415492" w:rsidP="00B15F94">
      <w:pPr>
        <w:spacing w:after="0" w:line="360" w:lineRule="auto"/>
        <w:jc w:val="both"/>
        <w:rPr>
          <w:rFonts w:ascii="Times New Roman" w:hAnsi="Times New Roman" w:cs="Times New Roman"/>
          <w:b/>
          <w:sz w:val="28"/>
          <w:szCs w:val="24"/>
          <w:lang w:val="el-GR"/>
        </w:rPr>
      </w:pPr>
      <w:r w:rsidRPr="00C622D2">
        <w:rPr>
          <w:rFonts w:ascii="Times New Roman" w:hAnsi="Times New Roman" w:cs="Times New Roman"/>
          <w:b/>
          <w:sz w:val="28"/>
          <w:szCs w:val="24"/>
          <w:u w:val="single"/>
          <w:lang w:val="el-GR"/>
        </w:rPr>
        <w:t>ΠΡΩΤΟ ΜΕΡΟΣ</w:t>
      </w:r>
      <w:r w:rsidRPr="00BC3F24">
        <w:rPr>
          <w:rFonts w:ascii="Times New Roman" w:hAnsi="Times New Roman" w:cs="Times New Roman"/>
          <w:b/>
          <w:sz w:val="28"/>
          <w:szCs w:val="24"/>
          <w:lang w:val="el-GR"/>
        </w:rPr>
        <w:t xml:space="preserve">: </w:t>
      </w:r>
    </w:p>
    <w:p w:rsidR="00856C8A" w:rsidRPr="00BC3F24" w:rsidRDefault="00F07AE6" w:rsidP="00B15F94">
      <w:pPr>
        <w:spacing w:after="0" w:line="360" w:lineRule="auto"/>
        <w:jc w:val="both"/>
        <w:rPr>
          <w:rFonts w:ascii="Times New Roman" w:hAnsi="Times New Roman" w:cs="Times New Roman"/>
          <w:b/>
          <w:sz w:val="28"/>
          <w:szCs w:val="24"/>
          <w:lang w:val="el-GR"/>
        </w:rPr>
      </w:pPr>
      <w:r w:rsidRPr="00BC3F24">
        <w:rPr>
          <w:rFonts w:ascii="Times New Roman" w:hAnsi="Times New Roman" w:cs="Times New Roman"/>
          <w:b/>
          <w:sz w:val="28"/>
          <w:szCs w:val="24"/>
          <w:lang w:val="el-GR"/>
        </w:rPr>
        <w:t>Η Επιλόχειος Κατάθλιψη</w:t>
      </w:r>
    </w:p>
    <w:p w:rsidR="00F07AE6" w:rsidRPr="00BC3F24" w:rsidRDefault="00F07AE6" w:rsidP="00B15F94">
      <w:pPr>
        <w:spacing w:after="0" w:line="360" w:lineRule="auto"/>
        <w:jc w:val="both"/>
        <w:rPr>
          <w:rFonts w:ascii="Times New Roman" w:hAnsi="Times New Roman" w:cs="Times New Roman"/>
          <w:b/>
          <w:sz w:val="28"/>
          <w:szCs w:val="24"/>
          <w:lang w:val="el-GR"/>
        </w:rPr>
      </w:pPr>
    </w:p>
    <w:p w:rsidR="00415492" w:rsidRPr="006F5EE5" w:rsidRDefault="00415492"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FE1F7E" w:rsidRPr="006F5EE5">
        <w:rPr>
          <w:rFonts w:ascii="Times New Roman" w:hAnsi="Times New Roman" w:cs="Times New Roman"/>
          <w:b/>
          <w:sz w:val="24"/>
          <w:szCs w:val="24"/>
          <w:lang w:val="el-GR"/>
        </w:rPr>
        <w:t xml:space="preserve">1 </w:t>
      </w:r>
      <w:r w:rsidRPr="006F5EE5">
        <w:rPr>
          <w:rFonts w:ascii="Times New Roman" w:hAnsi="Times New Roman" w:cs="Times New Roman"/>
          <w:b/>
          <w:sz w:val="24"/>
          <w:szCs w:val="24"/>
          <w:lang w:val="el-GR"/>
        </w:rPr>
        <w:t xml:space="preserve"> Ορισμός</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Η επιλόχεια κατάθλιψη ή μεταγεννητική κατάθλιψη είναι μια </w:t>
      </w:r>
      <w:r w:rsidR="00917C36">
        <w:rPr>
          <w:rFonts w:ascii="Times New Roman" w:hAnsi="Times New Roman" w:cs="Times New Roman"/>
          <w:b/>
          <w:sz w:val="24"/>
          <w:szCs w:val="24"/>
          <w:lang w:val="el-GR"/>
        </w:rPr>
        <w:t>μείζονα μη</w:t>
      </w:r>
      <w:r w:rsidRPr="00953046">
        <w:rPr>
          <w:rFonts w:ascii="Times New Roman" w:hAnsi="Times New Roman" w:cs="Times New Roman"/>
          <w:b/>
          <w:sz w:val="24"/>
          <w:szCs w:val="24"/>
          <w:lang w:val="el-GR"/>
        </w:rPr>
        <w:t xml:space="preserve"> ψυχωσική</w:t>
      </w:r>
      <w:r w:rsidRPr="00BC3F24">
        <w:rPr>
          <w:rFonts w:ascii="Times New Roman" w:hAnsi="Times New Roman" w:cs="Times New Roman"/>
          <w:sz w:val="24"/>
          <w:szCs w:val="24"/>
          <w:lang w:val="el-GR"/>
        </w:rPr>
        <w:t xml:space="preserve"> </w:t>
      </w:r>
      <w:r w:rsidRPr="00953046">
        <w:rPr>
          <w:rFonts w:ascii="Times New Roman" w:hAnsi="Times New Roman" w:cs="Times New Roman"/>
          <w:b/>
          <w:sz w:val="24"/>
          <w:szCs w:val="24"/>
          <w:lang w:val="el-GR"/>
        </w:rPr>
        <w:t>μονοπολική</w:t>
      </w:r>
      <w:r w:rsidRPr="00BC3F24">
        <w:rPr>
          <w:rFonts w:ascii="Times New Roman" w:hAnsi="Times New Roman" w:cs="Times New Roman"/>
          <w:sz w:val="24"/>
          <w:szCs w:val="24"/>
          <w:lang w:val="el-GR"/>
        </w:rPr>
        <w:t xml:space="preserve"> </w:t>
      </w:r>
      <w:r w:rsidRPr="00953046">
        <w:rPr>
          <w:rFonts w:ascii="Times New Roman" w:hAnsi="Times New Roman" w:cs="Times New Roman"/>
          <w:b/>
          <w:sz w:val="24"/>
          <w:szCs w:val="24"/>
          <w:lang w:val="el-GR"/>
        </w:rPr>
        <w:t>καταθλιπτική διαταραχή</w:t>
      </w:r>
      <w:r w:rsidRPr="00BC3F24">
        <w:rPr>
          <w:rFonts w:ascii="Times New Roman" w:hAnsi="Times New Roman" w:cs="Times New Roman"/>
          <w:sz w:val="24"/>
          <w:szCs w:val="24"/>
          <w:lang w:val="el-GR"/>
        </w:rPr>
        <w:t xml:space="preserve"> και μια συχνή επιπλοκή μετά τον τοκετό (</w:t>
      </w:r>
      <w:r w:rsidRPr="00BC3F24">
        <w:rPr>
          <w:rFonts w:ascii="Times New Roman" w:hAnsi="Times New Roman" w:cs="Times New Roman"/>
          <w:sz w:val="24"/>
          <w:szCs w:val="24"/>
        </w:rPr>
        <w:t>Van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Akker</w:t>
      </w:r>
      <w:r w:rsidRPr="00BC3F24">
        <w:rPr>
          <w:rFonts w:ascii="Times New Roman" w:hAnsi="Times New Roman" w:cs="Times New Roman"/>
          <w:sz w:val="24"/>
          <w:szCs w:val="24"/>
          <w:lang w:val="el-GR"/>
        </w:rPr>
        <w:t>, 2012).</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επιλόχεια κατάθλιψη ορίζεται γενικά ως μια κατάσταση επίμονης θλίψης ή άγχους που διαρκεί </w:t>
      </w:r>
      <w:r w:rsidRPr="00BB4529">
        <w:rPr>
          <w:rFonts w:ascii="Times New Roman" w:hAnsi="Times New Roman" w:cs="Times New Roman"/>
          <w:b/>
          <w:sz w:val="24"/>
          <w:szCs w:val="24"/>
          <w:lang w:val="el-GR"/>
        </w:rPr>
        <w:t>περισσότερο από 2 εβδομάδες</w:t>
      </w:r>
      <w:r w:rsidRPr="00BC3F24">
        <w:rPr>
          <w:rFonts w:ascii="Times New Roman" w:hAnsi="Times New Roman" w:cs="Times New Roman"/>
          <w:sz w:val="24"/>
          <w:szCs w:val="24"/>
          <w:lang w:val="el-GR"/>
        </w:rPr>
        <w:t xml:space="preserve"> μετά τον τοκετό, αλλά η αλήθεια είναι ότι είναι πολύ πιο πολύπλοκη από αυτό. Μπορεί να ξεκινήσει κατά τη διάρκεια της εγκυμοσύνης και μπορεί να συνεχίσει μετά τον τοκετό. Μπορεί να συμβεί σε γυναίκες μετά από έκτρωση, αποβολή, διακοπτόμενη εγκυμοσύνη, ή θνησιγένεια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2007).</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Μπορεί να χτυπήσει τις γυναίκες που έχουν εύκολη εγκυμοσύνη και τοκετό και δεν υπάρχει ιστορικό συναισθηματικών προβλημάτων ή κατάθλιψης. Οι γυναίκες που υιοθετούν μωρά έχουν αναπτύξει επίσης επιλόχειο κατάθλιψη και μερικές γυναίκες την βιώνουν μήνες, ακόμη και χρόνια μετά τον τοκετό ή κατά τον απογαλακτισμό τους από τα μωρά τους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Τα συμπτώματα ποικίλλουν ανάλογα το κάθε άτομο και εμφανίζονται σε διαφορετικούς βαθμούς. Η επιλόχεια κατάθλιψη μπορεί να διαρκέσει αρκετές εβδομάδες, κι αν αφεθεί χωρίς θεραπεία ή αν η θεραπεία είναι εσφαλμένη, μπορεί να παραταθεί για δύο χρόνια ή και περισσότερο. Με άλλα λόγια, η επιλόχεια κατάθλιψη είναι μια διαφορετική εμπειρία</w:t>
      </w:r>
      <w:r w:rsidRPr="00BC3F24">
        <w:rPr>
          <w:rFonts w:ascii="Times New Roman" w:hAnsi="Times New Roman" w:cs="Times New Roman"/>
          <w:color w:val="FFC000"/>
          <w:sz w:val="24"/>
          <w:szCs w:val="24"/>
          <w:lang w:val="el-GR"/>
        </w:rPr>
        <w:t xml:space="preserve"> </w:t>
      </w:r>
      <w:r w:rsidRPr="00BC3F24">
        <w:rPr>
          <w:rFonts w:ascii="Times New Roman" w:hAnsi="Times New Roman" w:cs="Times New Roman"/>
          <w:sz w:val="24"/>
          <w:szCs w:val="24"/>
          <w:lang w:val="el-GR"/>
        </w:rPr>
        <w:t>για τον καθένα και κατ’ επέκταση αναγνωρίζεται δύσκολα και κάνει δύσκολη και την απόφαση για την κατάλληλη θεραπεία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2007).</w:t>
      </w:r>
    </w:p>
    <w:p w:rsidR="00261687" w:rsidRPr="00BC3F24" w:rsidRDefault="00261687" w:rsidP="00261687">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Σύμφωνα με την Μωραΐτου (2004), η επιλόχεια κατάθλιψη είναι «ένας όρος που χρησιμοποιείται για να περιγράψει μια ετερογενή ομάδα καταθλιπτικών διαταραχών κατά την περίοδο της λοχείας». Ωστόσο, αρκετή συζήτηση έχει γίνει για να διασαφηνιστεί αν η επιλόχειος κατάθλιψη αποτελεί ξεχωριστή κλινική οντότητα ή αν είναι σωστό να θεωρηθεί σαν επεισόδιο μείζονος κατάθλιψης, με κάποια ιδιαίτερα χαρακτηριστικά εξαιτίας της επιλόχειας περιόδου. </w:t>
      </w:r>
    </w:p>
    <w:p w:rsidR="00082128"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Στην ταξινόμηση </w:t>
      </w:r>
      <w:r w:rsidRPr="00BC3F24">
        <w:rPr>
          <w:rFonts w:ascii="Times New Roman" w:hAnsi="Times New Roman" w:cs="Times New Roman"/>
          <w:sz w:val="24"/>
          <w:szCs w:val="24"/>
        </w:rPr>
        <w:t>ICD</w:t>
      </w:r>
      <w:r w:rsidRPr="00BC3F24">
        <w:rPr>
          <w:rFonts w:ascii="Times New Roman" w:hAnsi="Times New Roman" w:cs="Times New Roman"/>
          <w:sz w:val="24"/>
          <w:szCs w:val="24"/>
          <w:lang w:val="el-GR"/>
        </w:rPr>
        <w:t>-10 του Παγκόσμιου Οργανισμού Υγείας (</w:t>
      </w:r>
      <w:r w:rsidRPr="00BC3F24">
        <w:rPr>
          <w:rFonts w:ascii="Times New Roman" w:hAnsi="Times New Roman" w:cs="Times New Roman"/>
          <w:sz w:val="24"/>
          <w:szCs w:val="24"/>
        </w:rPr>
        <w:t>WHO</w:t>
      </w:r>
      <w:r w:rsidR="00BC6D1A" w:rsidRPr="00BC6D1A">
        <w:rPr>
          <w:rFonts w:ascii="Times New Roman" w:hAnsi="Times New Roman" w:cs="Times New Roman"/>
          <w:sz w:val="24"/>
          <w:szCs w:val="24"/>
          <w:lang w:val="el-GR"/>
        </w:rPr>
        <w:t xml:space="preserve">, </w:t>
      </w:r>
      <w:r w:rsidR="00BC6D1A">
        <w:rPr>
          <w:rFonts w:ascii="Times New Roman" w:hAnsi="Times New Roman" w:cs="Times New Roman"/>
          <w:sz w:val="24"/>
          <w:szCs w:val="24"/>
        </w:rPr>
        <w:t>n</w:t>
      </w:r>
      <w:r w:rsidR="00BC6D1A" w:rsidRPr="00BC6D1A">
        <w:rPr>
          <w:rFonts w:ascii="Times New Roman" w:hAnsi="Times New Roman" w:cs="Times New Roman"/>
          <w:sz w:val="24"/>
          <w:szCs w:val="24"/>
          <w:lang w:val="el-GR"/>
        </w:rPr>
        <w:t>.</w:t>
      </w:r>
      <w:r w:rsidR="00BC6D1A">
        <w:rPr>
          <w:rFonts w:ascii="Times New Roman" w:hAnsi="Times New Roman" w:cs="Times New Roman"/>
          <w:sz w:val="24"/>
          <w:szCs w:val="24"/>
        </w:rPr>
        <w:t>d</w:t>
      </w:r>
      <w:r w:rsidR="00BC6D1A" w:rsidRPr="00BC6D1A">
        <w:rPr>
          <w:rFonts w:ascii="Times New Roman" w:hAnsi="Times New Roman" w:cs="Times New Roman"/>
          <w:sz w:val="24"/>
          <w:szCs w:val="24"/>
          <w:lang w:val="el-GR"/>
        </w:rPr>
        <w:t>.</w:t>
      </w:r>
      <w:r w:rsidRPr="00BC3F24">
        <w:rPr>
          <w:rFonts w:ascii="Times New Roman" w:hAnsi="Times New Roman" w:cs="Times New Roman"/>
          <w:sz w:val="24"/>
          <w:szCs w:val="24"/>
          <w:lang w:val="el-GR"/>
        </w:rPr>
        <w:t>), η κατάθλιψη της λοχείας ταξινομείται στην κατηγορία «ψυχικές διαταραχές και διαταραχές της συμπεριφοράς συνδεόμενες με την λοχεία, οι οποίες δεν ταξινομούνται αλλού». Η επ</w:t>
      </w:r>
      <w:r w:rsidR="00A92A2D">
        <w:rPr>
          <w:rFonts w:ascii="Times New Roman" w:hAnsi="Times New Roman" w:cs="Times New Roman"/>
          <w:sz w:val="24"/>
          <w:szCs w:val="24"/>
          <w:lang w:val="el-GR"/>
        </w:rPr>
        <w:t xml:space="preserve">ιλόχεια κατάθλιψη αναγνωρίστηκε </w:t>
      </w:r>
      <w:r w:rsidRPr="00BC3F24">
        <w:rPr>
          <w:rFonts w:ascii="Times New Roman" w:hAnsi="Times New Roman" w:cs="Times New Roman"/>
          <w:sz w:val="24"/>
          <w:szCs w:val="24"/>
          <w:lang w:val="el-GR"/>
        </w:rPr>
        <w:t>από την Αμερικάνικη Ψυχιατρική Εταιρεία ως διαταραχή της διάθεσης</w:t>
      </w:r>
      <w:r w:rsidR="00082128" w:rsidRPr="00BC3F24">
        <w:rPr>
          <w:rFonts w:ascii="Times New Roman" w:hAnsi="Times New Roman" w:cs="Times New Roman"/>
          <w:sz w:val="24"/>
          <w:szCs w:val="24"/>
          <w:lang w:val="el-GR"/>
        </w:rPr>
        <w:t xml:space="preserve"> που εμφανίζεται κατά τη λοχεία (Μωραΐτου, 2004).</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 Σύμφωνα με τα κριτήρια του </w:t>
      </w:r>
      <w:r w:rsidRPr="00BC3F24">
        <w:rPr>
          <w:rFonts w:ascii="Times New Roman" w:hAnsi="Times New Roman" w:cs="Times New Roman"/>
          <w:sz w:val="24"/>
          <w:szCs w:val="24"/>
        </w:rPr>
        <w:t>ICD</w:t>
      </w:r>
      <w:r w:rsidRPr="00BC3F24">
        <w:rPr>
          <w:rFonts w:ascii="Times New Roman" w:hAnsi="Times New Roman" w:cs="Times New Roman"/>
          <w:sz w:val="24"/>
          <w:szCs w:val="24"/>
          <w:lang w:val="el-GR"/>
        </w:rPr>
        <w:t xml:space="preserve">-10 οι ψυχικές διαταραχές και οι διαταραχές της συμπεριφοράς που επισυμβαίνουν μέσα σε διάστημα 6 εβδομάδων από τον τοκετό εμπίπτουν στην διαγνωστική κατηγορία </w:t>
      </w:r>
      <w:r w:rsidRPr="00BC3F24">
        <w:rPr>
          <w:rFonts w:ascii="Times New Roman" w:hAnsi="Times New Roman" w:cs="Times New Roman"/>
          <w:sz w:val="24"/>
          <w:szCs w:val="24"/>
        </w:rPr>
        <w:t>F</w:t>
      </w:r>
      <w:r w:rsidRPr="00BC3F24">
        <w:rPr>
          <w:rFonts w:ascii="Times New Roman" w:hAnsi="Times New Roman" w:cs="Times New Roman"/>
          <w:sz w:val="24"/>
          <w:szCs w:val="24"/>
          <w:lang w:val="el-GR"/>
        </w:rPr>
        <w:t>53, όταν δεν πληρούν τα κριτήρια κατάταξης σε άλλη κατηγορία, είτε επειδή δεν υπάρχουν επαρκείς πληροφορίες, είτε επειδή υπάρχουν πρόσθετα ειδικά κλινικά χαρακτηριστικά που αποτρέπουν οποιαδήποτε άλλη ταξινόμηση (Μωραΐτου, 2004).</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επιλόχειος κατάθλιψη ορίζεται στο Διαγνωστικό και Στατιστικό Εγχειρίδιο των Ψυχικών Διαταραχών, 4η Έκδοση, Αναθεώρηση Κειμένου, της Αμερικανικής Ψυχιατρικής Εταιρείας, (</w:t>
      </w:r>
      <w:r w:rsidRPr="00BC3F24">
        <w:rPr>
          <w:rFonts w:ascii="Times New Roman" w:hAnsi="Times New Roman" w:cs="Times New Roman"/>
          <w:sz w:val="24"/>
          <w:szCs w:val="24"/>
        </w:rPr>
        <w:t>Diagnostic</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and</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Statistical</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Manual</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of</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Mental</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Disorders</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DSM</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IV</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American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Psychiatry</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Association</w:t>
      </w:r>
      <w:r w:rsidRPr="00BC3F24">
        <w:rPr>
          <w:rFonts w:ascii="Times New Roman" w:hAnsi="Times New Roman" w:cs="Times New Roman"/>
          <w:sz w:val="24"/>
          <w:szCs w:val="24"/>
          <w:lang w:val="el-GR"/>
        </w:rPr>
        <w:t>) ως μείζονα καταθλιπτική διαταραχή σύμφωνα με τα διαγνωστικά κριτήρια που παρατίθενται στον Πίνακα 1, με ένα δευτερεύον κριτήριο της έναρξης των συμπτωμάτων μέσα σε 4 εβδομάδες από τον τοκετό (</w:t>
      </w:r>
      <w:r w:rsidRPr="00BC3F24">
        <w:rPr>
          <w:rFonts w:ascii="Times New Roman" w:hAnsi="Times New Roman" w:cs="Times New Roman"/>
          <w:sz w:val="24"/>
          <w:szCs w:val="24"/>
          <w:shd w:val="clear" w:color="auto" w:fill="FFFFFF"/>
        </w:rPr>
        <w:t>M</w:t>
      </w:r>
      <w:r w:rsidRPr="00BC3F24">
        <w:rPr>
          <w:rFonts w:ascii="Times New Roman" w:hAnsi="Times New Roman" w:cs="Times New Roman"/>
          <w:color w:val="000000"/>
          <w:sz w:val="24"/>
          <w:szCs w:val="24"/>
          <w:shd w:val="clear" w:color="auto" w:fill="FFFFFF"/>
        </w:rPr>
        <w:t>yers</w:t>
      </w:r>
      <w:r w:rsidRPr="00BC3F24">
        <w:rPr>
          <w:rFonts w:ascii="Times New Roman" w:hAnsi="Times New Roman" w:cs="Times New Roman"/>
          <w:color w:val="000000"/>
          <w:sz w:val="24"/>
          <w:szCs w:val="24"/>
          <w:shd w:val="clear" w:color="auto" w:fill="FFFFFF"/>
          <w:lang w:val="el-GR"/>
        </w:rPr>
        <w:t>, 2013)</w:t>
      </w:r>
      <w:r w:rsidRPr="00BC3F24">
        <w:rPr>
          <w:rFonts w:ascii="Times New Roman" w:hAnsi="Times New Roman" w:cs="Times New Roman"/>
          <w:sz w:val="24"/>
          <w:szCs w:val="24"/>
          <w:lang w:val="el-GR"/>
        </w:rPr>
        <w:t>.</w:t>
      </w:r>
    </w:p>
    <w:p w:rsidR="00415492" w:rsidRPr="00BC3F24" w:rsidRDefault="0041549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rPr>
        <w:t> </w:t>
      </w:r>
      <w:r w:rsidRPr="00BC3F24">
        <w:rPr>
          <w:rFonts w:ascii="Times New Roman" w:hAnsi="Times New Roman" w:cs="Times New Roman"/>
          <w:sz w:val="24"/>
          <w:szCs w:val="24"/>
          <w:lang w:val="el-GR"/>
        </w:rPr>
        <w:t xml:space="preserve">Άλλα διαγνωστικά πρότυπα επιτρέπουν τον ορισμό της εμφάνισης της επιλόχειας κατάθλιψης να επεκταθεί πέραν των 4 εβδομάδων και έως 12 μηνών μετά τον τοκετό </w:t>
      </w:r>
      <w:r w:rsidR="00082128" w:rsidRPr="00BC3F24">
        <w:rPr>
          <w:rFonts w:ascii="Times New Roman" w:hAnsi="Times New Roman" w:cs="Times New Roman"/>
          <w:sz w:val="24"/>
          <w:szCs w:val="24"/>
          <w:lang w:val="el-GR"/>
        </w:rPr>
        <w:t xml:space="preserve"> και να περιλαμβάνουν </w:t>
      </w:r>
      <w:r w:rsidRPr="00BC3F24">
        <w:rPr>
          <w:rFonts w:ascii="Times New Roman" w:hAnsi="Times New Roman" w:cs="Times New Roman"/>
          <w:sz w:val="24"/>
          <w:szCs w:val="24"/>
          <w:lang w:val="el-GR"/>
        </w:rPr>
        <w:t>μια</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υποκατηγορία</w:t>
      </w:r>
      <w:r w:rsidRPr="00BC3F24">
        <w:rPr>
          <w:rFonts w:ascii="Times New Roman" w:hAnsi="Times New Roman" w:cs="Times New Roman"/>
          <w:sz w:val="24"/>
          <w:szCs w:val="24"/>
        </w:rPr>
        <w:t> </w:t>
      </w:r>
      <w:r w:rsidR="00082128" w:rsidRPr="00BC3F24">
        <w:rPr>
          <w:rFonts w:ascii="Times New Roman" w:hAnsi="Times New Roman" w:cs="Times New Roman"/>
          <w:sz w:val="24"/>
          <w:szCs w:val="24"/>
          <w:lang w:val="el-GR"/>
        </w:rPr>
        <w:t>«ελάσσονος κατάθλιψης»</w:t>
      </w:r>
      <w:r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lang w:val="el-GR"/>
        </w:rPr>
        <w:t>(</w:t>
      </w:r>
      <w:r w:rsidR="00082128" w:rsidRPr="00BC3F24">
        <w:rPr>
          <w:rFonts w:ascii="Times New Roman" w:hAnsi="Times New Roman" w:cs="Times New Roman"/>
          <w:sz w:val="24"/>
          <w:szCs w:val="24"/>
        </w:rPr>
        <w:t>Van</w:t>
      </w:r>
      <w:r w:rsidR="00082128"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rPr>
        <w:t>den</w:t>
      </w:r>
      <w:r w:rsidR="00082128"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rPr>
        <w:t>Akker</w:t>
      </w:r>
      <w:r w:rsidR="00553366">
        <w:rPr>
          <w:rFonts w:ascii="Times New Roman" w:hAnsi="Times New Roman" w:cs="Times New Roman"/>
          <w:sz w:val="24"/>
          <w:szCs w:val="24"/>
          <w:lang w:val="el-GR"/>
        </w:rPr>
        <w:t>, 2012</w:t>
      </w:r>
      <w:r w:rsidR="00553366" w:rsidRPr="00553366">
        <w:rPr>
          <w:rFonts w:ascii="Times New Roman" w:hAnsi="Times New Roman" w:cs="Times New Roman"/>
          <w:sz w:val="24"/>
          <w:szCs w:val="24"/>
          <w:lang w:val="el-GR"/>
        </w:rPr>
        <w:t>:</w:t>
      </w:r>
      <w:r w:rsidR="00082128"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rPr>
        <w:t>Myers</w:t>
      </w:r>
      <w:r w:rsidR="00082128" w:rsidRPr="00BC3F24">
        <w:rPr>
          <w:rFonts w:ascii="Times New Roman" w:hAnsi="Times New Roman" w:cs="Times New Roman"/>
          <w:sz w:val="24"/>
          <w:szCs w:val="24"/>
          <w:lang w:val="el-GR"/>
        </w:rPr>
        <w:t>, 2013)</w:t>
      </w:r>
      <w:r w:rsidRPr="00BC3F24">
        <w:rPr>
          <w:rFonts w:ascii="Times New Roman" w:hAnsi="Times New Roman" w:cs="Times New Roman"/>
          <w:color w:val="000000"/>
          <w:sz w:val="24"/>
          <w:szCs w:val="24"/>
          <w:shd w:val="clear" w:color="auto" w:fill="FFFFFF"/>
          <w:lang w:val="el-GR"/>
        </w:rPr>
        <w:t xml:space="preserve">. Κι όπως αναφέρει και η </w:t>
      </w:r>
      <w:r w:rsidRPr="00BC3F24">
        <w:rPr>
          <w:rFonts w:ascii="Times New Roman" w:hAnsi="Times New Roman" w:cs="Times New Roman"/>
          <w:sz w:val="24"/>
          <w:szCs w:val="24"/>
          <w:lang w:val="el-GR"/>
        </w:rPr>
        <w:t>Μωραΐτου (2004) στην βιβλιογραφία το διάστημα αυτό κυμαίνεται από 4 εβδομάδες ως 6 μήνες, με αποτέλεσμα η αναφερόμενη επικράτηση της συγκεκριμένης διαταραχής να εμφανίζει μεγάλη απόκλιση από μελέτη σε μελέτη.</w:t>
      </w:r>
    </w:p>
    <w:p w:rsidR="00415492" w:rsidRPr="00802B1C" w:rsidRDefault="00415492" w:rsidP="00B15F94">
      <w:pPr>
        <w:spacing w:after="0" w:line="360" w:lineRule="auto"/>
        <w:jc w:val="both"/>
        <w:rPr>
          <w:rFonts w:ascii="Times New Roman" w:hAnsi="Times New Roman" w:cs="Times New Roman"/>
          <w:sz w:val="24"/>
          <w:szCs w:val="24"/>
          <w:lang w:val="el-GR"/>
        </w:rPr>
      </w:pPr>
    </w:p>
    <w:p w:rsidR="004A2D1E" w:rsidRPr="00802B1C" w:rsidRDefault="004A2D1E" w:rsidP="00B15F94">
      <w:pPr>
        <w:spacing w:after="0" w:line="360" w:lineRule="auto"/>
        <w:jc w:val="both"/>
        <w:rPr>
          <w:rFonts w:ascii="Times New Roman" w:hAnsi="Times New Roman" w:cs="Times New Roman"/>
          <w:sz w:val="24"/>
          <w:szCs w:val="24"/>
          <w:lang w:val="el-GR"/>
        </w:rPr>
      </w:pPr>
    </w:p>
    <w:p w:rsidR="00FE1F7E" w:rsidRPr="006F5EE5" w:rsidRDefault="00FE1F7E"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1.2  Ιστορική αναδρομή</w:t>
      </w:r>
    </w:p>
    <w:p w:rsidR="00FE1F7E" w:rsidRPr="00BC3F24" w:rsidRDefault="00FE1F7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Με την επιλόχειο κατάθλιψη ασχολήθηκε πριν από εκατοντάδες χρόνια ο πατέρας της Ιατρικής, ο </w:t>
      </w:r>
      <w:r w:rsidRPr="00F71E54">
        <w:rPr>
          <w:rFonts w:ascii="Times New Roman" w:hAnsi="Times New Roman" w:cs="Times New Roman"/>
          <w:b/>
          <w:sz w:val="24"/>
          <w:szCs w:val="24"/>
          <w:lang w:val="el-GR"/>
        </w:rPr>
        <w:t>Ιπποκράτης</w:t>
      </w:r>
      <w:r w:rsidRPr="00BC3F24">
        <w:rPr>
          <w:rFonts w:ascii="Times New Roman" w:hAnsi="Times New Roman" w:cs="Times New Roman"/>
          <w:sz w:val="24"/>
          <w:szCs w:val="24"/>
          <w:lang w:val="el-GR"/>
        </w:rPr>
        <w:t xml:space="preserve">, ο οποίος περιέγραψε την περίπτωση μιας γυναίκας, που μετά τη γέννηση διδύμων έγινε ανήσυχη και ανέπτυξε παραλήρημα. Γι’ αυτή τη μορφή της κατάθλιψης ο Ιπποκράτης έδινε μια κάπως ασαφή βιολογική ερμηνεία. Ισχυριζόταν πως επρόκειτο για επιπτώσεις από τα λόχεια, που δεν αποβλήθηκαν από τον οργανισμό, καθώς και από τη διοχέτευση γάλατος προς τον εγκέφαλο, που συνοδευόταν με ξαφνική εισροή αίματος στο στήθος (Μωραΐτου, 2004). </w:t>
      </w:r>
    </w:p>
    <w:p w:rsidR="00FE1F7E" w:rsidRPr="00BC3F24" w:rsidRDefault="00FE1F7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Η εξέλιξη των επιλόχειων διαταραχών διάθεσης μπορούν να αναχθούν στον </w:t>
      </w:r>
      <w:r w:rsidRPr="00F71E54">
        <w:rPr>
          <w:rFonts w:ascii="Times New Roman" w:hAnsi="Times New Roman" w:cs="Times New Roman"/>
          <w:b/>
          <w:sz w:val="24"/>
          <w:szCs w:val="24"/>
          <w:lang w:val="el-GR"/>
        </w:rPr>
        <w:t>19ο αιώνα</w:t>
      </w:r>
      <w:r w:rsidR="008A3F74" w:rsidRPr="008A3F74">
        <w:rPr>
          <w:rFonts w:ascii="Times New Roman" w:hAnsi="Times New Roman" w:cs="Times New Roman"/>
          <w:sz w:val="24"/>
          <w:szCs w:val="24"/>
          <w:lang w:val="el-GR"/>
        </w:rPr>
        <w:t xml:space="preserve"> </w:t>
      </w:r>
      <w:r w:rsidR="008A3F74">
        <w:rPr>
          <w:rFonts w:ascii="Times New Roman" w:hAnsi="Times New Roman" w:cs="Times New Roman"/>
          <w:sz w:val="24"/>
          <w:szCs w:val="24"/>
          <w:lang w:val="el-GR"/>
        </w:rPr>
        <w:t>όπου τη δεκαετία του 1850 ιατροί αναγνώρισαν την επιλόχειο κατάθλιψη ως διαταραχή (</w:t>
      </w:r>
      <w:r w:rsidR="00957F38">
        <w:rPr>
          <w:rFonts w:ascii="Times New Roman" w:hAnsi="Times New Roman" w:cs="Times New Roman"/>
          <w:sz w:val="24"/>
          <w:szCs w:val="24"/>
        </w:rPr>
        <w:t>Wolf</w:t>
      </w:r>
      <w:r w:rsidR="00957F38" w:rsidRPr="00957F38">
        <w:rPr>
          <w:rFonts w:ascii="Times New Roman" w:hAnsi="Times New Roman" w:cs="Times New Roman"/>
          <w:sz w:val="24"/>
          <w:szCs w:val="24"/>
          <w:lang w:val="el-GR"/>
        </w:rPr>
        <w:t>, 2010)</w:t>
      </w:r>
      <w:r w:rsidRPr="00BC3F24">
        <w:rPr>
          <w:rFonts w:ascii="Times New Roman" w:hAnsi="Times New Roman" w:cs="Times New Roman"/>
          <w:sz w:val="24"/>
          <w:szCs w:val="24"/>
          <w:lang w:val="el-GR"/>
        </w:rPr>
        <w:t xml:space="preserve">. </w:t>
      </w:r>
      <w:r w:rsidR="008A3F74">
        <w:rPr>
          <w:rFonts w:ascii="Times New Roman" w:hAnsi="Times New Roman" w:cs="Times New Roman"/>
          <w:sz w:val="24"/>
          <w:szCs w:val="24"/>
          <w:lang w:val="el-GR"/>
        </w:rPr>
        <w:t>Πιο συγκεκριμένα, τ</w:t>
      </w:r>
      <w:r w:rsidRPr="00BC3F24">
        <w:rPr>
          <w:rFonts w:ascii="Times New Roman" w:hAnsi="Times New Roman" w:cs="Times New Roman"/>
          <w:sz w:val="24"/>
          <w:szCs w:val="24"/>
          <w:lang w:val="el-GR"/>
        </w:rPr>
        <w:t xml:space="preserve">ο 1858, ο </w:t>
      </w:r>
      <w:r w:rsidRPr="00BC3F24">
        <w:rPr>
          <w:rFonts w:ascii="Times New Roman" w:hAnsi="Times New Roman" w:cs="Times New Roman"/>
          <w:sz w:val="24"/>
          <w:szCs w:val="24"/>
        </w:rPr>
        <w:t>Louis</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Victor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Marc</w:t>
      </w:r>
      <w:r w:rsidRPr="00BC3F24">
        <w:rPr>
          <w:rFonts w:ascii="Times New Roman" w:hAnsi="Times New Roman" w:cs="Times New Roman"/>
          <w:sz w:val="24"/>
          <w:szCs w:val="24"/>
          <w:lang w:val="el-GR"/>
        </w:rPr>
        <w:t>é, ένας Γάλλος ψυχίατρος, ήταν ο πρώτος που δημοσίευσε πληροφορίες σχετικά με την επιλόχεια ψυχική ασθένεια ως διακριτή από άλλες ψυχιατρικές διαταραχές (</w:t>
      </w:r>
      <w:r w:rsidRPr="00BC3F24">
        <w:rPr>
          <w:rFonts w:ascii="Times New Roman" w:hAnsi="Times New Roman" w:cs="Times New Roman"/>
          <w:sz w:val="24"/>
          <w:szCs w:val="24"/>
        </w:rPr>
        <w:t>Westall</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Liamputtong</w:t>
      </w:r>
      <w:r w:rsidRPr="00BC3F24">
        <w:rPr>
          <w:rFonts w:ascii="Times New Roman" w:hAnsi="Times New Roman" w:cs="Times New Roman"/>
          <w:sz w:val="24"/>
          <w:szCs w:val="24"/>
          <w:lang w:val="el-GR"/>
        </w:rPr>
        <w:t>, 2011).</w:t>
      </w:r>
    </w:p>
    <w:p w:rsidR="005215D4" w:rsidRPr="00D53A47" w:rsidRDefault="005215D4" w:rsidP="005215D4">
      <w:pPr>
        <w:spacing w:after="0" w:line="360" w:lineRule="auto"/>
        <w:ind w:firstLine="567"/>
        <w:jc w:val="both"/>
        <w:rPr>
          <w:rFonts w:ascii="Times New Roman" w:hAnsi="Times New Roman" w:cs="Times New Roman"/>
          <w:sz w:val="24"/>
          <w:szCs w:val="24"/>
          <w:lang w:val="el-GR"/>
        </w:rPr>
      </w:pPr>
      <w:r w:rsidRPr="00D53A47">
        <w:rPr>
          <w:rFonts w:ascii="Times New Roman" w:hAnsi="Times New Roman" w:cs="Times New Roman"/>
          <w:sz w:val="24"/>
          <w:szCs w:val="24"/>
          <w:lang w:val="el-GR"/>
        </w:rPr>
        <w:t>Κατά τη διάρκεια του 19ου αιώνα, όταν οι γυναίκες βίωναν κατ</w:t>
      </w:r>
      <w:r>
        <w:rPr>
          <w:rFonts w:ascii="Times New Roman" w:hAnsi="Times New Roman" w:cs="Times New Roman"/>
          <w:sz w:val="24"/>
          <w:szCs w:val="24"/>
          <w:lang w:val="el-GR"/>
        </w:rPr>
        <w:t>άθλιψη, πολλές δεν απο</w:t>
      </w:r>
      <w:r w:rsidRPr="00D53A47">
        <w:rPr>
          <w:rFonts w:ascii="Times New Roman" w:hAnsi="Times New Roman" w:cs="Times New Roman"/>
          <w:sz w:val="24"/>
          <w:szCs w:val="24"/>
          <w:lang w:val="el-GR"/>
        </w:rPr>
        <w:t>κάλυπταν τα συμπτώματά τους και όσες το έκαναν συχνά διαγιγνώσκονταν ως «νευρωτικές». Οι γυναίκες που ζήτησαν βοήθεια για τα συμπτώματά τους συχνά υπόκειντ</w:t>
      </w:r>
      <w:r>
        <w:rPr>
          <w:rFonts w:ascii="Times New Roman" w:hAnsi="Times New Roman" w:cs="Times New Roman"/>
          <w:sz w:val="24"/>
          <w:szCs w:val="24"/>
          <w:lang w:val="el-GR"/>
        </w:rPr>
        <w:t>ο</w:t>
      </w:r>
      <w:r w:rsidRPr="00D53A47">
        <w:rPr>
          <w:rFonts w:ascii="Times New Roman" w:hAnsi="Times New Roman" w:cs="Times New Roman"/>
          <w:sz w:val="24"/>
          <w:szCs w:val="24"/>
          <w:lang w:val="el-GR"/>
        </w:rPr>
        <w:t xml:space="preserve"> σε μια ποικιλία από ασυνήθιστες θεραπείες</w:t>
      </w:r>
      <w:r>
        <w:rPr>
          <w:rFonts w:ascii="Times New Roman" w:hAnsi="Times New Roman" w:cs="Times New Roman"/>
          <w:sz w:val="24"/>
          <w:szCs w:val="24"/>
          <w:lang w:val="el-GR"/>
        </w:rPr>
        <w:t xml:space="preserve"> (</w:t>
      </w:r>
      <w:r w:rsidR="00957F38">
        <w:rPr>
          <w:rFonts w:ascii="Times New Roman" w:hAnsi="Times New Roman" w:cs="Times New Roman"/>
          <w:sz w:val="24"/>
          <w:szCs w:val="24"/>
        </w:rPr>
        <w:t>Wolf</w:t>
      </w:r>
      <w:r w:rsidR="00957F38" w:rsidRPr="00957F38">
        <w:rPr>
          <w:rFonts w:ascii="Times New Roman" w:hAnsi="Times New Roman" w:cs="Times New Roman"/>
          <w:sz w:val="24"/>
          <w:szCs w:val="24"/>
          <w:lang w:val="el-GR"/>
        </w:rPr>
        <w:t>, 2010)</w:t>
      </w:r>
      <w:r w:rsidRPr="00D53A47">
        <w:rPr>
          <w:rFonts w:ascii="Times New Roman" w:hAnsi="Times New Roman" w:cs="Times New Roman"/>
          <w:sz w:val="24"/>
          <w:szCs w:val="24"/>
          <w:lang w:val="el-GR"/>
        </w:rPr>
        <w:t>.</w:t>
      </w:r>
    </w:p>
    <w:p w:rsidR="00FE1F7E" w:rsidRDefault="00FE1F7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Στις περιγραφές των νοσοκομείων, τους προηγούμενους αιώνες, αναφέρεται ότι στις πτέρυγες για τις λεχωΐδες τα παράθυρα ήταν καλυμμένα με κάγκελα, ως μέτρο προφύλαξης από κάποια υποτίθεται «απονενοημένη» ενέργεια των νέων μητέρων. Η μελέτη της επιλόχειας κατάθλιψης άρχισε με τον </w:t>
      </w:r>
      <w:r w:rsidRPr="00BC3F24">
        <w:rPr>
          <w:rFonts w:ascii="Times New Roman" w:hAnsi="Times New Roman" w:cs="Times New Roman"/>
          <w:sz w:val="24"/>
          <w:szCs w:val="24"/>
        </w:rPr>
        <w:t>Esquirol</w:t>
      </w:r>
      <w:r w:rsidRPr="00BC3F24">
        <w:rPr>
          <w:rFonts w:ascii="Times New Roman" w:hAnsi="Times New Roman" w:cs="Times New Roman"/>
          <w:sz w:val="24"/>
          <w:szCs w:val="24"/>
          <w:lang w:val="el-GR"/>
        </w:rPr>
        <w:t xml:space="preserve"> το 1845 και τον </w:t>
      </w:r>
      <w:r w:rsidRPr="00BC3F24">
        <w:rPr>
          <w:rFonts w:ascii="Times New Roman" w:hAnsi="Times New Roman" w:cs="Times New Roman"/>
          <w:sz w:val="24"/>
          <w:szCs w:val="24"/>
        </w:rPr>
        <w:t>Marce</w:t>
      </w:r>
      <w:r w:rsidRPr="00BC3F24">
        <w:rPr>
          <w:rFonts w:ascii="Times New Roman" w:hAnsi="Times New Roman" w:cs="Times New Roman"/>
          <w:sz w:val="24"/>
          <w:szCs w:val="24"/>
          <w:lang w:val="el-GR"/>
        </w:rPr>
        <w:t xml:space="preserve"> το 1858 και συστηματοποιήθηκε μετά το 1950, κυρίως από τους </w:t>
      </w:r>
      <w:r w:rsidRPr="00BC3F24">
        <w:rPr>
          <w:rFonts w:ascii="Times New Roman" w:hAnsi="Times New Roman" w:cs="Times New Roman"/>
          <w:sz w:val="24"/>
          <w:szCs w:val="24"/>
        </w:rPr>
        <w:t>Hamilton</w:t>
      </w:r>
      <w:r w:rsidRPr="00BC3F24">
        <w:rPr>
          <w:rFonts w:ascii="Times New Roman" w:hAnsi="Times New Roman" w:cs="Times New Roman"/>
          <w:sz w:val="24"/>
          <w:szCs w:val="24"/>
          <w:lang w:val="el-GR"/>
        </w:rPr>
        <w:t xml:space="preserve"> (1962, 1982), </w:t>
      </w:r>
      <w:r w:rsidRPr="00BC3F24">
        <w:rPr>
          <w:rFonts w:ascii="Times New Roman" w:hAnsi="Times New Roman" w:cs="Times New Roman"/>
          <w:sz w:val="24"/>
          <w:szCs w:val="24"/>
        </w:rPr>
        <w:t>Protheroe</w:t>
      </w:r>
      <w:r w:rsidRPr="00BC3F24">
        <w:rPr>
          <w:rFonts w:ascii="Times New Roman" w:hAnsi="Times New Roman" w:cs="Times New Roman"/>
          <w:sz w:val="24"/>
          <w:szCs w:val="24"/>
          <w:lang w:val="el-GR"/>
        </w:rPr>
        <w:t xml:space="preserve"> (1969), </w:t>
      </w:r>
      <w:r w:rsidRPr="00BC3F24">
        <w:rPr>
          <w:rFonts w:ascii="Times New Roman" w:hAnsi="Times New Roman" w:cs="Times New Roman"/>
          <w:sz w:val="24"/>
          <w:szCs w:val="24"/>
        </w:rPr>
        <w:t>Dean</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Kentell</w:t>
      </w:r>
      <w:r w:rsidRPr="00BC3F24">
        <w:rPr>
          <w:rFonts w:ascii="Times New Roman" w:hAnsi="Times New Roman" w:cs="Times New Roman"/>
          <w:sz w:val="24"/>
          <w:szCs w:val="24"/>
          <w:lang w:val="el-GR"/>
        </w:rPr>
        <w:t xml:space="preserve"> (1981) και </w:t>
      </w:r>
      <w:r w:rsidRPr="00BC3F24">
        <w:rPr>
          <w:rFonts w:ascii="Times New Roman" w:hAnsi="Times New Roman" w:cs="Times New Roman"/>
          <w:sz w:val="24"/>
          <w:szCs w:val="24"/>
        </w:rPr>
        <w:t>Brockington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(1982), οι οποίοι περιέγραψαν τα κύρια κλινικά χαρακτηριστικά της νόσου (Μωραΐτου, 2004).</w:t>
      </w:r>
    </w:p>
    <w:p w:rsidR="00D53A47" w:rsidRPr="00BC3F24" w:rsidRDefault="00D53A47" w:rsidP="005215D4">
      <w:pPr>
        <w:spacing w:after="0" w:line="360" w:lineRule="auto"/>
        <w:ind w:firstLine="567"/>
        <w:jc w:val="both"/>
        <w:rPr>
          <w:rFonts w:ascii="Times New Roman" w:hAnsi="Times New Roman" w:cs="Times New Roman"/>
          <w:sz w:val="24"/>
          <w:szCs w:val="24"/>
          <w:lang w:val="el-GR"/>
        </w:rPr>
      </w:pPr>
      <w:r w:rsidRPr="00D53A47">
        <w:rPr>
          <w:rFonts w:ascii="Times New Roman" w:hAnsi="Times New Roman" w:cs="Times New Roman"/>
          <w:sz w:val="24"/>
          <w:szCs w:val="24"/>
          <w:lang w:val="el-GR"/>
        </w:rPr>
        <w:t>Κατά τη διάρκεια της δεκαετίας του 1950 η θεραπεία με ηλεκτροσόκ ήταν συχνά η συνιστώμενη θεραπεία για μια «νευρωτική» γυναίκα ή περιστασιακά τους συνταγογραφού</w:t>
      </w:r>
      <w:r>
        <w:rPr>
          <w:rFonts w:ascii="Times New Roman" w:hAnsi="Times New Roman" w:cs="Times New Roman"/>
          <w:sz w:val="24"/>
          <w:szCs w:val="24"/>
          <w:lang w:val="el-GR"/>
        </w:rPr>
        <w:t>ν</w:t>
      </w:r>
      <w:r w:rsidRPr="00D53A47">
        <w:rPr>
          <w:rFonts w:ascii="Times New Roman" w:hAnsi="Times New Roman" w:cs="Times New Roman"/>
          <w:sz w:val="24"/>
          <w:szCs w:val="24"/>
          <w:lang w:val="el-GR"/>
        </w:rPr>
        <w:t>τ</w:t>
      </w:r>
      <w:r>
        <w:rPr>
          <w:rFonts w:ascii="Times New Roman" w:hAnsi="Times New Roman" w:cs="Times New Roman"/>
          <w:sz w:val="24"/>
          <w:szCs w:val="24"/>
          <w:lang w:val="el-GR"/>
        </w:rPr>
        <w:t>αν</w:t>
      </w:r>
      <w:r w:rsidRPr="00D53A47">
        <w:rPr>
          <w:rFonts w:ascii="Times New Roman" w:hAnsi="Times New Roman" w:cs="Times New Roman"/>
          <w:sz w:val="24"/>
          <w:szCs w:val="24"/>
          <w:lang w:val="el-GR"/>
        </w:rPr>
        <w:t xml:space="preserve"> valium. Οι γυναίκες δεν αναγνώριζαν πως τα συμπτώματά τους ήταν αυτά της κατάθλιψης, ούτε συζητούσαν τις σκέψεις και τους φόβους τους σχετικά με τα συμπτώματά τους. Η σιωπή τους ήταν πιο πιθανόν λόγω ντροπής ότι οι άλλοι θα σκεφτούν ότι ήταν «νευρωτική» ή παράφρων</w:t>
      </w:r>
      <w:r>
        <w:rPr>
          <w:rFonts w:ascii="Times New Roman" w:hAnsi="Times New Roman" w:cs="Times New Roman"/>
          <w:sz w:val="24"/>
          <w:szCs w:val="24"/>
          <w:lang w:val="el-GR"/>
        </w:rPr>
        <w:t xml:space="preserve"> (</w:t>
      </w:r>
      <w:r w:rsidR="00957F38">
        <w:rPr>
          <w:rFonts w:ascii="Times New Roman" w:hAnsi="Times New Roman" w:cs="Times New Roman"/>
          <w:sz w:val="24"/>
          <w:szCs w:val="24"/>
        </w:rPr>
        <w:t>Wolf</w:t>
      </w:r>
      <w:r w:rsidR="00957F38" w:rsidRPr="00957F38">
        <w:rPr>
          <w:rFonts w:ascii="Times New Roman" w:hAnsi="Times New Roman" w:cs="Times New Roman"/>
          <w:sz w:val="24"/>
          <w:szCs w:val="24"/>
          <w:lang w:val="el-GR"/>
        </w:rPr>
        <w:t>, 2010</w:t>
      </w:r>
      <w:r>
        <w:rPr>
          <w:rFonts w:ascii="Times New Roman" w:hAnsi="Times New Roman" w:cs="Times New Roman"/>
          <w:sz w:val="24"/>
          <w:szCs w:val="24"/>
          <w:lang w:val="el-GR"/>
        </w:rPr>
        <w:t>)</w:t>
      </w:r>
      <w:r w:rsidRPr="00D53A47">
        <w:rPr>
          <w:rFonts w:ascii="Times New Roman" w:hAnsi="Times New Roman" w:cs="Times New Roman"/>
          <w:sz w:val="24"/>
          <w:szCs w:val="24"/>
          <w:lang w:val="el-GR"/>
        </w:rPr>
        <w:t>.</w:t>
      </w:r>
    </w:p>
    <w:p w:rsidR="00FE1F7E" w:rsidRPr="00BC3F24" w:rsidRDefault="00FE1F7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επιλόχεια κατάθλιψη αναγνωρίστηκε οριστικά με την κλασική μελέτη του </w:t>
      </w:r>
      <w:r w:rsidRPr="00BC3F24">
        <w:rPr>
          <w:rFonts w:ascii="Times New Roman" w:hAnsi="Times New Roman" w:cs="Times New Roman"/>
          <w:sz w:val="24"/>
          <w:szCs w:val="24"/>
        </w:rPr>
        <w:t>Pitt</w:t>
      </w:r>
      <w:r w:rsidRPr="00BC3F24">
        <w:rPr>
          <w:rFonts w:ascii="Times New Roman" w:hAnsi="Times New Roman" w:cs="Times New Roman"/>
          <w:sz w:val="24"/>
          <w:szCs w:val="24"/>
          <w:lang w:val="el-GR"/>
        </w:rPr>
        <w:t xml:space="preserve"> (</w:t>
      </w:r>
      <w:r w:rsidRPr="00F71E54">
        <w:rPr>
          <w:rFonts w:ascii="Times New Roman" w:hAnsi="Times New Roman" w:cs="Times New Roman"/>
          <w:b/>
          <w:sz w:val="24"/>
          <w:szCs w:val="24"/>
          <w:lang w:val="el-GR"/>
        </w:rPr>
        <w:t>1968</w:t>
      </w:r>
      <w:r w:rsidRPr="00BC3F24">
        <w:rPr>
          <w:rFonts w:ascii="Times New Roman" w:hAnsi="Times New Roman" w:cs="Times New Roman"/>
          <w:sz w:val="24"/>
          <w:szCs w:val="24"/>
          <w:lang w:val="el-GR"/>
        </w:rPr>
        <w:t xml:space="preserve">) σε νοσοκομείο του Λονδίνου. Ο </w:t>
      </w:r>
      <w:r w:rsidRPr="00BC3F24">
        <w:rPr>
          <w:rFonts w:ascii="Times New Roman" w:hAnsi="Times New Roman" w:cs="Times New Roman"/>
          <w:sz w:val="24"/>
          <w:szCs w:val="24"/>
        </w:rPr>
        <w:t>Pitt</w:t>
      </w:r>
      <w:r w:rsidRPr="00BC3F24">
        <w:rPr>
          <w:rFonts w:ascii="Times New Roman" w:hAnsi="Times New Roman" w:cs="Times New Roman"/>
          <w:sz w:val="24"/>
          <w:szCs w:val="24"/>
          <w:lang w:val="el-GR"/>
        </w:rPr>
        <w:t xml:space="preserve"> διαπίστωσε ότι το 10% των μητέρων που είχαν γεννήσει στη μαιευτική κλινική εμφάνιζαν κατάθλιψη τις πρώτες έξι εβδομάδες μετά τον τοκετό, χωρίς να έχουν προηγούμενη ανάλογη συμπτωματολογία κατά την παρακολούθηση τους στη διάρκεια της κύησης. Μετά την μελέτη του </w:t>
      </w:r>
      <w:r w:rsidRPr="00BC3F24">
        <w:rPr>
          <w:rFonts w:ascii="Times New Roman" w:hAnsi="Times New Roman" w:cs="Times New Roman"/>
          <w:sz w:val="24"/>
          <w:szCs w:val="24"/>
        </w:rPr>
        <w:t>Pitt</w:t>
      </w:r>
      <w:r w:rsidRPr="00BC3F24">
        <w:rPr>
          <w:rFonts w:ascii="Times New Roman" w:hAnsi="Times New Roman" w:cs="Times New Roman"/>
          <w:sz w:val="24"/>
          <w:szCs w:val="24"/>
          <w:lang w:val="el-GR"/>
        </w:rPr>
        <w:t xml:space="preserve">, η </w:t>
      </w:r>
      <w:r w:rsidRPr="00BC3F24">
        <w:rPr>
          <w:rFonts w:ascii="Times New Roman" w:hAnsi="Times New Roman" w:cs="Times New Roman"/>
          <w:sz w:val="24"/>
          <w:szCs w:val="24"/>
        </w:rPr>
        <w:t>Dalton</w:t>
      </w:r>
      <w:r w:rsidRPr="00BC3F24">
        <w:rPr>
          <w:rFonts w:ascii="Times New Roman" w:hAnsi="Times New Roman" w:cs="Times New Roman"/>
          <w:sz w:val="24"/>
          <w:szCs w:val="24"/>
          <w:lang w:val="el-GR"/>
        </w:rPr>
        <w:t xml:space="preserve"> (1971) ασχολήθηκε με την επιλόχεια κατάθλιψη και ανέφερε συχνότητα 34% ήπιας ή προσωρινής κατάθλιψης. Ο </w:t>
      </w:r>
      <w:r w:rsidRPr="00BC3F24">
        <w:rPr>
          <w:rFonts w:ascii="Times New Roman" w:hAnsi="Times New Roman" w:cs="Times New Roman"/>
          <w:sz w:val="24"/>
          <w:szCs w:val="24"/>
        </w:rPr>
        <w:t>Kumar</w:t>
      </w:r>
      <w:r w:rsidRPr="00BC3F24">
        <w:rPr>
          <w:rFonts w:ascii="Times New Roman" w:hAnsi="Times New Roman" w:cs="Times New Roman"/>
          <w:sz w:val="24"/>
          <w:szCs w:val="24"/>
          <w:lang w:val="el-GR"/>
        </w:rPr>
        <w:t xml:space="preserve"> (1987) αναφέρει ότι η μελέτη του </w:t>
      </w:r>
      <w:r w:rsidRPr="00BC3F24">
        <w:rPr>
          <w:rFonts w:ascii="Times New Roman" w:hAnsi="Times New Roman" w:cs="Times New Roman"/>
          <w:sz w:val="24"/>
          <w:szCs w:val="24"/>
        </w:rPr>
        <w:t>Pitt</w:t>
      </w:r>
      <w:r w:rsidRPr="00BC3F24">
        <w:rPr>
          <w:rFonts w:ascii="Times New Roman" w:hAnsi="Times New Roman" w:cs="Times New Roman"/>
          <w:sz w:val="24"/>
          <w:szCs w:val="24"/>
          <w:lang w:val="el-GR"/>
        </w:rPr>
        <w:t xml:space="preserve"> τον ώθησε στην έρευνα του </w:t>
      </w:r>
      <w:r w:rsidRPr="00BC3F24">
        <w:rPr>
          <w:rFonts w:ascii="Times New Roman" w:hAnsi="Times New Roman" w:cs="Times New Roman"/>
          <w:sz w:val="24"/>
          <w:szCs w:val="24"/>
          <w:lang w:val="el-GR"/>
        </w:rPr>
        <w:lastRenderedPageBreak/>
        <w:t xml:space="preserve">στην προγεννητική και την επιλόχεια κατάθλιψη και στην συνεργασία του με τον </w:t>
      </w:r>
      <w:r w:rsidRPr="00BC3F24">
        <w:rPr>
          <w:rFonts w:ascii="Times New Roman" w:hAnsi="Times New Roman" w:cs="Times New Roman"/>
          <w:sz w:val="24"/>
          <w:szCs w:val="24"/>
        </w:rPr>
        <w:t>Robson</w:t>
      </w:r>
      <w:r w:rsidRPr="00BC3F24">
        <w:rPr>
          <w:rFonts w:ascii="Times New Roman" w:hAnsi="Times New Roman" w:cs="Times New Roman"/>
          <w:sz w:val="24"/>
          <w:szCs w:val="24"/>
          <w:lang w:val="el-GR"/>
        </w:rPr>
        <w:t xml:space="preserve"> (1984) στην συγκεκριμένη έρευνα (Μωραΐτου, 2004).</w:t>
      </w:r>
    </w:p>
    <w:p w:rsidR="00415492" w:rsidRPr="00BC3F24" w:rsidRDefault="00415492" w:rsidP="00B15F94">
      <w:pPr>
        <w:spacing w:after="0" w:line="360" w:lineRule="auto"/>
        <w:jc w:val="both"/>
        <w:rPr>
          <w:rFonts w:ascii="Times New Roman" w:hAnsi="Times New Roman" w:cs="Times New Roman"/>
          <w:sz w:val="24"/>
          <w:szCs w:val="24"/>
          <w:lang w:val="el-GR"/>
        </w:rPr>
      </w:pPr>
    </w:p>
    <w:p w:rsidR="00FE1F7E" w:rsidRPr="00802B1C" w:rsidRDefault="00FE1F7E" w:rsidP="00B15F94">
      <w:pPr>
        <w:spacing w:after="0" w:line="360" w:lineRule="auto"/>
        <w:jc w:val="both"/>
        <w:rPr>
          <w:rFonts w:ascii="Times New Roman" w:hAnsi="Times New Roman" w:cs="Times New Roman"/>
          <w:sz w:val="24"/>
          <w:szCs w:val="24"/>
          <w:lang w:val="el-GR"/>
        </w:rPr>
      </w:pPr>
    </w:p>
    <w:p w:rsidR="00856C8A"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415492"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3 </w:t>
      </w:r>
      <w:r w:rsidR="00415492" w:rsidRPr="006F5EE5">
        <w:rPr>
          <w:rFonts w:ascii="Times New Roman" w:hAnsi="Times New Roman" w:cs="Times New Roman"/>
          <w:b/>
          <w:sz w:val="24"/>
          <w:szCs w:val="24"/>
          <w:lang w:val="el-GR"/>
        </w:rPr>
        <w:t xml:space="preserve"> </w:t>
      </w:r>
      <w:r w:rsidR="00856C8A" w:rsidRPr="006F5EE5">
        <w:rPr>
          <w:rFonts w:ascii="Times New Roman" w:hAnsi="Times New Roman" w:cs="Times New Roman"/>
          <w:b/>
          <w:sz w:val="24"/>
          <w:szCs w:val="24"/>
          <w:lang w:val="el-GR"/>
        </w:rPr>
        <w:t>Επιδημιολογία</w:t>
      </w:r>
    </w:p>
    <w:p w:rsidR="00856C8A" w:rsidRPr="00F45C26"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Τα προβλήματα ψυχικής υγείας, όπως η κατάθλιψη και το άγχος είναι πολύ κοινά κατά τη διάρκεια της εγκυμοσύνης και μετά τον τοκετό σε όλα τα μέρη του κόσμου. </w:t>
      </w:r>
      <w:r w:rsidRPr="002165B6">
        <w:rPr>
          <w:rFonts w:ascii="Times New Roman" w:hAnsi="Times New Roman" w:cs="Times New Roman"/>
          <w:b/>
          <w:sz w:val="24"/>
          <w:szCs w:val="24"/>
          <w:lang w:val="el-GR"/>
        </w:rPr>
        <w:t xml:space="preserve">Μία στις τρεις </w:t>
      </w:r>
      <w:r w:rsidRPr="00BC3F24">
        <w:rPr>
          <w:rFonts w:ascii="Times New Roman" w:hAnsi="Times New Roman" w:cs="Times New Roman"/>
          <w:sz w:val="24"/>
          <w:szCs w:val="24"/>
          <w:lang w:val="el-GR"/>
        </w:rPr>
        <w:t xml:space="preserve">με </w:t>
      </w:r>
      <w:r w:rsidRPr="002165B6">
        <w:rPr>
          <w:rFonts w:ascii="Times New Roman" w:hAnsi="Times New Roman" w:cs="Times New Roman"/>
          <w:b/>
          <w:sz w:val="24"/>
          <w:szCs w:val="24"/>
          <w:lang w:val="el-GR"/>
        </w:rPr>
        <w:t>μία στις πέντε</w:t>
      </w:r>
      <w:r w:rsidRPr="00BC3F24">
        <w:rPr>
          <w:rFonts w:ascii="Times New Roman" w:hAnsi="Times New Roman" w:cs="Times New Roman"/>
          <w:sz w:val="24"/>
          <w:szCs w:val="24"/>
          <w:lang w:val="el-GR"/>
        </w:rPr>
        <w:t xml:space="preserve"> γυναίκες στις αναπτυσσόμενες χώρες, και περίπου </w:t>
      </w:r>
      <w:r w:rsidR="002165B6">
        <w:rPr>
          <w:rFonts w:ascii="Times New Roman" w:hAnsi="Times New Roman" w:cs="Times New Roman"/>
          <w:b/>
          <w:sz w:val="24"/>
          <w:szCs w:val="24"/>
          <w:lang w:val="el-GR"/>
        </w:rPr>
        <w:t>μία στι</w:t>
      </w:r>
      <w:r w:rsidRPr="002165B6">
        <w:rPr>
          <w:rFonts w:ascii="Times New Roman" w:hAnsi="Times New Roman" w:cs="Times New Roman"/>
          <w:b/>
          <w:sz w:val="24"/>
          <w:szCs w:val="24"/>
          <w:lang w:val="el-GR"/>
        </w:rPr>
        <w:t>ς δέκα</w:t>
      </w:r>
      <w:r w:rsidRPr="00BC3F24">
        <w:rPr>
          <w:rFonts w:ascii="Times New Roman" w:hAnsi="Times New Roman" w:cs="Times New Roman"/>
          <w:sz w:val="24"/>
          <w:szCs w:val="24"/>
          <w:lang w:val="el-GR"/>
        </w:rPr>
        <w:t xml:space="preserve"> στις αναπτυγμένες χώρες, έχουν ένα σημαντικό πρόβλημα ψυχικής υγείας κατά τη διάρκεια της εγκυμοσύνης και μετά τον τοκετό. Για παράδειγμα, υψηλά ποσοστά προβλημάτων ψυχικής υγείας σε έγκυες γυναίκες και μητέρες έχουν αναφερθεί από πολλές χώρες στην Αφρική, όπως η Αιθιοπία, η Νιγηρία, η Σενεγάλη, η Νότια Αφρική, η Ουγκάντα, η Ζιμπάμπουε και πολλές άλλες (</w:t>
      </w:r>
      <w:r w:rsidRPr="00BC3F24">
        <w:rPr>
          <w:rFonts w:ascii="Times New Roman" w:hAnsi="Times New Roman" w:cs="Times New Roman"/>
          <w:sz w:val="24"/>
          <w:szCs w:val="24"/>
        </w:rPr>
        <w:t>WHO</w:t>
      </w:r>
      <w:r w:rsidRPr="00BC3F24">
        <w:rPr>
          <w:rFonts w:ascii="Times New Roman" w:hAnsi="Times New Roman" w:cs="Times New Roman"/>
          <w:sz w:val="24"/>
          <w:szCs w:val="24"/>
          <w:lang w:val="el-GR"/>
        </w:rPr>
        <w:t>, 2008).</w:t>
      </w:r>
    </w:p>
    <w:p w:rsidR="00284A6A" w:rsidRPr="00284A6A" w:rsidRDefault="00284A6A" w:rsidP="00B15F94">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Οι νέες μητέρες που έχουν επιλόχειο κατάθλιψη ή διαταραχές άγχους φτάνουν το </w:t>
      </w:r>
      <w:r w:rsidRPr="008B6915">
        <w:rPr>
          <w:rFonts w:ascii="Times New Roman" w:hAnsi="Times New Roman" w:cs="Times New Roman"/>
          <w:b/>
          <w:sz w:val="24"/>
          <w:szCs w:val="24"/>
          <w:lang w:val="el-GR"/>
        </w:rPr>
        <w:t xml:space="preserve">15-20% </w:t>
      </w:r>
      <w:r>
        <w:rPr>
          <w:rFonts w:ascii="Times New Roman" w:hAnsi="Times New Roman" w:cs="Times New Roman"/>
          <w:sz w:val="24"/>
          <w:szCs w:val="24"/>
          <w:lang w:val="el-GR"/>
        </w:rPr>
        <w:t xml:space="preserve">παγκοσμίως </w:t>
      </w:r>
      <w:r w:rsidRPr="00284A6A">
        <w:rPr>
          <w:rFonts w:ascii="Times New Roman" w:hAnsi="Times New Roman" w:cs="Times New Roman"/>
          <w:sz w:val="24"/>
          <w:szCs w:val="24"/>
          <w:lang w:val="el-GR"/>
        </w:rPr>
        <w:t>(</w:t>
      </w:r>
      <w:r>
        <w:rPr>
          <w:rFonts w:ascii="Times New Roman" w:hAnsi="Times New Roman" w:cs="Times New Roman"/>
          <w:sz w:val="24"/>
          <w:szCs w:val="24"/>
        </w:rPr>
        <w:t>Dalfen</w:t>
      </w:r>
      <w:r w:rsidRPr="00284A6A">
        <w:rPr>
          <w:rFonts w:ascii="Times New Roman" w:hAnsi="Times New Roman" w:cs="Times New Roman"/>
          <w:sz w:val="24"/>
          <w:szCs w:val="24"/>
          <w:lang w:val="el-GR"/>
        </w:rPr>
        <w:t xml:space="preserve">, 2009). </w:t>
      </w:r>
      <w:r>
        <w:rPr>
          <w:rFonts w:ascii="Times New Roman" w:hAnsi="Times New Roman" w:cs="Times New Roman"/>
          <w:sz w:val="24"/>
          <w:szCs w:val="24"/>
          <w:lang w:val="el-GR"/>
        </w:rPr>
        <w:t xml:space="preserve">Οι </w:t>
      </w:r>
      <w:r>
        <w:rPr>
          <w:rFonts w:ascii="Times New Roman" w:hAnsi="Times New Roman" w:cs="Times New Roman"/>
          <w:sz w:val="24"/>
          <w:szCs w:val="24"/>
        </w:rPr>
        <w:t>Venis</w:t>
      </w:r>
      <w:r w:rsidRPr="00284A6A">
        <w:rPr>
          <w:rFonts w:ascii="Times New Roman" w:hAnsi="Times New Roman" w:cs="Times New Roman"/>
          <w:sz w:val="24"/>
          <w:szCs w:val="24"/>
          <w:lang w:val="el-GR"/>
        </w:rPr>
        <w:t xml:space="preserve"> </w:t>
      </w:r>
      <w:r>
        <w:rPr>
          <w:rFonts w:ascii="Times New Roman" w:hAnsi="Times New Roman" w:cs="Times New Roman"/>
          <w:sz w:val="24"/>
          <w:szCs w:val="24"/>
          <w:lang w:val="el-GR"/>
        </w:rPr>
        <w:t>και</w:t>
      </w:r>
      <w:r w:rsidRPr="00284A6A">
        <w:rPr>
          <w:rFonts w:ascii="Times New Roman" w:hAnsi="Times New Roman" w:cs="Times New Roman"/>
          <w:sz w:val="24"/>
          <w:szCs w:val="24"/>
          <w:lang w:val="el-GR"/>
        </w:rPr>
        <w:t xml:space="preserve"> </w:t>
      </w:r>
      <w:r>
        <w:rPr>
          <w:rFonts w:ascii="Times New Roman" w:hAnsi="Times New Roman" w:cs="Times New Roman"/>
          <w:sz w:val="24"/>
          <w:szCs w:val="24"/>
        </w:rPr>
        <w:t>McCloskey</w:t>
      </w:r>
      <w:r w:rsidRPr="00284A6A">
        <w:rPr>
          <w:rFonts w:ascii="Times New Roman" w:hAnsi="Times New Roman" w:cs="Times New Roman"/>
          <w:sz w:val="24"/>
          <w:szCs w:val="24"/>
          <w:lang w:val="el-GR"/>
        </w:rPr>
        <w:t xml:space="preserve"> (2007) </w:t>
      </w:r>
      <w:r>
        <w:rPr>
          <w:rFonts w:ascii="Times New Roman" w:hAnsi="Times New Roman" w:cs="Times New Roman"/>
          <w:sz w:val="24"/>
          <w:szCs w:val="24"/>
          <w:lang w:val="el-GR"/>
        </w:rPr>
        <w:t>χαρακτηρίζουν την επιλόχειο κατάθλιψη ως την πιο συχνή επιπλοκή που αντιμετωπίζουν οι νέες μητέρες. Κάθε χρόνο περίπου 700.000 νέες μητέρες (</w:t>
      </w:r>
      <w:r w:rsidRPr="008B6915">
        <w:rPr>
          <w:rFonts w:ascii="Times New Roman" w:hAnsi="Times New Roman" w:cs="Times New Roman"/>
          <w:b/>
          <w:sz w:val="24"/>
          <w:szCs w:val="24"/>
          <w:lang w:val="el-GR"/>
        </w:rPr>
        <w:t>20%</w:t>
      </w:r>
      <w:r>
        <w:rPr>
          <w:rFonts w:ascii="Times New Roman" w:hAnsi="Times New Roman" w:cs="Times New Roman"/>
          <w:sz w:val="24"/>
          <w:szCs w:val="24"/>
          <w:lang w:val="el-GR"/>
        </w:rPr>
        <w:t xml:space="preserve">) υποφέρουν από κατάθλιψη μετά τον τοκετό. Η Μωραΐτου (2004) υποστηρίζει το γεγονός ότι το </w:t>
      </w:r>
      <w:r w:rsidRPr="008B6915">
        <w:rPr>
          <w:rFonts w:ascii="Times New Roman" w:hAnsi="Times New Roman" w:cs="Times New Roman"/>
          <w:b/>
          <w:sz w:val="24"/>
          <w:szCs w:val="24"/>
          <w:lang w:val="el-GR"/>
        </w:rPr>
        <w:t>40-60%</w:t>
      </w:r>
      <w:r>
        <w:rPr>
          <w:rFonts w:ascii="Times New Roman" w:hAnsi="Times New Roman" w:cs="Times New Roman"/>
          <w:sz w:val="24"/>
          <w:szCs w:val="24"/>
          <w:lang w:val="el-GR"/>
        </w:rPr>
        <w:t xml:space="preserve"> των λεχωΐδων αναφέρει ότι νιώθει κατάθλιψη.</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Σύμφωνα με τον Παγκόσμιο Οργανισμό Υγείας (</w:t>
      </w:r>
      <w:r w:rsidRPr="00BC3F24">
        <w:rPr>
          <w:rFonts w:ascii="Times New Roman" w:hAnsi="Times New Roman" w:cs="Times New Roman"/>
          <w:sz w:val="24"/>
          <w:szCs w:val="24"/>
        </w:rPr>
        <w:t>WHO</w:t>
      </w:r>
      <w:r w:rsidR="00BC6D1A" w:rsidRPr="00BC6D1A">
        <w:rPr>
          <w:rFonts w:ascii="Times New Roman" w:hAnsi="Times New Roman" w:cs="Times New Roman"/>
          <w:sz w:val="24"/>
          <w:szCs w:val="24"/>
          <w:lang w:val="el-GR"/>
        </w:rPr>
        <w:t xml:space="preserve">, </w:t>
      </w:r>
      <w:r w:rsidR="00BC6D1A">
        <w:rPr>
          <w:rFonts w:ascii="Times New Roman" w:hAnsi="Times New Roman" w:cs="Times New Roman"/>
          <w:sz w:val="24"/>
          <w:szCs w:val="24"/>
        </w:rPr>
        <w:t>n</w:t>
      </w:r>
      <w:r w:rsidR="00BC6D1A" w:rsidRPr="00BC6D1A">
        <w:rPr>
          <w:rFonts w:ascii="Times New Roman" w:hAnsi="Times New Roman" w:cs="Times New Roman"/>
          <w:sz w:val="24"/>
          <w:szCs w:val="24"/>
          <w:lang w:val="el-GR"/>
        </w:rPr>
        <w:t>.</w:t>
      </w:r>
      <w:r w:rsidR="00BC6D1A">
        <w:rPr>
          <w:rFonts w:ascii="Times New Roman" w:hAnsi="Times New Roman" w:cs="Times New Roman"/>
          <w:sz w:val="24"/>
          <w:szCs w:val="24"/>
        </w:rPr>
        <w:t>d</w:t>
      </w:r>
      <w:r w:rsidR="00BC6D1A" w:rsidRPr="00BC6D1A">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παγκοσμίως περίπου το </w:t>
      </w:r>
      <w:r w:rsidRPr="008B6915">
        <w:rPr>
          <w:rFonts w:ascii="Times New Roman" w:hAnsi="Times New Roman" w:cs="Times New Roman"/>
          <w:b/>
          <w:sz w:val="24"/>
          <w:szCs w:val="24"/>
          <w:lang w:val="el-GR"/>
        </w:rPr>
        <w:t>10%</w:t>
      </w:r>
      <w:r w:rsidRPr="00BC3F24">
        <w:rPr>
          <w:rFonts w:ascii="Times New Roman" w:hAnsi="Times New Roman" w:cs="Times New Roman"/>
          <w:sz w:val="24"/>
          <w:szCs w:val="24"/>
          <w:lang w:val="el-GR"/>
        </w:rPr>
        <w:t xml:space="preserve"> των εγκύων γυναικών και </w:t>
      </w:r>
      <w:r w:rsidRPr="008B6915">
        <w:rPr>
          <w:rFonts w:ascii="Times New Roman" w:hAnsi="Times New Roman" w:cs="Times New Roman"/>
          <w:b/>
          <w:sz w:val="24"/>
          <w:szCs w:val="24"/>
          <w:lang w:val="el-GR"/>
        </w:rPr>
        <w:t>13%</w:t>
      </w:r>
      <w:r w:rsidRPr="00BC3F24">
        <w:rPr>
          <w:rFonts w:ascii="Times New Roman" w:hAnsi="Times New Roman" w:cs="Times New Roman"/>
          <w:sz w:val="24"/>
          <w:szCs w:val="24"/>
          <w:lang w:val="el-GR"/>
        </w:rPr>
        <w:t xml:space="preserve"> των γυναικών που έχουν μόλις γεννήσει βιώνουν μια ψυχική διαταραχή, κυρίως κατάθλιψη. Στις αναπτυσσόμενες χώρες αυτό είναι ακόμη υψηλότερο, δηλαδή </w:t>
      </w:r>
      <w:r w:rsidRPr="008B6915">
        <w:rPr>
          <w:rFonts w:ascii="Times New Roman" w:hAnsi="Times New Roman" w:cs="Times New Roman"/>
          <w:b/>
          <w:sz w:val="24"/>
          <w:szCs w:val="24"/>
          <w:lang w:val="el-GR"/>
        </w:rPr>
        <w:t>15,6%</w:t>
      </w:r>
      <w:r w:rsidRPr="00BC3F24">
        <w:rPr>
          <w:rFonts w:ascii="Times New Roman" w:hAnsi="Times New Roman" w:cs="Times New Roman"/>
          <w:sz w:val="24"/>
          <w:szCs w:val="24"/>
          <w:lang w:val="el-GR"/>
        </w:rPr>
        <w:t xml:space="preserve"> κατά τη διάρκεια της εγκυμοσύνης και </w:t>
      </w:r>
      <w:r w:rsidRPr="008B6915">
        <w:rPr>
          <w:rFonts w:ascii="Times New Roman" w:hAnsi="Times New Roman" w:cs="Times New Roman"/>
          <w:b/>
          <w:sz w:val="24"/>
          <w:szCs w:val="24"/>
          <w:lang w:val="el-GR"/>
        </w:rPr>
        <w:t>19</w:t>
      </w:r>
      <w:r w:rsidR="00CF0163" w:rsidRPr="008B6915">
        <w:rPr>
          <w:rFonts w:ascii="Times New Roman" w:hAnsi="Times New Roman" w:cs="Times New Roman"/>
          <w:b/>
          <w:sz w:val="24"/>
          <w:szCs w:val="24"/>
          <w:lang w:val="el-GR"/>
        </w:rPr>
        <w:t>,8%</w:t>
      </w:r>
      <w:r w:rsidR="00CF0163" w:rsidRPr="00BC3F24">
        <w:rPr>
          <w:rFonts w:ascii="Times New Roman" w:hAnsi="Times New Roman" w:cs="Times New Roman"/>
          <w:sz w:val="24"/>
          <w:szCs w:val="24"/>
          <w:lang w:val="el-GR"/>
        </w:rPr>
        <w:t xml:space="preserve"> μετά τη γέννηση του παιδιού (Ιατράκης, 2010).</w:t>
      </w:r>
    </w:p>
    <w:p w:rsidR="00856C8A" w:rsidRPr="00BC3F24" w:rsidRDefault="00CF016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Στο</w:t>
      </w:r>
      <w:r w:rsidR="00856C8A" w:rsidRPr="00BC3F24">
        <w:rPr>
          <w:rFonts w:ascii="Times New Roman" w:hAnsi="Times New Roman" w:cs="Times New Roman"/>
          <w:sz w:val="24"/>
          <w:szCs w:val="24"/>
          <w:lang w:val="el-GR"/>
        </w:rPr>
        <w:t xml:space="preserve"> παρελθόν, αναφέρθηκε παρουσία κατάθλιψης τουλάχιστον στο 10% των περιπτώσεων μετά τον τοκετό. </w:t>
      </w:r>
      <w:r w:rsidR="00701D55" w:rsidRPr="00BC3F24">
        <w:rPr>
          <w:rFonts w:ascii="Times New Roman" w:hAnsi="Times New Roman" w:cs="Times New Roman"/>
          <w:sz w:val="24"/>
          <w:szCs w:val="24"/>
          <w:lang w:val="el-GR"/>
        </w:rPr>
        <w:t>Πρόσφατα, με στοιχεία από</w:t>
      </w:r>
      <w:r w:rsidR="00856C8A" w:rsidRPr="00BC3F24">
        <w:rPr>
          <w:rFonts w:ascii="Times New Roman" w:hAnsi="Times New Roman" w:cs="Times New Roman"/>
          <w:sz w:val="24"/>
          <w:szCs w:val="24"/>
          <w:lang w:val="el-GR"/>
        </w:rPr>
        <w:t xml:space="preserve"> την Ελλάδα, χρησιμοποιώντας την κλίμακα </w:t>
      </w:r>
      <w:r w:rsidR="00856C8A" w:rsidRPr="00BC3F24">
        <w:rPr>
          <w:rFonts w:ascii="Times New Roman" w:hAnsi="Times New Roman" w:cs="Times New Roman"/>
          <w:sz w:val="24"/>
          <w:szCs w:val="24"/>
        </w:rPr>
        <w:t>EPDS</w:t>
      </w:r>
      <w:r w:rsidR="00856C8A" w:rsidRPr="00BC3F24">
        <w:rPr>
          <w:rFonts w:ascii="Times New Roman" w:hAnsi="Times New Roman" w:cs="Times New Roman"/>
          <w:sz w:val="24"/>
          <w:szCs w:val="24"/>
          <w:lang w:val="el-GR"/>
        </w:rPr>
        <w:t xml:space="preserve"> (</w:t>
      </w:r>
      <w:r w:rsidR="003D6E35" w:rsidRPr="00BC3F24">
        <w:rPr>
          <w:rFonts w:ascii="Times New Roman" w:hAnsi="Times New Roman" w:cs="Times New Roman"/>
          <w:sz w:val="24"/>
          <w:szCs w:val="24"/>
        </w:rPr>
        <w:t>Edin</w:t>
      </w:r>
      <w:r w:rsidR="00856C8A" w:rsidRPr="00BC3F24">
        <w:rPr>
          <w:rFonts w:ascii="Times New Roman" w:hAnsi="Times New Roman" w:cs="Times New Roman"/>
          <w:sz w:val="24"/>
          <w:szCs w:val="24"/>
        </w:rPr>
        <w:t>burgh</w:t>
      </w:r>
      <w:r w:rsidR="00856C8A" w:rsidRPr="00BC3F24">
        <w:rPr>
          <w:rFonts w:ascii="Times New Roman" w:hAnsi="Times New Roman" w:cs="Times New Roman"/>
          <w:sz w:val="24"/>
          <w:szCs w:val="24"/>
          <w:lang w:val="el-GR"/>
        </w:rPr>
        <w:t xml:space="preserve"> </w:t>
      </w:r>
      <w:r w:rsidR="00856C8A" w:rsidRPr="00BC3F24">
        <w:rPr>
          <w:rFonts w:ascii="Times New Roman" w:hAnsi="Times New Roman" w:cs="Times New Roman"/>
          <w:sz w:val="24"/>
          <w:szCs w:val="24"/>
        </w:rPr>
        <w:t>Postnatal</w:t>
      </w:r>
      <w:r w:rsidR="00856C8A" w:rsidRPr="00BC3F24">
        <w:rPr>
          <w:rFonts w:ascii="Times New Roman" w:hAnsi="Times New Roman" w:cs="Times New Roman"/>
          <w:sz w:val="24"/>
          <w:szCs w:val="24"/>
          <w:lang w:val="el-GR"/>
        </w:rPr>
        <w:t xml:space="preserve"> </w:t>
      </w:r>
      <w:r w:rsidR="00856C8A" w:rsidRPr="00BC3F24">
        <w:rPr>
          <w:rFonts w:ascii="Times New Roman" w:hAnsi="Times New Roman" w:cs="Times New Roman"/>
          <w:sz w:val="24"/>
          <w:szCs w:val="24"/>
        </w:rPr>
        <w:t>Depression</w:t>
      </w:r>
      <w:r w:rsidR="00856C8A" w:rsidRPr="00BC3F24">
        <w:rPr>
          <w:rFonts w:ascii="Times New Roman" w:hAnsi="Times New Roman" w:cs="Times New Roman"/>
          <w:sz w:val="24"/>
          <w:szCs w:val="24"/>
          <w:lang w:val="el-GR"/>
        </w:rPr>
        <w:t xml:space="preserve"> </w:t>
      </w:r>
      <w:r w:rsidR="00856C8A" w:rsidRPr="00BC3F24">
        <w:rPr>
          <w:rFonts w:ascii="Times New Roman" w:hAnsi="Times New Roman" w:cs="Times New Roman"/>
          <w:sz w:val="24"/>
          <w:szCs w:val="24"/>
        </w:rPr>
        <w:t>Scale</w:t>
      </w:r>
      <w:r w:rsidR="00856C8A" w:rsidRPr="00BC3F24">
        <w:rPr>
          <w:rFonts w:ascii="Times New Roman" w:hAnsi="Times New Roman" w:cs="Times New Roman"/>
          <w:sz w:val="24"/>
          <w:szCs w:val="24"/>
          <w:lang w:val="el-GR"/>
        </w:rPr>
        <w:t xml:space="preserve">), αυτά τα ποσοστά ήταν </w:t>
      </w:r>
      <w:r w:rsidR="00856C8A" w:rsidRPr="008B6915">
        <w:rPr>
          <w:rFonts w:ascii="Times New Roman" w:hAnsi="Times New Roman" w:cs="Times New Roman"/>
          <w:b/>
          <w:sz w:val="24"/>
          <w:szCs w:val="24"/>
          <w:lang w:val="el-GR"/>
        </w:rPr>
        <w:t>&gt;16%</w:t>
      </w:r>
      <w:r w:rsidR="00856C8A" w:rsidRPr="00BC3F24">
        <w:rPr>
          <w:rFonts w:ascii="Times New Roman" w:hAnsi="Times New Roman" w:cs="Times New Roman"/>
          <w:sz w:val="24"/>
          <w:szCs w:val="24"/>
          <w:lang w:val="el-GR"/>
        </w:rPr>
        <w:t xml:space="preserve"> μέχρι την τέταρτη ημέρα μετά τον τοκετό και</w:t>
      </w:r>
      <w:r w:rsidR="00856C8A" w:rsidRPr="008B6915">
        <w:rPr>
          <w:rFonts w:ascii="Times New Roman" w:hAnsi="Times New Roman" w:cs="Times New Roman"/>
          <w:b/>
          <w:sz w:val="24"/>
          <w:szCs w:val="24"/>
          <w:lang w:val="el-GR"/>
        </w:rPr>
        <w:t xml:space="preserve"> &gt;12% </w:t>
      </w:r>
      <w:r w:rsidR="00856C8A" w:rsidRPr="00BC3F24">
        <w:rPr>
          <w:rFonts w:ascii="Times New Roman" w:hAnsi="Times New Roman" w:cs="Times New Roman"/>
          <w:sz w:val="24"/>
          <w:szCs w:val="24"/>
          <w:lang w:val="el-GR"/>
        </w:rPr>
        <w:t xml:space="preserve">στη δεύτερη εκτίμηση που έγινε μέχρι την έκτη εβδομάδα (Ιατράκης, 2010). </w:t>
      </w:r>
    </w:p>
    <w:p w:rsidR="00114D16" w:rsidRPr="00F45C26" w:rsidRDefault="00CF0163" w:rsidP="00B15F94">
      <w:pPr>
        <w:spacing w:after="0" w:line="360" w:lineRule="auto"/>
        <w:ind w:firstLine="567"/>
        <w:jc w:val="both"/>
        <w:rPr>
          <w:rFonts w:ascii="Times New Roman" w:hAnsi="Times New Roman" w:cs="Times New Roman"/>
          <w:sz w:val="24"/>
          <w:szCs w:val="24"/>
          <w:lang w:val="el-GR"/>
        </w:rPr>
      </w:pPr>
      <w:r w:rsidRPr="00FB2E6C">
        <w:rPr>
          <w:rFonts w:ascii="Times New Roman" w:hAnsi="Times New Roman" w:cs="Times New Roman"/>
          <w:sz w:val="24"/>
          <w:szCs w:val="24"/>
          <w:lang w:val="el-GR"/>
        </w:rPr>
        <w:lastRenderedPageBreak/>
        <w:t xml:space="preserve">Στις Ηνωμένες Πολιτείες υπολογίζεται ότι επηρεάζει το </w:t>
      </w:r>
      <w:r w:rsidRPr="00E527FE">
        <w:rPr>
          <w:rFonts w:ascii="Times New Roman" w:hAnsi="Times New Roman" w:cs="Times New Roman"/>
          <w:b/>
          <w:sz w:val="24"/>
          <w:szCs w:val="24"/>
          <w:lang w:val="el-GR"/>
        </w:rPr>
        <w:t>12-20%</w:t>
      </w:r>
      <w:r w:rsidRPr="00FB2E6C">
        <w:rPr>
          <w:rFonts w:ascii="Times New Roman" w:hAnsi="Times New Roman" w:cs="Times New Roman"/>
          <w:sz w:val="24"/>
          <w:szCs w:val="24"/>
          <w:lang w:val="el-GR"/>
        </w:rPr>
        <w:t xml:space="preserve"> περίπου των γυναικών που βρίσκονται σε περίοδο λοχείας</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Mitra</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et</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al</w:t>
      </w:r>
      <w:r w:rsidR="00433848">
        <w:rPr>
          <w:rFonts w:ascii="Times New Roman" w:hAnsi="Times New Roman" w:cs="Times New Roman"/>
          <w:sz w:val="24"/>
          <w:szCs w:val="24"/>
          <w:lang w:val="el-GR"/>
        </w:rPr>
        <w:t>.</w:t>
      </w:r>
      <w:r w:rsidR="00D614E4" w:rsidRPr="00FB2E6C">
        <w:rPr>
          <w:rFonts w:ascii="Times New Roman" w:hAnsi="Times New Roman" w:cs="Times New Roman"/>
          <w:sz w:val="24"/>
          <w:szCs w:val="24"/>
          <w:lang w:val="el-GR"/>
        </w:rPr>
        <w:t>, 2015)</w:t>
      </w:r>
      <w:r w:rsidRPr="00FB2E6C">
        <w:rPr>
          <w:rFonts w:ascii="Times New Roman" w:hAnsi="Times New Roman" w:cs="Times New Roman"/>
          <w:sz w:val="24"/>
          <w:szCs w:val="24"/>
          <w:lang w:val="el-GR"/>
        </w:rPr>
        <w:t>. Η επίπτωσή της είναι αυξημένη και υψηλότερη στις γυναίκες που προέρχονται από φυλετικές και εθνικές μειονότητες, στις μετανάστριες</w:t>
      </w:r>
      <w:r w:rsidR="00114D16" w:rsidRPr="00FB2E6C">
        <w:rPr>
          <w:rFonts w:ascii="Times New Roman" w:hAnsi="Times New Roman" w:cs="Times New Roman"/>
          <w:sz w:val="24"/>
          <w:szCs w:val="24"/>
          <w:lang w:val="el-GR"/>
        </w:rPr>
        <w:t>, στις ιθαγενείς ορισμένων χωρών (όπως του Καναδά)</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Lanes</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et</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al</w:t>
      </w:r>
      <w:r w:rsidR="00433848">
        <w:rPr>
          <w:rFonts w:ascii="Times New Roman" w:hAnsi="Times New Roman" w:cs="Times New Roman"/>
          <w:sz w:val="24"/>
          <w:szCs w:val="24"/>
          <w:lang w:val="el-GR"/>
        </w:rPr>
        <w:t>.</w:t>
      </w:r>
      <w:r w:rsidR="00D614E4" w:rsidRPr="00FB2E6C">
        <w:rPr>
          <w:rFonts w:ascii="Times New Roman" w:hAnsi="Times New Roman" w:cs="Times New Roman"/>
          <w:sz w:val="24"/>
          <w:szCs w:val="24"/>
          <w:lang w:val="el-GR"/>
        </w:rPr>
        <w:t>, 2011)</w:t>
      </w:r>
      <w:r w:rsidRPr="00FB2E6C">
        <w:rPr>
          <w:rFonts w:ascii="Times New Roman" w:hAnsi="Times New Roman" w:cs="Times New Roman"/>
          <w:sz w:val="24"/>
          <w:szCs w:val="24"/>
          <w:lang w:val="el-GR"/>
        </w:rPr>
        <w:t xml:space="preserve"> και στις γυναίκες με αναπηρία</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Mitra</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et</w:t>
      </w:r>
      <w:r w:rsidR="00D614E4" w:rsidRPr="00FB2E6C">
        <w:rPr>
          <w:rFonts w:ascii="Times New Roman" w:hAnsi="Times New Roman" w:cs="Times New Roman"/>
          <w:sz w:val="24"/>
          <w:szCs w:val="24"/>
          <w:lang w:val="el-GR"/>
        </w:rPr>
        <w:t xml:space="preserve"> </w:t>
      </w:r>
      <w:r w:rsidR="00D614E4" w:rsidRPr="00FB2E6C">
        <w:rPr>
          <w:rFonts w:ascii="Times New Roman" w:hAnsi="Times New Roman" w:cs="Times New Roman"/>
          <w:sz w:val="24"/>
          <w:szCs w:val="24"/>
        </w:rPr>
        <w:t>al</w:t>
      </w:r>
      <w:r w:rsidR="00433848">
        <w:rPr>
          <w:rFonts w:ascii="Times New Roman" w:hAnsi="Times New Roman" w:cs="Times New Roman"/>
          <w:sz w:val="24"/>
          <w:szCs w:val="24"/>
          <w:lang w:val="el-GR"/>
        </w:rPr>
        <w:t>.</w:t>
      </w:r>
      <w:r w:rsidR="00D614E4" w:rsidRPr="00FB2E6C">
        <w:rPr>
          <w:rFonts w:ascii="Times New Roman" w:hAnsi="Times New Roman" w:cs="Times New Roman"/>
          <w:sz w:val="24"/>
          <w:szCs w:val="24"/>
          <w:lang w:val="el-GR"/>
        </w:rPr>
        <w:t>, 2015)</w:t>
      </w:r>
      <w:r w:rsidR="00114D16" w:rsidRPr="00FB2E6C">
        <w:rPr>
          <w:rFonts w:ascii="Times New Roman" w:hAnsi="Times New Roman" w:cs="Times New Roman"/>
          <w:sz w:val="24"/>
          <w:szCs w:val="24"/>
          <w:lang w:val="el-GR"/>
        </w:rPr>
        <w:t xml:space="preserve">. </w:t>
      </w:r>
      <w:r w:rsidRPr="00FB2E6C">
        <w:rPr>
          <w:rFonts w:ascii="Times New Roman" w:hAnsi="Times New Roman" w:cs="Times New Roman"/>
          <w:sz w:val="24"/>
          <w:szCs w:val="24"/>
          <w:lang w:val="el-GR"/>
        </w:rPr>
        <w:t xml:space="preserve"> </w:t>
      </w:r>
      <w:r w:rsidR="00114D16" w:rsidRPr="00FB2E6C">
        <w:rPr>
          <w:rFonts w:ascii="Times New Roman" w:hAnsi="Times New Roman" w:cs="Times New Roman"/>
          <w:sz w:val="24"/>
          <w:szCs w:val="24"/>
          <w:lang w:val="el-GR"/>
        </w:rPr>
        <w:t xml:space="preserve">Η επίπτωση της διαφέρει επίσης σημαντικά και ανά γεωγραφική περιοχή κυμαινόμενη από 0% στη Σιγκαπούρη μέχρι και 57% στη Βραζιλία </w:t>
      </w:r>
      <w:r w:rsidRPr="00FB2E6C">
        <w:rPr>
          <w:rFonts w:ascii="Times New Roman" w:hAnsi="Times New Roman" w:cs="Times New Roman"/>
          <w:sz w:val="24"/>
          <w:szCs w:val="24"/>
          <w:lang w:val="el-GR"/>
        </w:rPr>
        <w:t>(</w:t>
      </w:r>
      <w:r w:rsidR="00114D16" w:rsidRPr="00FB2E6C">
        <w:rPr>
          <w:rFonts w:ascii="Times New Roman" w:hAnsi="Times New Roman" w:cs="Times New Roman"/>
          <w:sz w:val="24"/>
          <w:szCs w:val="24"/>
        </w:rPr>
        <w:t>Lanes</w:t>
      </w:r>
      <w:r w:rsidR="00114D16" w:rsidRPr="00FB2E6C">
        <w:rPr>
          <w:rFonts w:ascii="Times New Roman" w:hAnsi="Times New Roman" w:cs="Times New Roman"/>
          <w:sz w:val="24"/>
          <w:szCs w:val="24"/>
          <w:lang w:val="el-GR"/>
        </w:rPr>
        <w:t xml:space="preserve"> </w:t>
      </w:r>
      <w:r w:rsidR="00114D16" w:rsidRPr="00FB2E6C">
        <w:rPr>
          <w:rFonts w:ascii="Times New Roman" w:hAnsi="Times New Roman" w:cs="Times New Roman"/>
          <w:sz w:val="24"/>
          <w:szCs w:val="24"/>
        </w:rPr>
        <w:t>et</w:t>
      </w:r>
      <w:r w:rsidR="00114D16" w:rsidRPr="00FB2E6C">
        <w:rPr>
          <w:rFonts w:ascii="Times New Roman" w:hAnsi="Times New Roman" w:cs="Times New Roman"/>
          <w:sz w:val="24"/>
          <w:szCs w:val="24"/>
          <w:lang w:val="el-GR"/>
        </w:rPr>
        <w:t xml:space="preserve"> </w:t>
      </w:r>
      <w:r w:rsidR="00114D16" w:rsidRPr="00FB2E6C">
        <w:rPr>
          <w:rFonts w:ascii="Times New Roman" w:hAnsi="Times New Roman" w:cs="Times New Roman"/>
          <w:sz w:val="24"/>
          <w:szCs w:val="24"/>
        </w:rPr>
        <w:t>al</w:t>
      </w:r>
      <w:r w:rsidR="00433848">
        <w:rPr>
          <w:rFonts w:ascii="Times New Roman" w:hAnsi="Times New Roman" w:cs="Times New Roman"/>
          <w:sz w:val="24"/>
          <w:szCs w:val="24"/>
          <w:lang w:val="el-GR"/>
        </w:rPr>
        <w:t>.</w:t>
      </w:r>
      <w:r w:rsidR="00114D16" w:rsidRPr="00FB2E6C">
        <w:rPr>
          <w:rFonts w:ascii="Times New Roman" w:hAnsi="Times New Roman" w:cs="Times New Roman"/>
          <w:sz w:val="24"/>
          <w:szCs w:val="24"/>
          <w:lang w:val="el-GR"/>
        </w:rPr>
        <w:t>, 2011</w:t>
      </w:r>
      <w:r w:rsidRPr="00FB2E6C">
        <w:rPr>
          <w:rFonts w:ascii="Times New Roman" w:hAnsi="Times New Roman" w:cs="Times New Roman"/>
          <w:sz w:val="24"/>
          <w:szCs w:val="24"/>
          <w:lang w:val="el-GR"/>
        </w:rPr>
        <w:t>).</w:t>
      </w:r>
    </w:p>
    <w:p w:rsidR="0087371B" w:rsidRPr="00F45C26" w:rsidRDefault="0087371B" w:rsidP="0087371B">
      <w:pPr>
        <w:spacing w:after="0" w:line="360" w:lineRule="auto"/>
        <w:ind w:firstLine="567"/>
        <w:jc w:val="both"/>
        <w:rPr>
          <w:rFonts w:ascii="Times New Roman" w:hAnsi="Times New Roman" w:cs="Times New Roman"/>
          <w:sz w:val="24"/>
          <w:szCs w:val="24"/>
          <w:lang w:val="el-GR"/>
        </w:rPr>
      </w:pPr>
      <w:r w:rsidRPr="0087371B">
        <w:rPr>
          <w:rFonts w:ascii="Times New Roman" w:hAnsi="Times New Roman" w:cs="Times New Roman"/>
          <w:sz w:val="24"/>
          <w:szCs w:val="24"/>
          <w:lang w:val="el-GR"/>
        </w:rPr>
        <w:t>Τα ποσοστά επιλόχειας κατάθλιψης έφτασαν την τιμή 40% στις αρχές της επιλόχειας περιόδου σε γυναίκες με πρόωρα βρέφη</w:t>
      </w:r>
      <w:r>
        <w:rPr>
          <w:rFonts w:ascii="Times New Roman" w:hAnsi="Times New Roman" w:cs="Times New Roman"/>
          <w:sz w:val="24"/>
          <w:szCs w:val="24"/>
          <w:lang w:val="el-GR"/>
        </w:rPr>
        <w:t>, παράγοντας που ανεβάζει το ποσοστό κατά πολύ</w:t>
      </w:r>
      <w:r w:rsidRPr="0087371B">
        <w:rPr>
          <w:rFonts w:ascii="Times New Roman" w:hAnsi="Times New Roman" w:cs="Times New Roman"/>
          <w:sz w:val="24"/>
          <w:szCs w:val="24"/>
          <w:lang w:val="el-GR"/>
        </w:rPr>
        <w:t>. Παρατεταμένη κατάθλιψη σχετίζεται με τις προηγούμενες ηλικίες κύησης, χαμηλότερο από το κανονικό βάρος γέννησ</w:t>
      </w:r>
      <w:r>
        <w:rPr>
          <w:rFonts w:ascii="Times New Roman" w:hAnsi="Times New Roman" w:cs="Times New Roman"/>
          <w:sz w:val="24"/>
          <w:szCs w:val="24"/>
          <w:lang w:val="el-GR"/>
        </w:rPr>
        <w:t>ης, συνεχείς ασθένειες βρέφους ή</w:t>
      </w:r>
      <w:r w:rsidRPr="0087371B">
        <w:rPr>
          <w:rFonts w:ascii="Times New Roman" w:hAnsi="Times New Roman" w:cs="Times New Roman"/>
          <w:sz w:val="24"/>
          <w:szCs w:val="24"/>
          <w:lang w:val="el-GR"/>
        </w:rPr>
        <w:t xml:space="preserve"> αναπηρία και αντιληπτή έλλειψη κοινωνικής υποστήριξης</w:t>
      </w:r>
      <w:r>
        <w:rPr>
          <w:rFonts w:ascii="Times New Roman" w:hAnsi="Times New Roman" w:cs="Times New Roman"/>
          <w:sz w:val="24"/>
          <w:szCs w:val="24"/>
          <w:lang w:val="el-GR"/>
        </w:rPr>
        <w:t xml:space="preserve"> (</w:t>
      </w:r>
      <w:r>
        <w:rPr>
          <w:rFonts w:ascii="Times New Roman" w:hAnsi="Times New Roman" w:cs="Times New Roman"/>
          <w:sz w:val="24"/>
          <w:szCs w:val="24"/>
        </w:rPr>
        <w:t>Vigod</w:t>
      </w:r>
      <w:r w:rsidRPr="0087371B">
        <w:rPr>
          <w:rFonts w:ascii="Times New Roman" w:hAnsi="Times New Roman" w:cs="Times New Roman"/>
          <w:sz w:val="24"/>
          <w:szCs w:val="24"/>
          <w:lang w:val="el-GR"/>
        </w:rPr>
        <w:t xml:space="preserve"> </w:t>
      </w:r>
      <w:r>
        <w:rPr>
          <w:rFonts w:ascii="Times New Roman" w:hAnsi="Times New Roman" w:cs="Times New Roman"/>
          <w:sz w:val="24"/>
          <w:szCs w:val="24"/>
        </w:rPr>
        <w:t>et</w:t>
      </w:r>
      <w:r w:rsidRPr="0087371B">
        <w:rPr>
          <w:rFonts w:ascii="Times New Roman" w:hAnsi="Times New Roman" w:cs="Times New Roman"/>
          <w:sz w:val="24"/>
          <w:szCs w:val="24"/>
          <w:lang w:val="el-GR"/>
        </w:rPr>
        <w:t xml:space="preserve"> </w:t>
      </w:r>
      <w:r>
        <w:rPr>
          <w:rFonts w:ascii="Times New Roman" w:hAnsi="Times New Roman" w:cs="Times New Roman"/>
          <w:sz w:val="24"/>
          <w:szCs w:val="24"/>
        </w:rPr>
        <w:t>al</w:t>
      </w:r>
      <w:r w:rsidRPr="0087371B">
        <w:rPr>
          <w:rFonts w:ascii="Times New Roman" w:hAnsi="Times New Roman" w:cs="Times New Roman"/>
          <w:sz w:val="24"/>
          <w:szCs w:val="24"/>
          <w:lang w:val="el-GR"/>
        </w:rPr>
        <w:t>., 2010).</w:t>
      </w:r>
    </w:p>
    <w:p w:rsidR="00B347C9" w:rsidRDefault="00B347C9" w:rsidP="00B347C9">
      <w:pPr>
        <w:spacing w:after="0" w:line="360" w:lineRule="auto"/>
        <w:ind w:firstLine="567"/>
        <w:jc w:val="both"/>
        <w:rPr>
          <w:rFonts w:ascii="Times New Roman" w:hAnsi="Times New Roman" w:cs="Times New Roman"/>
          <w:sz w:val="24"/>
          <w:szCs w:val="24"/>
          <w:lang w:val="el-GR"/>
        </w:rPr>
      </w:pPr>
      <w:r w:rsidRPr="00B347C9">
        <w:rPr>
          <w:rFonts w:ascii="Times New Roman" w:hAnsi="Times New Roman" w:cs="Times New Roman"/>
          <w:sz w:val="24"/>
          <w:szCs w:val="24"/>
          <w:lang w:val="el-GR"/>
        </w:rPr>
        <w:t>Σε</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μελέτες</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που</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εξέταζαν</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συγκεκριμένα</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θέματα</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με</w:t>
      </w:r>
      <w:r w:rsidRPr="00837692">
        <w:rPr>
          <w:rFonts w:ascii="Times New Roman" w:hAnsi="Times New Roman" w:cs="Times New Roman"/>
          <w:sz w:val="24"/>
          <w:szCs w:val="24"/>
          <w:lang w:val="el-GR"/>
        </w:rPr>
        <w:t xml:space="preserve"> </w:t>
      </w:r>
      <w:r>
        <w:rPr>
          <w:rFonts w:ascii="Times New Roman" w:hAnsi="Times New Roman" w:cs="Times New Roman"/>
          <w:sz w:val="24"/>
          <w:szCs w:val="24"/>
          <w:lang w:val="el-GR"/>
        </w:rPr>
        <w:t>συγκεκριμένες</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μεταβλητές</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τα</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ποσοστά</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επιλόχειας</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κατάθλιψης</w:t>
      </w:r>
      <w:r w:rsidRPr="00837692">
        <w:rPr>
          <w:rFonts w:ascii="Times New Roman" w:hAnsi="Times New Roman" w:cs="Times New Roman"/>
          <w:sz w:val="24"/>
          <w:szCs w:val="24"/>
          <w:lang w:val="el-GR"/>
        </w:rPr>
        <w:t xml:space="preserve"> </w:t>
      </w:r>
      <w:r w:rsidRPr="00B347C9">
        <w:rPr>
          <w:rFonts w:ascii="Times New Roman" w:hAnsi="Times New Roman" w:cs="Times New Roman"/>
          <w:sz w:val="24"/>
          <w:szCs w:val="24"/>
          <w:lang w:val="el-GR"/>
        </w:rPr>
        <w:t>έφτασαν</w:t>
      </w:r>
      <w:r w:rsidRPr="00837692">
        <w:rPr>
          <w:rFonts w:ascii="Times New Roman" w:hAnsi="Times New Roman" w:cs="Times New Roman"/>
          <w:sz w:val="24"/>
          <w:szCs w:val="24"/>
          <w:lang w:val="el-GR"/>
        </w:rPr>
        <w:t xml:space="preserve"> </w:t>
      </w:r>
      <w:r w:rsidR="00837692">
        <w:rPr>
          <w:rFonts w:ascii="Times New Roman" w:hAnsi="Times New Roman" w:cs="Times New Roman"/>
          <w:sz w:val="24"/>
          <w:szCs w:val="24"/>
          <w:lang w:val="el-GR"/>
        </w:rPr>
        <w:t xml:space="preserve">το </w:t>
      </w:r>
      <w:r w:rsidR="00837692" w:rsidRPr="00837692">
        <w:rPr>
          <w:rFonts w:ascii="Times New Roman" w:hAnsi="Times New Roman" w:cs="Times New Roman"/>
          <w:sz w:val="24"/>
          <w:szCs w:val="24"/>
          <w:lang w:val="el-GR"/>
        </w:rPr>
        <w:t xml:space="preserve">39% </w:t>
      </w:r>
      <w:r w:rsidR="00837692">
        <w:rPr>
          <w:rFonts w:ascii="Times New Roman" w:hAnsi="Times New Roman" w:cs="Times New Roman"/>
          <w:sz w:val="24"/>
          <w:szCs w:val="24"/>
          <w:lang w:val="el-GR"/>
        </w:rPr>
        <w:t>(με δείγμα 60 γυναίκες) (</w:t>
      </w:r>
      <w:r w:rsidR="003775E4">
        <w:rPr>
          <w:rFonts w:ascii="Times New Roman" w:hAnsi="Times New Roman" w:cs="Times New Roman"/>
          <w:sz w:val="24"/>
          <w:szCs w:val="24"/>
          <w:lang w:val="el-GR"/>
        </w:rPr>
        <w:t xml:space="preserve">Lefkowitz </w:t>
      </w:r>
      <w:r w:rsidR="003775E4">
        <w:rPr>
          <w:rFonts w:ascii="Times New Roman" w:hAnsi="Times New Roman" w:cs="Times New Roman"/>
          <w:sz w:val="24"/>
          <w:szCs w:val="24"/>
        </w:rPr>
        <w:t>et</w:t>
      </w:r>
      <w:r w:rsidR="003775E4" w:rsidRPr="003775E4">
        <w:rPr>
          <w:rFonts w:ascii="Times New Roman" w:hAnsi="Times New Roman" w:cs="Times New Roman"/>
          <w:sz w:val="24"/>
          <w:szCs w:val="24"/>
          <w:lang w:val="el-GR"/>
        </w:rPr>
        <w:t xml:space="preserve"> </w:t>
      </w:r>
      <w:r w:rsidR="003775E4">
        <w:rPr>
          <w:rFonts w:ascii="Times New Roman" w:hAnsi="Times New Roman" w:cs="Times New Roman"/>
          <w:sz w:val="24"/>
          <w:szCs w:val="24"/>
        </w:rPr>
        <w:t>al</w:t>
      </w:r>
      <w:r w:rsidR="003775E4" w:rsidRPr="003775E4">
        <w:rPr>
          <w:rFonts w:ascii="Times New Roman" w:hAnsi="Times New Roman" w:cs="Times New Roman"/>
          <w:sz w:val="24"/>
          <w:szCs w:val="24"/>
          <w:lang w:val="el-GR"/>
        </w:rPr>
        <w:t>., 2010</w:t>
      </w:r>
      <w:r w:rsidRPr="00837692">
        <w:rPr>
          <w:rFonts w:ascii="Times New Roman" w:hAnsi="Times New Roman" w:cs="Times New Roman"/>
          <w:sz w:val="24"/>
          <w:szCs w:val="24"/>
          <w:lang w:val="el-GR"/>
        </w:rPr>
        <w:t>).</w:t>
      </w:r>
      <w:r w:rsidR="00837692" w:rsidRPr="00837692">
        <w:rPr>
          <w:rFonts w:ascii="Times New Roman" w:hAnsi="Times New Roman" w:cs="Times New Roman"/>
          <w:sz w:val="24"/>
          <w:szCs w:val="24"/>
          <w:lang w:val="el-GR"/>
        </w:rPr>
        <w:t xml:space="preserve"> </w:t>
      </w:r>
      <w:r w:rsidR="00837692">
        <w:rPr>
          <w:rFonts w:ascii="Times New Roman" w:hAnsi="Times New Roman" w:cs="Times New Roman"/>
          <w:sz w:val="24"/>
          <w:szCs w:val="24"/>
          <w:lang w:val="el-GR"/>
        </w:rPr>
        <w:t xml:space="preserve">Ενώ στην μελέτη των </w:t>
      </w:r>
      <w:r w:rsidR="00837692" w:rsidRPr="00837692">
        <w:rPr>
          <w:rFonts w:ascii="Times New Roman" w:hAnsi="Times New Roman" w:cs="Times New Roman"/>
          <w:sz w:val="24"/>
          <w:szCs w:val="24"/>
          <w:lang w:val="el-GR"/>
        </w:rPr>
        <w:t xml:space="preserve">Gress-Smith </w:t>
      </w:r>
      <w:r w:rsidR="00837692">
        <w:rPr>
          <w:rFonts w:ascii="Times New Roman" w:hAnsi="Times New Roman" w:cs="Times New Roman"/>
          <w:sz w:val="24"/>
          <w:szCs w:val="24"/>
        </w:rPr>
        <w:t>et</w:t>
      </w:r>
      <w:r w:rsidR="00837692" w:rsidRPr="00837692">
        <w:rPr>
          <w:rFonts w:ascii="Times New Roman" w:hAnsi="Times New Roman" w:cs="Times New Roman"/>
          <w:sz w:val="24"/>
          <w:szCs w:val="24"/>
          <w:lang w:val="el-GR"/>
        </w:rPr>
        <w:t xml:space="preserve"> </w:t>
      </w:r>
      <w:r w:rsidR="00837692">
        <w:rPr>
          <w:rFonts w:ascii="Times New Roman" w:hAnsi="Times New Roman" w:cs="Times New Roman"/>
          <w:sz w:val="24"/>
          <w:szCs w:val="24"/>
        </w:rPr>
        <w:t>al</w:t>
      </w:r>
      <w:r w:rsidRPr="00B347C9">
        <w:rPr>
          <w:rFonts w:ascii="Times New Roman" w:hAnsi="Times New Roman" w:cs="Times New Roman"/>
          <w:sz w:val="24"/>
          <w:szCs w:val="24"/>
          <w:lang w:val="el-GR"/>
        </w:rPr>
        <w:t>.</w:t>
      </w:r>
      <w:r w:rsidR="00837692" w:rsidRPr="00837692">
        <w:rPr>
          <w:rFonts w:ascii="Times New Roman" w:hAnsi="Times New Roman" w:cs="Times New Roman"/>
          <w:sz w:val="24"/>
          <w:szCs w:val="24"/>
          <w:lang w:val="el-GR"/>
        </w:rPr>
        <w:t xml:space="preserve"> (2012)</w:t>
      </w:r>
      <w:r w:rsidRPr="00B347C9">
        <w:rPr>
          <w:rFonts w:ascii="Times New Roman" w:hAnsi="Times New Roman" w:cs="Times New Roman"/>
          <w:sz w:val="24"/>
          <w:szCs w:val="24"/>
          <w:lang w:val="el-GR"/>
        </w:rPr>
        <w:t xml:space="preserve"> φάνηκε πως </w:t>
      </w:r>
      <w:r>
        <w:rPr>
          <w:rFonts w:ascii="Times New Roman" w:hAnsi="Times New Roman" w:cs="Times New Roman"/>
          <w:sz w:val="24"/>
          <w:szCs w:val="24"/>
          <w:lang w:val="el-GR"/>
        </w:rPr>
        <w:t>κ</w:t>
      </w:r>
      <w:r w:rsidRPr="00B347C9">
        <w:rPr>
          <w:rFonts w:ascii="Times New Roman" w:hAnsi="Times New Roman" w:cs="Times New Roman"/>
          <w:sz w:val="24"/>
          <w:szCs w:val="24"/>
          <w:lang w:val="el-GR"/>
        </w:rPr>
        <w:t>λινικά σημαντικά επίπεδα καταθλιπτικών συμπτωμάτων αν</w:t>
      </w:r>
      <w:r>
        <w:rPr>
          <w:rFonts w:ascii="Times New Roman" w:hAnsi="Times New Roman" w:cs="Times New Roman"/>
          <w:sz w:val="24"/>
          <w:szCs w:val="24"/>
          <w:lang w:val="el-GR"/>
        </w:rPr>
        <w:t>αφέρθηκαν σε 33% των γυναικών 5 μήνες μετά τον τοκετό, και 38% 9 μήνες μετά τον τοκετό.</w:t>
      </w:r>
      <w:r w:rsidRPr="00B347C9">
        <w:rPr>
          <w:rFonts w:ascii="Times New Roman" w:hAnsi="Times New Roman" w:cs="Times New Roman"/>
          <w:sz w:val="24"/>
          <w:szCs w:val="24"/>
          <w:lang w:val="el-GR"/>
        </w:rPr>
        <w:t xml:space="preserve"> Τα αποτελέσματα δείχνουν μια εντυπωσιακή επικράτηση των κλινικά σημαντικών καταθλιπτικών συμπτωμάτων έως 9 μήνες μετά τον τοκετό σε </w:t>
      </w:r>
      <w:r>
        <w:rPr>
          <w:rFonts w:ascii="Times New Roman" w:hAnsi="Times New Roman" w:cs="Times New Roman"/>
          <w:sz w:val="24"/>
          <w:szCs w:val="24"/>
          <w:lang w:val="el-GR"/>
        </w:rPr>
        <w:t xml:space="preserve">γυναίκες με πολύ χαμηλό εισόδημα και σε γυναίκες που ανήκουν σε </w:t>
      </w:r>
      <w:r w:rsidRPr="00B347C9">
        <w:rPr>
          <w:rFonts w:ascii="Times New Roman" w:hAnsi="Times New Roman" w:cs="Times New Roman"/>
          <w:sz w:val="24"/>
          <w:szCs w:val="24"/>
          <w:lang w:val="el-GR"/>
        </w:rPr>
        <w:t>εθν</w:t>
      </w:r>
      <w:r>
        <w:rPr>
          <w:rFonts w:ascii="Times New Roman" w:hAnsi="Times New Roman" w:cs="Times New Roman"/>
          <w:sz w:val="24"/>
          <w:szCs w:val="24"/>
          <w:lang w:val="el-GR"/>
        </w:rPr>
        <w:t>ι</w:t>
      </w:r>
      <w:r w:rsidRPr="00B347C9">
        <w:rPr>
          <w:rFonts w:ascii="Times New Roman" w:hAnsi="Times New Roman" w:cs="Times New Roman"/>
          <w:sz w:val="24"/>
          <w:szCs w:val="24"/>
          <w:lang w:val="el-GR"/>
        </w:rPr>
        <w:t>κή μειονότητα</w:t>
      </w:r>
      <w:r>
        <w:rPr>
          <w:rFonts w:ascii="Times New Roman" w:hAnsi="Times New Roman" w:cs="Times New Roman"/>
          <w:sz w:val="24"/>
          <w:szCs w:val="24"/>
          <w:lang w:val="el-GR"/>
        </w:rPr>
        <w:t>, όπως αυτές του δείγματος (</w:t>
      </w:r>
      <w:r w:rsidR="00B60FC8" w:rsidRPr="00B60FC8">
        <w:rPr>
          <w:rFonts w:ascii="Times New Roman" w:hAnsi="Times New Roman" w:cs="Times New Roman"/>
          <w:sz w:val="24"/>
          <w:szCs w:val="24"/>
          <w:lang w:val="el-GR"/>
        </w:rPr>
        <w:t>Gress-Smith</w:t>
      </w:r>
      <w:r w:rsidR="00B60FC8">
        <w:rPr>
          <w:rFonts w:ascii="Times New Roman" w:hAnsi="Times New Roman" w:cs="Times New Roman"/>
          <w:sz w:val="24"/>
          <w:szCs w:val="24"/>
          <w:lang w:val="el-GR"/>
        </w:rPr>
        <w:t xml:space="preserve"> </w:t>
      </w:r>
      <w:r w:rsidR="00B60FC8">
        <w:rPr>
          <w:rFonts w:ascii="Times New Roman" w:hAnsi="Times New Roman" w:cs="Times New Roman"/>
          <w:sz w:val="24"/>
          <w:szCs w:val="24"/>
        </w:rPr>
        <w:t>et</w:t>
      </w:r>
      <w:r w:rsidR="00B60FC8" w:rsidRPr="00B60FC8">
        <w:rPr>
          <w:rFonts w:ascii="Times New Roman" w:hAnsi="Times New Roman" w:cs="Times New Roman"/>
          <w:sz w:val="24"/>
          <w:szCs w:val="24"/>
          <w:lang w:val="el-GR"/>
        </w:rPr>
        <w:t xml:space="preserve"> </w:t>
      </w:r>
      <w:r w:rsidR="00B60FC8">
        <w:rPr>
          <w:rFonts w:ascii="Times New Roman" w:hAnsi="Times New Roman" w:cs="Times New Roman"/>
          <w:sz w:val="24"/>
          <w:szCs w:val="24"/>
        </w:rPr>
        <w:t>al</w:t>
      </w:r>
      <w:r w:rsidR="00B60FC8" w:rsidRPr="00B60FC8">
        <w:rPr>
          <w:rFonts w:ascii="Times New Roman" w:hAnsi="Times New Roman" w:cs="Times New Roman"/>
          <w:sz w:val="24"/>
          <w:szCs w:val="24"/>
          <w:lang w:val="el-GR"/>
        </w:rPr>
        <w:t>.,</w:t>
      </w:r>
      <w:r w:rsidR="00B60FC8" w:rsidRPr="00837692">
        <w:rPr>
          <w:rFonts w:ascii="Times New Roman" w:hAnsi="Times New Roman" w:cs="Times New Roman"/>
          <w:sz w:val="24"/>
          <w:szCs w:val="24"/>
          <w:lang w:val="el-GR"/>
        </w:rPr>
        <w:t xml:space="preserve"> 2012</w:t>
      </w:r>
      <w:r>
        <w:rPr>
          <w:rFonts w:ascii="Times New Roman" w:hAnsi="Times New Roman" w:cs="Times New Roman"/>
          <w:sz w:val="24"/>
          <w:szCs w:val="24"/>
          <w:lang w:val="el-GR"/>
        </w:rPr>
        <w:t>)</w:t>
      </w:r>
      <w:r w:rsidRPr="00B347C9">
        <w:rPr>
          <w:rFonts w:ascii="Times New Roman" w:hAnsi="Times New Roman" w:cs="Times New Roman"/>
          <w:sz w:val="24"/>
          <w:szCs w:val="24"/>
          <w:lang w:val="el-GR"/>
        </w:rPr>
        <w:t>.</w:t>
      </w:r>
    </w:p>
    <w:p w:rsidR="00D46A10" w:rsidRPr="00D46A10" w:rsidRDefault="00D46A10" w:rsidP="00B347C9">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Τέλος, η</w:t>
      </w:r>
      <w:r w:rsidRPr="00D46A10">
        <w:rPr>
          <w:rFonts w:ascii="Times New Roman" w:hAnsi="Times New Roman" w:cs="Times New Roman"/>
          <w:sz w:val="24"/>
          <w:szCs w:val="24"/>
          <w:lang w:val="el-GR"/>
        </w:rPr>
        <w:t xml:space="preserve"> έρευνα των Ali et al. (2009) έδειξε πως τα ποσοστά επιλόχειας κατάθλιψης ποικίλουν παγκοσμίως από 11% έως 42%.</w:t>
      </w:r>
    </w:p>
    <w:p w:rsidR="00D46A10" w:rsidRPr="00D46A10" w:rsidRDefault="00D46A10" w:rsidP="00B347C9">
      <w:pPr>
        <w:spacing w:after="0" w:line="360" w:lineRule="auto"/>
        <w:ind w:firstLine="567"/>
        <w:jc w:val="both"/>
        <w:rPr>
          <w:rFonts w:ascii="Times New Roman" w:hAnsi="Times New Roman" w:cs="Times New Roman"/>
          <w:sz w:val="24"/>
          <w:szCs w:val="24"/>
          <w:lang w:val="el-GR"/>
        </w:rPr>
      </w:pPr>
    </w:p>
    <w:p w:rsidR="00856C8A" w:rsidRPr="00BC3F24" w:rsidRDefault="00856C8A" w:rsidP="00B15F94">
      <w:pPr>
        <w:spacing w:after="0" w:line="360" w:lineRule="auto"/>
        <w:jc w:val="both"/>
        <w:rPr>
          <w:rFonts w:ascii="Times New Roman" w:hAnsi="Times New Roman" w:cs="Times New Roman"/>
          <w:sz w:val="24"/>
          <w:szCs w:val="24"/>
          <w:lang w:val="el-GR"/>
        </w:rPr>
      </w:pPr>
    </w:p>
    <w:p w:rsidR="00856C8A"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FE2280"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4 </w:t>
      </w:r>
      <w:r w:rsidR="00FE2280" w:rsidRPr="006F5EE5">
        <w:rPr>
          <w:rFonts w:ascii="Times New Roman" w:hAnsi="Times New Roman" w:cs="Times New Roman"/>
          <w:b/>
          <w:sz w:val="24"/>
          <w:szCs w:val="24"/>
          <w:lang w:val="el-GR"/>
        </w:rPr>
        <w:t xml:space="preserve"> Α</w:t>
      </w:r>
      <w:r w:rsidR="00856C8A" w:rsidRPr="006F5EE5">
        <w:rPr>
          <w:rFonts w:ascii="Times New Roman" w:hAnsi="Times New Roman" w:cs="Times New Roman"/>
          <w:b/>
          <w:sz w:val="24"/>
          <w:szCs w:val="24"/>
          <w:lang w:val="el-GR"/>
        </w:rPr>
        <w:t>ιτιολογία – Παράγοντες Κινδύνου</w:t>
      </w:r>
    </w:p>
    <w:p w:rsidR="00FE2280"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Δεν υπάρχει μια μόνο εξήγηση για τον λόγο που εμφανίζεται η επιλόχειος κατάθλιψη. Παλιότερα οι ειδικοί πίστευαν ότι ήταν </w:t>
      </w:r>
      <w:r w:rsidR="00FE2280" w:rsidRPr="00BC3F24">
        <w:rPr>
          <w:rFonts w:ascii="Times New Roman" w:hAnsi="Times New Roman" w:cs="Times New Roman"/>
          <w:sz w:val="24"/>
          <w:szCs w:val="24"/>
          <w:lang w:val="el-GR"/>
        </w:rPr>
        <w:t>αυστηρά</w:t>
      </w:r>
      <w:r w:rsidRPr="00BC3F24">
        <w:rPr>
          <w:rFonts w:ascii="Times New Roman" w:hAnsi="Times New Roman" w:cs="Times New Roman"/>
          <w:sz w:val="24"/>
          <w:szCs w:val="24"/>
          <w:lang w:val="el-GR"/>
        </w:rPr>
        <w:t xml:space="preserve"> </w:t>
      </w:r>
      <w:r w:rsidR="00FE2280" w:rsidRPr="00BC3F24">
        <w:rPr>
          <w:rFonts w:ascii="Times New Roman" w:hAnsi="Times New Roman" w:cs="Times New Roman"/>
          <w:sz w:val="24"/>
          <w:szCs w:val="24"/>
          <w:lang w:val="el-GR"/>
        </w:rPr>
        <w:t>μια</w:t>
      </w:r>
      <w:r w:rsidRPr="00BC3F24">
        <w:rPr>
          <w:rFonts w:ascii="Times New Roman" w:hAnsi="Times New Roman" w:cs="Times New Roman"/>
          <w:sz w:val="24"/>
          <w:szCs w:val="24"/>
          <w:lang w:val="el-GR"/>
        </w:rPr>
        <w:t xml:space="preserve"> βιολογική απόκριση προς τη γέννα, μια αντίδραση που οφειλόταν στις τεράστιες αλλαγές των ορμονών. </w:t>
      </w:r>
      <w:r w:rsidR="008A444D" w:rsidRPr="00BC3F24">
        <w:rPr>
          <w:rFonts w:ascii="Times New Roman" w:hAnsi="Times New Roman" w:cs="Times New Roman"/>
          <w:sz w:val="24"/>
          <w:szCs w:val="24"/>
          <w:lang w:val="el-GR"/>
        </w:rPr>
        <w:t>Είναι</w:t>
      </w:r>
      <w:r w:rsidRPr="00BC3F24">
        <w:rPr>
          <w:rFonts w:ascii="Times New Roman" w:hAnsi="Times New Roman" w:cs="Times New Roman"/>
          <w:sz w:val="24"/>
          <w:szCs w:val="24"/>
          <w:lang w:val="el-GR"/>
        </w:rPr>
        <w:t xml:space="preserve"> γνωστό</w:t>
      </w:r>
      <w:r w:rsidR="008A444D" w:rsidRPr="00BC3F24">
        <w:rPr>
          <w:rFonts w:ascii="Times New Roman" w:hAnsi="Times New Roman" w:cs="Times New Roman"/>
          <w:sz w:val="24"/>
          <w:szCs w:val="24"/>
          <w:lang w:val="el-GR"/>
        </w:rPr>
        <w:t xml:space="preserve"> όμως πλέον</w:t>
      </w:r>
      <w:r w:rsidRPr="00BC3F24">
        <w:rPr>
          <w:rFonts w:ascii="Times New Roman" w:hAnsi="Times New Roman" w:cs="Times New Roman"/>
          <w:sz w:val="24"/>
          <w:szCs w:val="24"/>
          <w:lang w:val="el-GR"/>
        </w:rPr>
        <w:t xml:space="preserve"> ότι μπορεί να εμφανίσουν επιλόχειο </w:t>
      </w:r>
      <w:r w:rsidRPr="00BC3F24">
        <w:rPr>
          <w:rFonts w:ascii="Times New Roman" w:hAnsi="Times New Roman" w:cs="Times New Roman"/>
          <w:sz w:val="24"/>
          <w:szCs w:val="24"/>
          <w:lang w:val="el-GR"/>
        </w:rPr>
        <w:lastRenderedPageBreak/>
        <w:t>κατάθλιψη ακόμα και γυναίκες που υιοθετούν, γιαγιάδες ή και πατεράδες, ή να μην εμφανίσουν μητέρες παρόλο που έχουν αλλαγές στις ορμόνες τους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Αυτήν την άποψη υποστηρίζει ακράδαντα και η </w:t>
      </w:r>
      <w:r w:rsidRPr="00BC3F24">
        <w:rPr>
          <w:rFonts w:ascii="Times New Roman" w:eastAsia="SeoulNamsanM" w:hAnsi="Times New Roman" w:cs="Times New Roman"/>
          <w:sz w:val="24"/>
          <w:szCs w:val="24"/>
        </w:rPr>
        <w:t>Rosenquist</w:t>
      </w:r>
      <w:r w:rsidRPr="00BC3F24">
        <w:rPr>
          <w:rFonts w:ascii="Times New Roman" w:eastAsia="SeoulNamsanM" w:hAnsi="Times New Roman" w:cs="Times New Roman"/>
          <w:sz w:val="24"/>
          <w:szCs w:val="24"/>
          <w:lang w:val="el-GR"/>
        </w:rPr>
        <w:t xml:space="preserve"> (2010)</w:t>
      </w:r>
      <w:r w:rsidRPr="00BC3F24">
        <w:rPr>
          <w:rFonts w:ascii="Times New Roman" w:hAnsi="Times New Roman" w:cs="Times New Roman"/>
          <w:sz w:val="24"/>
          <w:szCs w:val="24"/>
          <w:lang w:val="el-GR"/>
        </w:rPr>
        <w:t xml:space="preserve"> απομυθοποιώντας τον μύθο για το «αποκλειστικό αίτιο επιλόχειας κατάθλιψης: τις ορμόνες», λέγοντας ότι πολύ συχνά πάσχουν και οι πατεράδες από επιλόχεια κατάθλιψη. Έτσι πολλοί ερευνητές πλέον πιστεύουν ότι οι λόγοι της επιλόχειου κατάθλιψης είναι πολυπαραγοντικοί και περιλαμβάνουν την αλληλεπίδραση κοινωνικών, ψυχολογικών και βιολογικώ</w:t>
      </w:r>
      <w:r w:rsidR="00553366">
        <w:rPr>
          <w:rFonts w:ascii="Times New Roman" w:hAnsi="Times New Roman" w:cs="Times New Roman"/>
          <w:sz w:val="24"/>
          <w:szCs w:val="24"/>
          <w:lang w:val="el-GR"/>
        </w:rPr>
        <w:t>ν μηχανισμών (Κωστοπούλου, 2014</w:t>
      </w:r>
      <w:r w:rsidR="00553366" w:rsidRPr="00553366">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δυσκολίες και οι επιπλοκές της γέννας μπορεί να δημιουργήσουν στη γυναίκα μια αίσθηση συμβολικής απώλειας, ενώ οι ορμονικές αλλαγές μετά τον τοκετό την επιβαρύνουν ψυχολογικά. Η προδιάθεση του οργανισμού στην κατάθλιψη, η έλλειψη στήριξης από τον σύντροφο και τον ευρύτερο οικογενειακό κύκλο, όπως και ένα πολύ απαιτητικό και ανήσυχο μωρό </w:t>
      </w:r>
      <w:r w:rsidR="008A444D" w:rsidRPr="00BC3F24">
        <w:rPr>
          <w:rFonts w:ascii="Times New Roman" w:hAnsi="Times New Roman" w:cs="Times New Roman"/>
          <w:sz w:val="24"/>
          <w:szCs w:val="24"/>
          <w:lang w:val="el-GR"/>
        </w:rPr>
        <w:t>της</w:t>
      </w:r>
      <w:r w:rsidRPr="00BC3F24">
        <w:rPr>
          <w:rFonts w:ascii="Times New Roman" w:hAnsi="Times New Roman" w:cs="Times New Roman"/>
          <w:sz w:val="24"/>
          <w:szCs w:val="24"/>
          <w:lang w:val="el-GR"/>
        </w:rPr>
        <w:t xml:space="preserve"> δημιουργούν βαθιά αίσθηση αβοηθησίας. Οι τραυματικές εμπειρίες στο παρελθόν της γυναίκας, από την εποχή που ήταν παιδί, όπως είναι η απώλεια, η κακοποίηση, οι αποχωρισμοί, συχνά αναζωπυρώνονται την περίοδο της μητρότητας (Κωστοπούλου, 2014).</w:t>
      </w:r>
    </w:p>
    <w:p w:rsidR="00E20942" w:rsidRDefault="00856C8A" w:rsidP="00E20942">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Υπάρχουν ισχυρές ενδείξεις, όπως υποστηρίζεται από άλλους, ότι οι </w:t>
      </w:r>
      <w:r w:rsidRPr="00A229AC">
        <w:rPr>
          <w:rFonts w:ascii="Times New Roman" w:hAnsi="Times New Roman" w:cs="Times New Roman"/>
          <w:b/>
          <w:sz w:val="24"/>
          <w:szCs w:val="24"/>
          <w:lang w:val="el-GR"/>
        </w:rPr>
        <w:t>ορμονικές</w:t>
      </w:r>
      <w:r w:rsidRPr="00BC3F24">
        <w:rPr>
          <w:rFonts w:ascii="Times New Roman" w:hAnsi="Times New Roman" w:cs="Times New Roman"/>
          <w:sz w:val="24"/>
          <w:szCs w:val="24"/>
          <w:lang w:val="el-GR"/>
        </w:rPr>
        <w:t xml:space="preserve"> διακυμάνσεις μπορούν να προδιαθέτουν τις γυναίκες σε καταθλιπτικές καταστάσεις σε ορισμένες φάσεις του γυναικείου αναπαραγωγικού κύκλου ζωής, συμπεριλαμβανομένης της φάσης μετά τη γέννηση, όταν τα επίπεδα των ορμονών είναι σε δυναμική κατάσταση αλλαγής (</w:t>
      </w:r>
      <w:r w:rsidRPr="00BC3F24">
        <w:rPr>
          <w:rFonts w:ascii="Times New Roman" w:hAnsi="Times New Roman" w:cs="Times New Roman"/>
          <w:sz w:val="24"/>
          <w:szCs w:val="24"/>
        </w:rPr>
        <w:t>Derbyshire</w:t>
      </w:r>
      <w:r w:rsidRPr="00BC3F24">
        <w:rPr>
          <w:rFonts w:ascii="Times New Roman" w:hAnsi="Times New Roman" w:cs="Times New Roman"/>
          <w:sz w:val="24"/>
          <w:szCs w:val="24"/>
          <w:lang w:val="el-GR"/>
        </w:rPr>
        <w:t>, 2011).</w:t>
      </w:r>
      <w:r w:rsidR="00E20942">
        <w:rPr>
          <w:rFonts w:ascii="Times New Roman" w:hAnsi="Times New Roman" w:cs="Times New Roman"/>
          <w:sz w:val="24"/>
          <w:szCs w:val="24"/>
          <w:lang w:val="el-GR"/>
        </w:rPr>
        <w:t xml:space="preserve"> Σύμφωνα με το</w:t>
      </w:r>
      <w:r w:rsidR="00433848">
        <w:rPr>
          <w:rFonts w:ascii="Times New Roman" w:hAnsi="Times New Roman" w:cs="Times New Roman"/>
          <w:sz w:val="24"/>
          <w:szCs w:val="24"/>
          <w:lang w:val="el-GR"/>
        </w:rPr>
        <w:t>υς</w:t>
      </w:r>
      <w:r w:rsidR="00E20942">
        <w:rPr>
          <w:rFonts w:ascii="Times New Roman" w:hAnsi="Times New Roman" w:cs="Times New Roman"/>
          <w:sz w:val="24"/>
          <w:szCs w:val="24"/>
          <w:lang w:val="el-GR"/>
        </w:rPr>
        <w:t xml:space="preserve"> </w:t>
      </w:r>
      <w:r w:rsidR="00E20942">
        <w:rPr>
          <w:rFonts w:ascii="Times New Roman" w:hAnsi="Times New Roman" w:cs="Times New Roman"/>
          <w:sz w:val="24"/>
          <w:szCs w:val="24"/>
        </w:rPr>
        <w:t>Myers</w:t>
      </w:r>
      <w:r w:rsidR="00E20942" w:rsidRPr="00E20942">
        <w:rPr>
          <w:rFonts w:ascii="Times New Roman" w:hAnsi="Times New Roman" w:cs="Times New Roman"/>
          <w:sz w:val="24"/>
          <w:szCs w:val="24"/>
          <w:lang w:val="el-GR"/>
        </w:rPr>
        <w:t xml:space="preserve"> </w:t>
      </w:r>
      <w:r w:rsidR="00E20942">
        <w:rPr>
          <w:rFonts w:ascii="Times New Roman" w:hAnsi="Times New Roman" w:cs="Times New Roman"/>
          <w:sz w:val="24"/>
          <w:szCs w:val="24"/>
        </w:rPr>
        <w:t>et</w:t>
      </w:r>
      <w:r w:rsidR="00E20942" w:rsidRPr="00E20942">
        <w:rPr>
          <w:rFonts w:ascii="Times New Roman" w:hAnsi="Times New Roman" w:cs="Times New Roman"/>
          <w:sz w:val="24"/>
          <w:szCs w:val="24"/>
          <w:lang w:val="el-GR"/>
        </w:rPr>
        <w:t xml:space="preserve"> </w:t>
      </w:r>
      <w:r w:rsidR="00E20942">
        <w:rPr>
          <w:rFonts w:ascii="Times New Roman" w:hAnsi="Times New Roman" w:cs="Times New Roman"/>
          <w:sz w:val="24"/>
          <w:szCs w:val="24"/>
        </w:rPr>
        <w:t>al</w:t>
      </w:r>
      <w:r w:rsidR="003F5D54">
        <w:rPr>
          <w:rFonts w:ascii="Times New Roman" w:hAnsi="Times New Roman" w:cs="Times New Roman"/>
          <w:sz w:val="24"/>
          <w:szCs w:val="24"/>
          <w:lang w:val="el-GR"/>
        </w:rPr>
        <w:t>.</w:t>
      </w:r>
      <w:r w:rsidR="00E20942" w:rsidRPr="00E20942">
        <w:rPr>
          <w:rFonts w:ascii="Times New Roman" w:hAnsi="Times New Roman" w:cs="Times New Roman"/>
          <w:sz w:val="24"/>
          <w:szCs w:val="24"/>
          <w:lang w:val="el-GR"/>
        </w:rPr>
        <w:t xml:space="preserve"> (2013)</w:t>
      </w:r>
      <w:r w:rsidR="003F5D54" w:rsidRPr="003F5D54">
        <w:rPr>
          <w:rFonts w:ascii="Times New Roman" w:hAnsi="Times New Roman" w:cs="Times New Roman"/>
          <w:sz w:val="24"/>
          <w:szCs w:val="24"/>
          <w:lang w:val="el-GR"/>
        </w:rPr>
        <w:t>,</w:t>
      </w:r>
      <w:r w:rsidR="00E20942" w:rsidRPr="00E20942">
        <w:rPr>
          <w:rFonts w:ascii="Times New Roman" w:hAnsi="Times New Roman" w:cs="Times New Roman"/>
          <w:sz w:val="24"/>
          <w:szCs w:val="24"/>
          <w:lang w:val="el-GR"/>
        </w:rPr>
        <w:t xml:space="preserve"> </w:t>
      </w:r>
      <w:r w:rsidR="00E20942">
        <w:rPr>
          <w:rFonts w:ascii="Times New Roman" w:hAnsi="Times New Roman" w:cs="Times New Roman"/>
          <w:sz w:val="24"/>
          <w:szCs w:val="24"/>
          <w:lang w:val="el-GR"/>
        </w:rPr>
        <w:t>σ</w:t>
      </w:r>
      <w:r w:rsidR="00E20942" w:rsidRPr="00BC3F24">
        <w:rPr>
          <w:rFonts w:ascii="Times New Roman" w:hAnsi="Times New Roman" w:cs="Times New Roman"/>
          <w:sz w:val="24"/>
          <w:szCs w:val="24"/>
          <w:lang w:val="el-GR"/>
        </w:rPr>
        <w:t>ημαντικό ρόλο παίζουν οι δραματικές αλλαγές ορμονών κατά τις πρώτες ημέρες της λοχείας. Συγκεκριμένα, τα επίπεδα προγεστερόνης, οιστραδιόλης και ελεύθερης οιστριόλης μειώνονται δραματικά, ως και 90-95%. Αν και αυτές οι αλλαγές συμβαίνουν κυρίως κατά τη διάρκεια της περιόδου στην οποία πολλές γυναίκες αναφέρουν συμπτώματα της μελαγχολίας μετά τον τοκετό και όχι κατά την έναρξη της επιλόχειας κατάθλιψης, οι ορμονικοί παράγοντες θεωρείται ότι παίζουν σημαντικό αιτιολογικό ρόλο στην επιλόχεια κατάθλιψη</w:t>
      </w:r>
      <w:r w:rsidR="00E20942">
        <w:rPr>
          <w:rFonts w:ascii="Times New Roman" w:hAnsi="Times New Roman" w:cs="Times New Roman"/>
          <w:sz w:val="24"/>
          <w:szCs w:val="24"/>
          <w:lang w:val="el-GR"/>
        </w:rPr>
        <w:t>.</w:t>
      </w:r>
      <w:r w:rsidR="00E20942" w:rsidRPr="00BC3F24">
        <w:rPr>
          <w:rFonts w:ascii="Times New Roman" w:hAnsi="Times New Roman" w:cs="Times New Roman"/>
          <w:sz w:val="24"/>
          <w:szCs w:val="24"/>
          <w:lang w:val="el-GR"/>
        </w:rPr>
        <w:t xml:space="preserve"> </w:t>
      </w:r>
    </w:p>
    <w:p w:rsidR="007F5649" w:rsidRPr="00BC3F24" w:rsidRDefault="007F5649" w:rsidP="007F5649">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Για παράδειγμα, έχει υποτεθεί από τους </w:t>
      </w:r>
      <w:r w:rsidRPr="00BC3F24">
        <w:rPr>
          <w:rFonts w:ascii="Times New Roman" w:hAnsi="Times New Roman" w:cs="Times New Roman"/>
          <w:color w:val="000000"/>
          <w:sz w:val="24"/>
          <w:szCs w:val="24"/>
          <w:shd w:val="clear" w:color="auto" w:fill="FFFFFF"/>
        </w:rPr>
        <w:t>Myers</w:t>
      </w:r>
      <w:r w:rsidRPr="00BC3F24">
        <w:rPr>
          <w:rFonts w:ascii="Times New Roman" w:hAnsi="Times New Roman" w:cs="Times New Roman"/>
          <w:color w:val="000000"/>
          <w:sz w:val="24"/>
          <w:szCs w:val="24"/>
          <w:shd w:val="clear" w:color="auto" w:fill="FFFFFF"/>
          <w:lang w:val="el-GR"/>
        </w:rPr>
        <w:t xml:space="preserve"> </w:t>
      </w:r>
      <w:r w:rsidRPr="00BC3F24">
        <w:rPr>
          <w:rFonts w:ascii="Times New Roman" w:hAnsi="Times New Roman" w:cs="Times New Roman"/>
          <w:color w:val="000000"/>
          <w:sz w:val="24"/>
          <w:szCs w:val="24"/>
          <w:shd w:val="clear" w:color="auto" w:fill="FFFFFF"/>
        </w:rPr>
        <w:t>et</w:t>
      </w:r>
      <w:r w:rsidRPr="00BC3F24">
        <w:rPr>
          <w:rFonts w:ascii="Times New Roman" w:hAnsi="Times New Roman" w:cs="Times New Roman"/>
          <w:color w:val="000000"/>
          <w:sz w:val="24"/>
          <w:szCs w:val="24"/>
          <w:shd w:val="clear" w:color="auto" w:fill="FFFFFF"/>
          <w:lang w:val="el-GR"/>
        </w:rPr>
        <w:t xml:space="preserve"> </w:t>
      </w:r>
      <w:r w:rsidRPr="00BC3F24">
        <w:rPr>
          <w:rFonts w:ascii="Times New Roman" w:hAnsi="Times New Roman" w:cs="Times New Roman"/>
          <w:color w:val="000000"/>
          <w:sz w:val="24"/>
          <w:szCs w:val="24"/>
          <w:shd w:val="clear" w:color="auto" w:fill="FFFFFF"/>
        </w:rPr>
        <w:t>al</w:t>
      </w:r>
      <w:r w:rsidR="003F5D54">
        <w:rPr>
          <w:rFonts w:ascii="Times New Roman" w:hAnsi="Times New Roman" w:cs="Times New Roman"/>
          <w:color w:val="000000"/>
          <w:sz w:val="24"/>
          <w:szCs w:val="24"/>
          <w:shd w:val="clear" w:color="auto" w:fill="FFFFFF"/>
          <w:lang w:val="el-GR"/>
        </w:rPr>
        <w:t>.</w:t>
      </w:r>
      <w:r w:rsidRPr="00BC3F24">
        <w:rPr>
          <w:rFonts w:ascii="Times New Roman" w:hAnsi="Times New Roman" w:cs="Times New Roman"/>
          <w:color w:val="000000"/>
          <w:sz w:val="24"/>
          <w:szCs w:val="24"/>
          <w:shd w:val="clear" w:color="auto" w:fill="FFFFFF"/>
          <w:lang w:val="el-GR"/>
        </w:rPr>
        <w:t xml:space="preserve"> (2013)</w:t>
      </w:r>
      <w:r w:rsidR="003F5D54" w:rsidRPr="003F5D54">
        <w:rPr>
          <w:rFonts w:ascii="Times New Roman" w:hAnsi="Times New Roman" w:cs="Times New Roman"/>
          <w:color w:val="000000"/>
          <w:sz w:val="24"/>
          <w:szCs w:val="24"/>
          <w:shd w:val="clear" w:color="auto" w:fill="FFFFFF"/>
          <w:lang w:val="el-GR"/>
        </w:rPr>
        <w:t>,</w:t>
      </w:r>
      <w:r w:rsidRPr="00BC3F24">
        <w:rPr>
          <w:rFonts w:ascii="Times New Roman" w:hAnsi="Times New Roman" w:cs="Times New Roman"/>
          <w:sz w:val="24"/>
          <w:szCs w:val="24"/>
          <w:lang w:val="el-GR"/>
        </w:rPr>
        <w:t xml:space="preserve"> ότι τα επίπεδα των ορμονών, όπως τα οιστρογόνα, η προγεστερόνη, η προλακτίνη και η κορτιζόλη είναι πολύ υψηλά -ή πολύ χαμηλά- στην </w:t>
      </w:r>
      <w:r w:rsidRPr="00BC3F24">
        <w:rPr>
          <w:rFonts w:ascii="Times New Roman" w:hAnsi="Times New Roman" w:cs="Times New Roman"/>
          <w:sz w:val="24"/>
          <w:szCs w:val="24"/>
          <w:lang w:val="el-GR"/>
        </w:rPr>
        <w:lastRenderedPageBreak/>
        <w:t xml:space="preserve">λοχεία ή ότι οι αλλαγές στα επίπεδα των ορμονών αυτών συμβαίνουν πολύ γρήγορα - ή όχι αρκετά γρήγορα. Δεν ξεχνούν να αναφέρουν όμως και τις </w:t>
      </w:r>
      <w:r w:rsidRPr="00A229AC">
        <w:rPr>
          <w:rFonts w:ascii="Times New Roman" w:hAnsi="Times New Roman" w:cs="Times New Roman"/>
          <w:b/>
          <w:sz w:val="24"/>
          <w:szCs w:val="24"/>
          <w:lang w:val="el-GR"/>
        </w:rPr>
        <w:t>γυναικολογικές επιπλοκές</w:t>
      </w:r>
      <w:r w:rsidRPr="00BC3F24">
        <w:rPr>
          <w:rFonts w:ascii="Times New Roman" w:hAnsi="Times New Roman" w:cs="Times New Roman"/>
          <w:sz w:val="24"/>
          <w:szCs w:val="24"/>
          <w:lang w:val="el-GR"/>
        </w:rPr>
        <w:t xml:space="preserve">, τα </w:t>
      </w:r>
      <w:r w:rsidRPr="00A229AC">
        <w:rPr>
          <w:rFonts w:ascii="Times New Roman" w:hAnsi="Times New Roman" w:cs="Times New Roman"/>
          <w:b/>
          <w:sz w:val="24"/>
          <w:szCs w:val="24"/>
          <w:lang w:val="el-GR"/>
        </w:rPr>
        <w:t>στρεσσογόνα γεγονότα</w:t>
      </w:r>
      <w:r w:rsidRPr="00BC3F24">
        <w:rPr>
          <w:rFonts w:ascii="Times New Roman" w:hAnsi="Times New Roman" w:cs="Times New Roman"/>
          <w:sz w:val="24"/>
          <w:szCs w:val="24"/>
          <w:lang w:val="el-GR"/>
        </w:rPr>
        <w:t xml:space="preserve"> της ζωής, το </w:t>
      </w:r>
      <w:r w:rsidRPr="00A229AC">
        <w:rPr>
          <w:rFonts w:ascii="Times New Roman" w:hAnsi="Times New Roman" w:cs="Times New Roman"/>
          <w:b/>
          <w:sz w:val="24"/>
          <w:szCs w:val="24"/>
          <w:lang w:val="el-GR"/>
        </w:rPr>
        <w:t xml:space="preserve">ιστορικό ψυχοπαθολογίας </w:t>
      </w:r>
      <w:r w:rsidRPr="00BC3F24">
        <w:rPr>
          <w:rFonts w:ascii="Times New Roman" w:hAnsi="Times New Roman" w:cs="Times New Roman"/>
          <w:sz w:val="24"/>
          <w:szCs w:val="24"/>
          <w:lang w:val="el-GR"/>
        </w:rPr>
        <w:t xml:space="preserve">στην ίδια και στην οικογένειά της, την </w:t>
      </w:r>
      <w:r w:rsidRPr="00A229AC">
        <w:rPr>
          <w:rFonts w:ascii="Times New Roman" w:hAnsi="Times New Roman" w:cs="Times New Roman"/>
          <w:b/>
          <w:sz w:val="24"/>
          <w:szCs w:val="24"/>
          <w:lang w:val="el-GR"/>
        </w:rPr>
        <w:t>οικογενειακή κατάσταση</w:t>
      </w:r>
      <w:r w:rsidRPr="00BC3F24">
        <w:rPr>
          <w:rFonts w:ascii="Times New Roman" w:hAnsi="Times New Roman" w:cs="Times New Roman"/>
          <w:sz w:val="24"/>
          <w:szCs w:val="24"/>
          <w:lang w:val="el-GR"/>
        </w:rPr>
        <w:t xml:space="preserve"> της γυναίκας, την </w:t>
      </w:r>
      <w:r w:rsidRPr="00A229AC">
        <w:rPr>
          <w:rFonts w:ascii="Times New Roman" w:hAnsi="Times New Roman" w:cs="Times New Roman"/>
          <w:b/>
          <w:sz w:val="24"/>
          <w:szCs w:val="24"/>
          <w:lang w:val="el-GR"/>
        </w:rPr>
        <w:t>γονεϊκή σύγκρουση</w:t>
      </w:r>
      <w:r w:rsidRPr="00BC3F24">
        <w:rPr>
          <w:rFonts w:ascii="Times New Roman" w:hAnsi="Times New Roman" w:cs="Times New Roman"/>
          <w:sz w:val="24"/>
          <w:szCs w:val="24"/>
          <w:lang w:val="el-GR"/>
        </w:rPr>
        <w:t xml:space="preserve"> και την </w:t>
      </w:r>
      <w:r w:rsidRPr="00A229AC">
        <w:rPr>
          <w:rFonts w:ascii="Times New Roman" w:hAnsi="Times New Roman" w:cs="Times New Roman"/>
          <w:b/>
          <w:sz w:val="24"/>
          <w:szCs w:val="24"/>
          <w:lang w:val="el-GR"/>
        </w:rPr>
        <w:t>κοινωνική υποστήριξη</w:t>
      </w:r>
      <w:r>
        <w:rPr>
          <w:rFonts w:ascii="Times New Roman" w:hAnsi="Times New Roman" w:cs="Times New Roman"/>
          <w:sz w:val="24"/>
          <w:szCs w:val="24"/>
          <w:lang w:val="el-GR"/>
        </w:rPr>
        <w:t>, τα οποία αναφέρονται και παρακάτω</w:t>
      </w:r>
      <w:r w:rsidRPr="00BC3F24">
        <w:rPr>
          <w:rFonts w:ascii="Times New Roman" w:hAnsi="Times New Roman" w:cs="Times New Roman"/>
          <w:sz w:val="24"/>
          <w:szCs w:val="24"/>
          <w:lang w:val="el-GR"/>
        </w:rPr>
        <w:t>.</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Πιθανοί παράγοντες που εμπλέκονται στην αιτιολογία της νόσου είναι γενετικοί, βιολογικοί, ψυχοκοινωνικοί, γνωστικοί καθώς και εκείνοι που συνδέονται με διάφορα στρεσσογόνα γεγονότα της ζωής. Πιο συγκεκριμένα, οι κυριότεροι παράγοντες είναι</w:t>
      </w:r>
      <w:r w:rsidR="008A444D" w:rsidRPr="00BC3F24">
        <w:rPr>
          <w:rFonts w:ascii="Times New Roman" w:hAnsi="Times New Roman" w:cs="Times New Roman"/>
          <w:sz w:val="24"/>
          <w:szCs w:val="24"/>
          <w:lang w:val="el-GR"/>
        </w:rPr>
        <w:t xml:space="preserve"> (Μωραΐτου, 2004)</w:t>
      </w:r>
      <w:r w:rsidRPr="00BC3F24">
        <w:rPr>
          <w:rFonts w:ascii="Times New Roman" w:hAnsi="Times New Roman" w:cs="Times New Roman"/>
          <w:sz w:val="24"/>
          <w:szCs w:val="24"/>
          <w:lang w:val="el-GR"/>
        </w:rPr>
        <w:t xml:space="preserve">: </w:t>
      </w:r>
    </w:p>
    <w:p w:rsidR="00856C8A" w:rsidRPr="00BC3F24" w:rsidRDefault="008A444D" w:rsidP="00CF5F8B">
      <w:pPr>
        <w:pStyle w:val="a8"/>
        <w:numPr>
          <w:ilvl w:val="0"/>
          <w:numId w:val="5"/>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Το</w:t>
      </w:r>
      <w:r w:rsidR="00856C8A" w:rsidRPr="00BC3F24">
        <w:rPr>
          <w:rFonts w:ascii="Times New Roman" w:hAnsi="Times New Roman" w:cs="Times New Roman"/>
          <w:sz w:val="24"/>
          <w:szCs w:val="24"/>
          <w:lang w:val="el-GR"/>
        </w:rPr>
        <w:t xml:space="preserve"> προηγούμενο ψυχιατρικό ιστορικό και, ιδιαίτερα, τα προηγούμενα επεισόδια επιλόχειας κατάθλιψης ή διπολικής διαταραχής. </w:t>
      </w:r>
    </w:p>
    <w:p w:rsidR="00856C8A" w:rsidRPr="00BC3F24" w:rsidRDefault="008A444D" w:rsidP="00CF5F8B">
      <w:pPr>
        <w:pStyle w:val="a8"/>
        <w:numPr>
          <w:ilvl w:val="0"/>
          <w:numId w:val="5"/>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εγκυμοσύνη και ειδικά αν πρόκειται για την πρώτη εγκυμοσύνη, καθώς και η ύπαρξη αμφιθυμίας από πλευράς της εγκύου για τη διατήρησή της, όπως π.χ. σε περιπτώσεις εξώγαμης κύησης</w:t>
      </w:r>
      <w:r w:rsidRPr="00BC3F24">
        <w:rPr>
          <w:rFonts w:ascii="Times New Roman" w:hAnsi="Times New Roman" w:cs="Times New Roman"/>
          <w:sz w:val="24"/>
          <w:szCs w:val="24"/>
          <w:lang w:val="el-GR"/>
        </w:rPr>
        <w:t>.</w:t>
      </w:r>
    </w:p>
    <w:p w:rsidR="00856C8A" w:rsidRPr="00BC3F24" w:rsidRDefault="008A444D" w:rsidP="00CF5F8B">
      <w:pPr>
        <w:pStyle w:val="a8"/>
        <w:numPr>
          <w:ilvl w:val="0"/>
          <w:numId w:val="5"/>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απουσία κοινωνικού υποστηρικτικού συστήματος και η έντονη εξάρτηση της λεχωΐδας από το σύζυγο ή τους γονείς της και η απογοήτευση από τον εαυτό της.</w:t>
      </w:r>
    </w:p>
    <w:p w:rsidR="00856C8A" w:rsidRPr="00BC3F24" w:rsidRDefault="008A444D" w:rsidP="00CF5F8B">
      <w:pPr>
        <w:pStyle w:val="a8"/>
        <w:numPr>
          <w:ilvl w:val="0"/>
          <w:numId w:val="5"/>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έλλειψη θερμών σχέσεων με τους γονείς και ιδιαίτερα με τον πατέρα.</w:t>
      </w:r>
    </w:p>
    <w:p w:rsidR="002166E2"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Αναλυτικότερα οι παράγοντες που ενοχοποιούνται για την εμφάνιση της επιλόχειου </w:t>
      </w:r>
      <w:r w:rsidR="002166E2" w:rsidRPr="00BC3F24">
        <w:rPr>
          <w:rFonts w:ascii="Times New Roman" w:hAnsi="Times New Roman" w:cs="Times New Roman"/>
          <w:sz w:val="24"/>
          <w:szCs w:val="24"/>
          <w:lang w:val="el-GR"/>
        </w:rPr>
        <w:t xml:space="preserve">κατάθλιψης είναι (Μωραΐτου, 2004):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ιατρογενής επιβάρυ</w:t>
      </w:r>
      <w:r w:rsidRPr="00BC3F24">
        <w:rPr>
          <w:rFonts w:ascii="Times New Roman" w:hAnsi="Times New Roman" w:cs="Times New Roman"/>
          <w:sz w:val="24"/>
          <w:szCs w:val="24"/>
          <w:lang w:val="el-GR"/>
        </w:rPr>
        <w:t xml:space="preserve">νση και το μαιευτικό ιστορικό.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Το είδος του τοκετού.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Τα χαρακτηριστικά του νεογνού.</w:t>
      </w:r>
      <w:r w:rsidR="00856C8A" w:rsidRPr="00BC3F24">
        <w:rPr>
          <w:rFonts w:ascii="Times New Roman" w:hAnsi="Times New Roman" w:cs="Times New Roman"/>
          <w:sz w:val="24"/>
          <w:szCs w:val="24"/>
          <w:lang w:val="el-GR"/>
        </w:rPr>
        <w:t xml:space="preserve">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Το προεμμηνορρυσιακό σύνδρομο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 ορμονικοί παράγοντες (οιστρογόνα, προγεστερόνη, κορτιζόλη, προλακτίνη, τρυπτοφάνη και θυρεοειδικές  ορμ</w:t>
      </w:r>
      <w:r w:rsidRPr="00BC3F24">
        <w:rPr>
          <w:rFonts w:ascii="Times New Roman" w:hAnsi="Times New Roman" w:cs="Times New Roman"/>
          <w:sz w:val="24"/>
          <w:szCs w:val="24"/>
          <w:lang w:val="el-GR"/>
        </w:rPr>
        <w:t>όνες).</w:t>
      </w:r>
      <w:r w:rsidR="00856C8A" w:rsidRPr="00BC3F24">
        <w:rPr>
          <w:rFonts w:ascii="Times New Roman" w:hAnsi="Times New Roman" w:cs="Times New Roman"/>
          <w:sz w:val="24"/>
          <w:szCs w:val="24"/>
          <w:lang w:val="el-GR"/>
        </w:rPr>
        <w:t xml:space="preserve">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δημογραφικοί παράγοντες.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Τ</w:t>
      </w:r>
      <w:r w:rsidR="00856C8A" w:rsidRPr="00BC3F24">
        <w:rPr>
          <w:rFonts w:ascii="Times New Roman" w:hAnsi="Times New Roman" w:cs="Times New Roman"/>
          <w:sz w:val="24"/>
          <w:szCs w:val="24"/>
          <w:lang w:val="el-GR"/>
        </w:rPr>
        <w:t>α κοιν</w:t>
      </w:r>
      <w:r w:rsidRPr="00BC3F24">
        <w:rPr>
          <w:rFonts w:ascii="Times New Roman" w:hAnsi="Times New Roman" w:cs="Times New Roman"/>
          <w:sz w:val="24"/>
          <w:szCs w:val="24"/>
          <w:lang w:val="el-GR"/>
        </w:rPr>
        <w:t xml:space="preserve">ωνικά και οικονομικά προβλήματα.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ενημέρωση – πληροφόρηση.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 κληρονομικοί παράγο</w:t>
      </w:r>
      <w:r w:rsidRPr="00BC3F24">
        <w:rPr>
          <w:rFonts w:ascii="Times New Roman" w:hAnsi="Times New Roman" w:cs="Times New Roman"/>
          <w:sz w:val="24"/>
          <w:szCs w:val="24"/>
          <w:lang w:val="el-GR"/>
        </w:rPr>
        <w:t xml:space="preserve">ντες και το ιστορικό κατάθλιψης.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Τα αρνητικά γεγονότα ζωής.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 ψυ</w:t>
      </w:r>
      <w:r w:rsidRPr="00BC3F24">
        <w:rPr>
          <w:rFonts w:ascii="Times New Roman" w:hAnsi="Times New Roman" w:cs="Times New Roman"/>
          <w:sz w:val="24"/>
          <w:szCs w:val="24"/>
          <w:lang w:val="el-GR"/>
        </w:rPr>
        <w:t xml:space="preserve">χικές διαταραχές κατά την κύηση.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κοινωνική στήριξη και οι οικογεν</w:t>
      </w:r>
      <w:r w:rsidRPr="00BC3F24">
        <w:rPr>
          <w:rFonts w:ascii="Times New Roman" w:hAnsi="Times New Roman" w:cs="Times New Roman"/>
          <w:sz w:val="24"/>
          <w:szCs w:val="24"/>
          <w:lang w:val="el-GR"/>
        </w:rPr>
        <w:t xml:space="preserve">ειακές σχέσεις.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w:t>
      </w:r>
      <w:r w:rsidRPr="00BC3F24">
        <w:rPr>
          <w:rFonts w:ascii="Times New Roman" w:hAnsi="Times New Roman" w:cs="Times New Roman"/>
          <w:sz w:val="24"/>
          <w:szCs w:val="24"/>
          <w:lang w:val="el-GR"/>
        </w:rPr>
        <w:t xml:space="preserve"> στάσεις προς την παρούσα κύηση.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ψυχική κατάσταση του συντρόφου. </w:t>
      </w:r>
    </w:p>
    <w:p w:rsidR="002166E2"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 παράγοντες της προσωπικότητας και του τρόπου ζωής</w:t>
      </w:r>
      <w:r w:rsidRPr="00BC3F24">
        <w:rPr>
          <w:rFonts w:ascii="Times New Roman" w:hAnsi="Times New Roman" w:cs="Times New Roman"/>
          <w:sz w:val="24"/>
          <w:szCs w:val="24"/>
          <w:lang w:val="el-GR"/>
        </w:rPr>
        <w:t>.</w:t>
      </w:r>
      <w:r w:rsidR="00856C8A" w:rsidRPr="00BC3F24">
        <w:rPr>
          <w:rFonts w:ascii="Times New Roman" w:hAnsi="Times New Roman" w:cs="Times New Roman"/>
          <w:sz w:val="24"/>
          <w:szCs w:val="24"/>
          <w:lang w:val="el-GR"/>
        </w:rPr>
        <w:t xml:space="preserve"> </w:t>
      </w:r>
    </w:p>
    <w:p w:rsidR="00856C8A" w:rsidRPr="00BC3F24" w:rsidRDefault="002166E2" w:rsidP="00CF5F8B">
      <w:pPr>
        <w:pStyle w:val="a8"/>
        <w:numPr>
          <w:ilvl w:val="0"/>
          <w:numId w:val="6"/>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w:t>
      </w:r>
      <w:r w:rsidR="00856C8A" w:rsidRPr="00BC3F24">
        <w:rPr>
          <w:rFonts w:ascii="Times New Roman" w:hAnsi="Times New Roman" w:cs="Times New Roman"/>
          <w:sz w:val="24"/>
          <w:szCs w:val="24"/>
          <w:lang w:val="el-GR"/>
        </w:rPr>
        <w:t xml:space="preserve"> ανησυχία και το άγχος</w:t>
      </w:r>
      <w:r w:rsidRPr="00BC3F24">
        <w:rPr>
          <w:rFonts w:ascii="Times New Roman" w:hAnsi="Times New Roman" w:cs="Times New Roman"/>
          <w:sz w:val="24"/>
          <w:szCs w:val="24"/>
          <w:lang w:val="el-GR"/>
        </w:rPr>
        <w:t>.</w:t>
      </w:r>
      <w:r w:rsidR="00856C8A" w:rsidRPr="00BC3F24">
        <w:rPr>
          <w:rFonts w:ascii="Times New Roman" w:hAnsi="Times New Roman" w:cs="Times New Roman"/>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Σημαντικό ρόλο παίζει και η προσδοκία μιας ολόκληρης κοινωνίας απέναντι στη γυναίκα να ανταποκριθεί από ένστικτο στο ρόλο της μητέρας, ακόμα κι αν εκείνη δεν έχει προηγούμενη εμπειρία στο μεγάλωμα των παιδιών (Κωστοπούλου, 2014).</w:t>
      </w:r>
    </w:p>
    <w:p w:rsidR="002166E2" w:rsidRPr="00BC3F24" w:rsidRDefault="002166E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w:t>
      </w:r>
      <w:r w:rsidR="00856C8A" w:rsidRPr="00BC3F24">
        <w:rPr>
          <w:rFonts w:ascii="Times New Roman" w:hAnsi="Times New Roman" w:cs="Times New Roman"/>
          <w:sz w:val="24"/>
          <w:szCs w:val="24"/>
          <w:lang w:val="el-GR"/>
        </w:rPr>
        <w:t>ρευνητικές μελέτες έχουν δείξει επανειλημμένως ότι οι ακόλουθοι παράγοντες κινδύνου αποτελούν ισχυρούς προγνωστικούς παράγο</w:t>
      </w:r>
      <w:r w:rsidRPr="00BC3F24">
        <w:rPr>
          <w:rFonts w:ascii="Times New Roman" w:hAnsi="Times New Roman" w:cs="Times New Roman"/>
          <w:sz w:val="24"/>
          <w:szCs w:val="24"/>
          <w:lang w:val="el-GR"/>
        </w:rPr>
        <w:t>ντες της επιλόχειας κατάθλιψης (</w:t>
      </w:r>
      <w:r w:rsidRPr="00BC3F24">
        <w:rPr>
          <w:rFonts w:ascii="Times New Roman" w:hAnsi="Times New Roman" w:cs="Times New Roman"/>
          <w:sz w:val="24"/>
          <w:szCs w:val="24"/>
        </w:rPr>
        <w:t>Stewart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BC3F24">
        <w:rPr>
          <w:rFonts w:ascii="Times New Roman" w:hAnsi="Times New Roman" w:cs="Times New Roman"/>
          <w:sz w:val="24"/>
          <w:szCs w:val="24"/>
          <w:lang w:val="el-GR"/>
        </w:rPr>
        <w:t>., 2003):</w:t>
      </w:r>
    </w:p>
    <w:p w:rsidR="002166E2" w:rsidRPr="00BC3F24" w:rsidRDefault="002166E2" w:rsidP="00CF5F8B">
      <w:pPr>
        <w:pStyle w:val="a8"/>
        <w:numPr>
          <w:ilvl w:val="0"/>
          <w:numId w:val="8"/>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w:t>
      </w:r>
      <w:r w:rsidR="00856C8A" w:rsidRPr="00BC3F24">
        <w:rPr>
          <w:rFonts w:ascii="Times New Roman" w:hAnsi="Times New Roman" w:cs="Times New Roman"/>
          <w:sz w:val="24"/>
          <w:szCs w:val="24"/>
          <w:lang w:val="el-GR"/>
        </w:rPr>
        <w:t>ατάθλιψη ή άγχος κ</w:t>
      </w:r>
      <w:r w:rsidRPr="00BC3F24">
        <w:rPr>
          <w:rFonts w:ascii="Times New Roman" w:hAnsi="Times New Roman" w:cs="Times New Roman"/>
          <w:sz w:val="24"/>
          <w:szCs w:val="24"/>
          <w:lang w:val="el-GR"/>
        </w:rPr>
        <w:t>ατά τη διάρκεια της εγκυμοσύνης</w:t>
      </w:r>
      <w:r w:rsidR="00FA54AD" w:rsidRPr="00BC3F24">
        <w:rPr>
          <w:rFonts w:ascii="Times New Roman" w:hAnsi="Times New Roman" w:cs="Times New Roman"/>
          <w:sz w:val="24"/>
          <w:szCs w:val="24"/>
          <w:lang w:val="el-GR"/>
        </w:rPr>
        <w:t>.</w:t>
      </w:r>
    </w:p>
    <w:p w:rsidR="00FA54AD" w:rsidRPr="00BC3F24" w:rsidRDefault="00FA54AD" w:rsidP="00CF5F8B">
      <w:pPr>
        <w:pStyle w:val="a8"/>
        <w:numPr>
          <w:ilvl w:val="0"/>
          <w:numId w:val="8"/>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Πρόσφατα στρεσσογόνα γεγονότα της ζωής.</w:t>
      </w:r>
    </w:p>
    <w:p w:rsidR="00FA54AD" w:rsidRPr="00BC3F24" w:rsidRDefault="00FA54AD" w:rsidP="00CF5F8B">
      <w:pPr>
        <w:pStyle w:val="a8"/>
        <w:numPr>
          <w:ilvl w:val="0"/>
          <w:numId w:val="8"/>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Κακή κοινωνική υποστήριξη.</w:t>
      </w:r>
    </w:p>
    <w:p w:rsidR="00FA54AD" w:rsidRPr="00BC3F24" w:rsidRDefault="00FA54AD" w:rsidP="00CF5F8B">
      <w:pPr>
        <w:pStyle w:val="a8"/>
        <w:numPr>
          <w:ilvl w:val="0"/>
          <w:numId w:val="8"/>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w:t>
      </w:r>
      <w:r w:rsidR="00856C8A" w:rsidRPr="00BC3F24">
        <w:rPr>
          <w:rFonts w:ascii="Times New Roman" w:hAnsi="Times New Roman" w:cs="Times New Roman"/>
          <w:sz w:val="24"/>
          <w:szCs w:val="24"/>
          <w:lang w:val="el-GR"/>
        </w:rPr>
        <w:t xml:space="preserve">ροηγούμενο ιστορικό κατάθλιψης. </w:t>
      </w:r>
    </w:p>
    <w:p w:rsidR="00FA54AD"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Μέτριοι προγνωστικοί παράγοντες της επιλόχειας κατάθλιψης είναι</w:t>
      </w:r>
      <w:r w:rsidR="00FA54AD" w:rsidRPr="00BC3F24">
        <w:rPr>
          <w:rFonts w:ascii="Times New Roman" w:hAnsi="Times New Roman" w:cs="Times New Roman"/>
          <w:sz w:val="24"/>
          <w:szCs w:val="24"/>
          <w:lang w:val="el-GR"/>
        </w:rPr>
        <w:t xml:space="preserve"> (</w:t>
      </w:r>
      <w:r w:rsidR="00FA54AD" w:rsidRPr="00BC3F24">
        <w:rPr>
          <w:rFonts w:ascii="Times New Roman" w:hAnsi="Times New Roman" w:cs="Times New Roman"/>
          <w:sz w:val="24"/>
          <w:szCs w:val="24"/>
        </w:rPr>
        <w:t>Stewart</w:t>
      </w:r>
      <w:r w:rsidR="00FA54AD" w:rsidRPr="00BC3F24">
        <w:rPr>
          <w:rFonts w:ascii="Times New Roman" w:hAnsi="Times New Roman" w:cs="Times New Roman"/>
          <w:sz w:val="24"/>
          <w:szCs w:val="24"/>
          <w:lang w:val="el-GR"/>
        </w:rPr>
        <w:t xml:space="preserve"> </w:t>
      </w:r>
      <w:r w:rsidR="00FA54AD" w:rsidRPr="00BC3F24">
        <w:rPr>
          <w:rFonts w:ascii="Times New Roman" w:hAnsi="Times New Roman" w:cs="Times New Roman"/>
          <w:sz w:val="24"/>
          <w:szCs w:val="24"/>
        </w:rPr>
        <w:t>et</w:t>
      </w:r>
      <w:r w:rsidR="00FA54AD" w:rsidRPr="00BC3F24">
        <w:rPr>
          <w:rFonts w:ascii="Times New Roman" w:hAnsi="Times New Roman" w:cs="Times New Roman"/>
          <w:sz w:val="24"/>
          <w:szCs w:val="24"/>
          <w:lang w:val="el-GR"/>
        </w:rPr>
        <w:t xml:space="preserve"> </w:t>
      </w:r>
      <w:r w:rsidR="00FA54AD" w:rsidRPr="00BC3F24">
        <w:rPr>
          <w:rFonts w:ascii="Times New Roman" w:hAnsi="Times New Roman" w:cs="Times New Roman"/>
          <w:sz w:val="24"/>
          <w:szCs w:val="24"/>
        </w:rPr>
        <w:t>al</w:t>
      </w:r>
      <w:r w:rsidR="00FA54AD" w:rsidRPr="00BC3F24">
        <w:rPr>
          <w:rFonts w:ascii="Times New Roman" w:hAnsi="Times New Roman" w:cs="Times New Roman"/>
          <w:sz w:val="24"/>
          <w:szCs w:val="24"/>
          <w:lang w:val="el-GR"/>
        </w:rPr>
        <w:t>., 2003):</w:t>
      </w:r>
    </w:p>
    <w:p w:rsidR="00FA54AD" w:rsidRPr="00BC3F24" w:rsidRDefault="00FA54AD" w:rsidP="00CF5F8B">
      <w:pPr>
        <w:pStyle w:val="a8"/>
        <w:numPr>
          <w:ilvl w:val="0"/>
          <w:numId w:val="7"/>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w:t>
      </w:r>
      <w:r w:rsidR="00856C8A" w:rsidRPr="00BC3F24">
        <w:rPr>
          <w:rFonts w:ascii="Times New Roman" w:hAnsi="Times New Roman" w:cs="Times New Roman"/>
          <w:sz w:val="24"/>
          <w:szCs w:val="24"/>
          <w:lang w:val="el-GR"/>
        </w:rPr>
        <w:t>ο άγχος σχε</w:t>
      </w:r>
      <w:r w:rsidRPr="00BC3F24">
        <w:rPr>
          <w:rFonts w:ascii="Times New Roman" w:hAnsi="Times New Roman" w:cs="Times New Roman"/>
          <w:sz w:val="24"/>
          <w:szCs w:val="24"/>
          <w:lang w:val="el-GR"/>
        </w:rPr>
        <w:t>τικά με τη φροντίδα των παιδιών.</w:t>
      </w:r>
    </w:p>
    <w:p w:rsidR="00FA54AD" w:rsidRPr="00BC3F24" w:rsidRDefault="00FA54AD" w:rsidP="00CF5F8B">
      <w:pPr>
        <w:pStyle w:val="a8"/>
        <w:numPr>
          <w:ilvl w:val="0"/>
          <w:numId w:val="7"/>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χαμηλή αυτοεκτίμηση. </w:t>
      </w:r>
    </w:p>
    <w:p w:rsidR="00FA54AD" w:rsidRPr="00BC3F24" w:rsidRDefault="00FA54AD" w:rsidP="00CF5F8B">
      <w:pPr>
        <w:pStyle w:val="a8"/>
        <w:numPr>
          <w:ilvl w:val="0"/>
          <w:numId w:val="7"/>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 xml:space="preserve"> νευρωτισμός της μητέρας</w:t>
      </w:r>
      <w:r w:rsidRPr="00BC3F24">
        <w:rPr>
          <w:rFonts w:ascii="Times New Roman" w:hAnsi="Times New Roman" w:cs="Times New Roman"/>
          <w:sz w:val="24"/>
          <w:szCs w:val="24"/>
          <w:lang w:val="el-GR"/>
        </w:rPr>
        <w:t>.</w:t>
      </w:r>
      <w:r w:rsidR="00856C8A" w:rsidRPr="00BC3F24">
        <w:rPr>
          <w:rFonts w:ascii="Times New Roman" w:hAnsi="Times New Roman" w:cs="Times New Roman"/>
          <w:sz w:val="24"/>
          <w:szCs w:val="24"/>
          <w:lang w:val="el-GR"/>
        </w:rPr>
        <w:t xml:space="preserve"> </w:t>
      </w:r>
    </w:p>
    <w:p w:rsidR="00FA54AD" w:rsidRPr="00BC3F24" w:rsidRDefault="00FA54AD" w:rsidP="00CF5F8B">
      <w:pPr>
        <w:pStyle w:val="a8"/>
        <w:numPr>
          <w:ilvl w:val="0"/>
          <w:numId w:val="7"/>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w:t>
      </w:r>
      <w:r w:rsidR="00856C8A" w:rsidRPr="00BC3F24">
        <w:rPr>
          <w:rFonts w:ascii="Times New Roman" w:hAnsi="Times New Roman" w:cs="Times New Roman"/>
          <w:sz w:val="24"/>
          <w:szCs w:val="24"/>
          <w:lang w:val="el-GR"/>
        </w:rPr>
        <w:t xml:space="preserve">δύσκολη συμπεριφορά του </w:t>
      </w:r>
      <w:r w:rsidRPr="00BC3F24">
        <w:rPr>
          <w:rFonts w:ascii="Times New Roman" w:hAnsi="Times New Roman" w:cs="Times New Roman"/>
          <w:sz w:val="24"/>
          <w:szCs w:val="24"/>
          <w:lang w:val="el-GR"/>
        </w:rPr>
        <w:t>μωρού</w:t>
      </w:r>
      <w:r w:rsidR="00856C8A" w:rsidRPr="00BC3F24">
        <w:rPr>
          <w:rFonts w:ascii="Times New Roman" w:hAnsi="Times New Roman" w:cs="Times New Roman"/>
          <w:sz w:val="24"/>
          <w:szCs w:val="24"/>
          <w:lang w:val="el-GR"/>
        </w:rPr>
        <w:t xml:space="preserve">. </w:t>
      </w:r>
    </w:p>
    <w:p w:rsidR="00FA54AD" w:rsidRPr="00BC3F24" w:rsidRDefault="00FA54A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Οι μ</w:t>
      </w:r>
      <w:r w:rsidR="00856C8A" w:rsidRPr="00BC3F24">
        <w:rPr>
          <w:rFonts w:ascii="Times New Roman" w:hAnsi="Times New Roman" w:cs="Times New Roman"/>
          <w:sz w:val="24"/>
          <w:szCs w:val="24"/>
          <w:lang w:val="el-GR"/>
        </w:rPr>
        <w:t xml:space="preserve">ικροί προγνωστικοί παράγοντες περιλαμβάνουν </w:t>
      </w:r>
      <w:r w:rsidRPr="00BC3F24">
        <w:rPr>
          <w:rFonts w:ascii="Times New Roman" w:hAnsi="Times New Roman" w:cs="Times New Roman"/>
          <w:sz w:val="24"/>
          <w:szCs w:val="24"/>
          <w:lang w:val="el-GR"/>
        </w:rPr>
        <w:t>τους ακόλουθους (</w:t>
      </w:r>
      <w:r w:rsidRPr="00BC3F24">
        <w:rPr>
          <w:rFonts w:ascii="Times New Roman" w:hAnsi="Times New Roman" w:cs="Times New Roman"/>
          <w:sz w:val="24"/>
          <w:szCs w:val="24"/>
        </w:rPr>
        <w:t>Stewart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BC3F24">
        <w:rPr>
          <w:rFonts w:ascii="Times New Roman" w:hAnsi="Times New Roman" w:cs="Times New Roman"/>
          <w:sz w:val="24"/>
          <w:szCs w:val="24"/>
          <w:lang w:val="el-GR"/>
        </w:rPr>
        <w:t>., 2003):</w:t>
      </w:r>
    </w:p>
    <w:p w:rsidR="00FA54AD" w:rsidRPr="00BC3F24" w:rsidRDefault="00FA54AD" w:rsidP="00CF5F8B">
      <w:pPr>
        <w:pStyle w:val="a8"/>
        <w:numPr>
          <w:ilvl w:val="0"/>
          <w:numId w:val="9"/>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Μαιευτικές επιπλοκές της κύησης.</w:t>
      </w:r>
    </w:p>
    <w:p w:rsidR="00FA54AD" w:rsidRPr="00BC3F24" w:rsidRDefault="00FA54AD" w:rsidP="00CF5F8B">
      <w:pPr>
        <w:pStyle w:val="a8"/>
        <w:numPr>
          <w:ilvl w:val="0"/>
          <w:numId w:val="9"/>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Αρνητικές γνωστικές αποδόσεις.</w:t>
      </w:r>
      <w:r w:rsidR="00856C8A" w:rsidRPr="00BC3F24">
        <w:rPr>
          <w:rFonts w:ascii="Times New Roman" w:hAnsi="Times New Roman" w:cs="Times New Roman"/>
          <w:sz w:val="24"/>
          <w:szCs w:val="24"/>
          <w:lang w:val="el-GR"/>
        </w:rPr>
        <w:t xml:space="preserve"> </w:t>
      </w:r>
    </w:p>
    <w:p w:rsidR="00FA54AD" w:rsidRPr="00BC3F24" w:rsidRDefault="00FA54AD" w:rsidP="00CF5F8B">
      <w:pPr>
        <w:pStyle w:val="a8"/>
        <w:numPr>
          <w:ilvl w:val="0"/>
          <w:numId w:val="9"/>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Ά</w:t>
      </w:r>
      <w:r w:rsidR="00856C8A" w:rsidRPr="00BC3F24">
        <w:rPr>
          <w:rFonts w:ascii="Times New Roman" w:hAnsi="Times New Roman" w:cs="Times New Roman"/>
          <w:sz w:val="24"/>
          <w:szCs w:val="24"/>
          <w:lang w:val="el-GR"/>
        </w:rPr>
        <w:t>γαμη οικο</w:t>
      </w:r>
      <w:r w:rsidRPr="00BC3F24">
        <w:rPr>
          <w:rFonts w:ascii="Times New Roman" w:hAnsi="Times New Roman" w:cs="Times New Roman"/>
          <w:sz w:val="24"/>
          <w:szCs w:val="24"/>
          <w:lang w:val="el-GR"/>
        </w:rPr>
        <w:t xml:space="preserve">γενειακή κατάσταση της γυναίκας. </w:t>
      </w:r>
    </w:p>
    <w:p w:rsidR="00FA54AD" w:rsidRPr="00BC3F24" w:rsidRDefault="00FA54AD" w:rsidP="00CF5F8B">
      <w:pPr>
        <w:pStyle w:val="a8"/>
        <w:numPr>
          <w:ilvl w:val="0"/>
          <w:numId w:val="9"/>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Κακή σχέση με τον σύντροφο.</w:t>
      </w:r>
      <w:r w:rsidR="00856C8A" w:rsidRPr="00BC3F24">
        <w:rPr>
          <w:rFonts w:ascii="Times New Roman" w:hAnsi="Times New Roman" w:cs="Times New Roman"/>
          <w:sz w:val="24"/>
          <w:szCs w:val="24"/>
          <w:lang w:val="el-GR"/>
        </w:rPr>
        <w:t xml:space="preserve"> </w:t>
      </w:r>
    </w:p>
    <w:p w:rsidR="00FA54AD" w:rsidRPr="00BC3F24" w:rsidRDefault="00FA54AD" w:rsidP="00CF5F8B">
      <w:pPr>
        <w:pStyle w:val="a8"/>
        <w:numPr>
          <w:ilvl w:val="0"/>
          <w:numId w:val="9"/>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Χ</w:t>
      </w:r>
      <w:r w:rsidR="00856C8A" w:rsidRPr="00BC3F24">
        <w:rPr>
          <w:rFonts w:ascii="Times New Roman" w:hAnsi="Times New Roman" w:cs="Times New Roman"/>
          <w:sz w:val="24"/>
          <w:szCs w:val="24"/>
          <w:lang w:val="el-GR"/>
        </w:rPr>
        <w:t xml:space="preserve">αμηλότερο κοινωνικοοικονομικό επίπεδο συμπεριλαμβανομένου του εισοδήματος. </w:t>
      </w:r>
    </w:p>
    <w:p w:rsidR="00856C8A" w:rsidRPr="005B2495" w:rsidRDefault="00856C8A" w:rsidP="00B15F94">
      <w:pPr>
        <w:spacing w:after="0" w:line="360" w:lineRule="auto"/>
        <w:ind w:firstLine="567"/>
        <w:jc w:val="both"/>
        <w:rPr>
          <w:rFonts w:ascii="Times New Roman" w:hAnsi="Times New Roman" w:cs="Times New Roman"/>
          <w:szCs w:val="24"/>
          <w:lang w:val="el-GR"/>
        </w:rPr>
      </w:pPr>
      <w:r w:rsidRPr="00EA04C2">
        <w:rPr>
          <w:rFonts w:ascii="Times New Roman" w:hAnsi="Times New Roman" w:cs="Times New Roman"/>
          <w:sz w:val="24"/>
          <w:szCs w:val="24"/>
          <w:lang w:val="el-GR"/>
        </w:rPr>
        <w:t>Καμία σχέση δεν βρέθηκε για την ηλικία της μητέρα</w:t>
      </w:r>
      <w:r w:rsidR="00A97FB9" w:rsidRPr="00EA04C2">
        <w:rPr>
          <w:rFonts w:ascii="Times New Roman" w:hAnsi="Times New Roman" w:cs="Times New Roman"/>
          <w:sz w:val="24"/>
          <w:szCs w:val="24"/>
          <w:lang w:val="el-GR"/>
        </w:rPr>
        <w:t>ς, το μορφωτικό επίπεδο, τον αριθμό των παιδιών που γέννησε η μητέρα</w:t>
      </w:r>
      <w:r w:rsidRPr="00EA04C2">
        <w:rPr>
          <w:rFonts w:ascii="Times New Roman" w:hAnsi="Times New Roman" w:cs="Times New Roman"/>
          <w:sz w:val="24"/>
          <w:szCs w:val="24"/>
          <w:lang w:val="el-GR"/>
        </w:rPr>
        <w:t>, ή το φύλο του παιδιού (στις δυτικές κοινωνίες)</w:t>
      </w:r>
      <w:r w:rsidR="00EA04C2" w:rsidRPr="00EA04C2">
        <w:rPr>
          <w:rFonts w:ascii="Times New Roman" w:hAnsi="Times New Roman" w:cs="Times New Roman"/>
          <w:sz w:val="24"/>
          <w:szCs w:val="24"/>
          <w:lang w:val="el-GR"/>
        </w:rPr>
        <w:t xml:space="preserve"> σε σχέση με την επιλόχειο κατάθλιψη</w:t>
      </w:r>
      <w:r w:rsidR="00EA04C2">
        <w:rPr>
          <w:rFonts w:ascii="Times New Roman" w:hAnsi="Times New Roman" w:cs="Times New Roman"/>
          <w:sz w:val="24"/>
          <w:szCs w:val="24"/>
          <w:lang w:val="el-GR"/>
        </w:rPr>
        <w:t xml:space="preserve"> </w:t>
      </w:r>
      <w:r w:rsidR="00EA04C2" w:rsidRPr="00BC3F24">
        <w:rPr>
          <w:rFonts w:ascii="Times New Roman" w:hAnsi="Times New Roman" w:cs="Times New Roman"/>
          <w:sz w:val="24"/>
          <w:szCs w:val="24"/>
          <w:lang w:val="el-GR"/>
        </w:rPr>
        <w:t>(</w:t>
      </w:r>
      <w:r w:rsidR="00EA04C2" w:rsidRPr="00BC3F24">
        <w:rPr>
          <w:rFonts w:ascii="Times New Roman" w:hAnsi="Times New Roman" w:cs="Times New Roman"/>
          <w:sz w:val="24"/>
          <w:szCs w:val="24"/>
        </w:rPr>
        <w:t>Stewart</w:t>
      </w:r>
      <w:r w:rsidR="00EA04C2" w:rsidRPr="00BC3F24">
        <w:rPr>
          <w:rFonts w:ascii="Times New Roman" w:hAnsi="Times New Roman" w:cs="Times New Roman"/>
          <w:sz w:val="24"/>
          <w:szCs w:val="24"/>
          <w:lang w:val="el-GR"/>
        </w:rPr>
        <w:t xml:space="preserve"> </w:t>
      </w:r>
      <w:r w:rsidR="00EA04C2" w:rsidRPr="00BC3F24">
        <w:rPr>
          <w:rFonts w:ascii="Times New Roman" w:hAnsi="Times New Roman" w:cs="Times New Roman"/>
          <w:sz w:val="24"/>
          <w:szCs w:val="24"/>
        </w:rPr>
        <w:t>et</w:t>
      </w:r>
      <w:r w:rsidR="00EA04C2" w:rsidRPr="00BC3F24">
        <w:rPr>
          <w:rFonts w:ascii="Times New Roman" w:hAnsi="Times New Roman" w:cs="Times New Roman"/>
          <w:sz w:val="24"/>
          <w:szCs w:val="24"/>
          <w:lang w:val="el-GR"/>
        </w:rPr>
        <w:t xml:space="preserve"> </w:t>
      </w:r>
      <w:r w:rsidR="00EA04C2" w:rsidRPr="00BC3F24">
        <w:rPr>
          <w:rFonts w:ascii="Times New Roman" w:hAnsi="Times New Roman" w:cs="Times New Roman"/>
          <w:sz w:val="24"/>
          <w:szCs w:val="24"/>
        </w:rPr>
        <w:t>al</w:t>
      </w:r>
      <w:r w:rsidR="00EA04C2" w:rsidRPr="00BC3F24">
        <w:rPr>
          <w:rFonts w:ascii="Times New Roman" w:hAnsi="Times New Roman" w:cs="Times New Roman"/>
          <w:sz w:val="24"/>
          <w:szCs w:val="24"/>
          <w:lang w:val="el-GR"/>
        </w:rPr>
        <w:t>., 2003)</w:t>
      </w:r>
      <w:r w:rsidRPr="00EA04C2">
        <w:rPr>
          <w:rFonts w:ascii="Times New Roman" w:hAnsi="Times New Roman" w:cs="Times New Roman"/>
          <w:sz w:val="24"/>
          <w:szCs w:val="24"/>
          <w:lang w:val="el-GR"/>
        </w:rPr>
        <w:t>.</w:t>
      </w:r>
      <w:r w:rsidRPr="005B2495">
        <w:rPr>
          <w:rFonts w:ascii="Times New Roman" w:hAnsi="Times New Roman" w:cs="Times New Roman"/>
          <w:szCs w:val="24"/>
          <w:lang w:val="el-GR"/>
        </w:rPr>
        <w:t xml:space="preserve"> </w:t>
      </w:r>
    </w:p>
    <w:p w:rsidR="0044335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Σύμφωνα με την </w:t>
      </w:r>
      <w:r w:rsidRPr="00BC3F24">
        <w:rPr>
          <w:rFonts w:ascii="Times New Roman" w:hAnsi="Times New Roman" w:cs="Times New Roman"/>
          <w:sz w:val="24"/>
          <w:szCs w:val="24"/>
        </w:rPr>
        <w:t>Van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Akker</w:t>
      </w:r>
      <w:r w:rsidRPr="00BC3F24">
        <w:rPr>
          <w:rFonts w:ascii="Times New Roman" w:hAnsi="Times New Roman" w:cs="Times New Roman"/>
          <w:sz w:val="24"/>
          <w:szCs w:val="24"/>
          <w:lang w:val="el-GR"/>
        </w:rPr>
        <w:t xml:space="preserve"> (2012) είναι πιθανό οι γενετικοί παράγοντες, ή προδιαθέσεις σε συνδυασμό με ορμονικές αλλαγές και σημαντικά γεγονότα της ζωής να αλληλεπιδρούν για να επιφέρουν αυτά τα επεισόδια επιλόχειου κατάθλιψης σε μερικές γυναίκες. Έρευνες έχουν δείξει ότι η κατάθλιψη ή το άγχος κατά τη διάρκεια της εγκυμοσύνης και προηγούμενο ιστορικό κατάθλιψης και χαμηλής υποστήριξης από τον σύντροφο αποτελούν ανεξάρτητους προγνωστικούς προγεννητικούς παράγοντες γι</w:t>
      </w:r>
      <w:r w:rsidR="00443358" w:rsidRPr="00BC3F24">
        <w:rPr>
          <w:rFonts w:ascii="Times New Roman" w:hAnsi="Times New Roman" w:cs="Times New Roman"/>
          <w:sz w:val="24"/>
          <w:szCs w:val="24"/>
          <w:lang w:val="el-GR"/>
        </w:rPr>
        <w:t>α την κατάθλιψη μετά τον τοκετό.</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Ομοίως, η έλλειψη της πραγματικής και αντιληπτής κοινωνικής υποστήριξης, τα στρεσσογόνα γεγονότα της ζωής, η αρνητική αξιολόγηση και η αντιμετώπιση κατά τη διάρκεια της εγκυμοσύνης </w:t>
      </w:r>
      <w:r w:rsidR="00443358" w:rsidRPr="00BC3F24">
        <w:rPr>
          <w:rFonts w:ascii="Times New Roman" w:hAnsi="Times New Roman" w:cs="Times New Roman"/>
          <w:sz w:val="24"/>
          <w:szCs w:val="24"/>
          <w:lang w:val="el-GR"/>
        </w:rPr>
        <w:t xml:space="preserve">των </w:t>
      </w:r>
      <w:r w:rsidRPr="00BC3F24">
        <w:rPr>
          <w:rFonts w:ascii="Times New Roman" w:hAnsi="Times New Roman" w:cs="Times New Roman"/>
          <w:sz w:val="24"/>
          <w:szCs w:val="24"/>
          <w:lang w:val="el-GR"/>
        </w:rPr>
        <w:t>συζυγικών σχέσεων, καθώς και μαιευτικ</w:t>
      </w:r>
      <w:r w:rsidR="00443358" w:rsidRPr="00BC3F24">
        <w:rPr>
          <w:rFonts w:ascii="Times New Roman" w:hAnsi="Times New Roman" w:cs="Times New Roman"/>
          <w:sz w:val="24"/>
          <w:szCs w:val="24"/>
          <w:lang w:val="el-GR"/>
        </w:rPr>
        <w:t>οί παράγοντες</w:t>
      </w:r>
      <w:r w:rsidRPr="00BC3F24">
        <w:rPr>
          <w:rFonts w:ascii="Times New Roman" w:hAnsi="Times New Roman" w:cs="Times New Roman"/>
          <w:sz w:val="24"/>
          <w:szCs w:val="24"/>
          <w:lang w:val="el-GR"/>
        </w:rPr>
        <w:t>, επιπλοκ</w:t>
      </w:r>
      <w:r w:rsidR="00443358" w:rsidRPr="00BC3F24">
        <w:rPr>
          <w:rFonts w:ascii="Times New Roman" w:hAnsi="Times New Roman" w:cs="Times New Roman"/>
          <w:sz w:val="24"/>
          <w:szCs w:val="24"/>
          <w:lang w:val="el-GR"/>
        </w:rPr>
        <w:t>ές</w:t>
      </w:r>
      <w:r w:rsidRPr="00BC3F24">
        <w:rPr>
          <w:rFonts w:ascii="Times New Roman" w:hAnsi="Times New Roman" w:cs="Times New Roman"/>
          <w:sz w:val="24"/>
          <w:szCs w:val="24"/>
          <w:lang w:val="el-GR"/>
        </w:rPr>
        <w:t xml:space="preserve"> στην εγκυμοσύνη,  </w:t>
      </w:r>
      <w:r w:rsidR="00443358" w:rsidRPr="00BC3F24">
        <w:rPr>
          <w:rFonts w:ascii="Times New Roman" w:hAnsi="Times New Roman" w:cs="Times New Roman"/>
          <w:sz w:val="24"/>
          <w:szCs w:val="24"/>
          <w:lang w:val="el-GR"/>
        </w:rPr>
        <w:t>το άγχο</w:t>
      </w:r>
      <w:r w:rsidRPr="00BC3F24">
        <w:rPr>
          <w:rFonts w:ascii="Times New Roman" w:hAnsi="Times New Roman" w:cs="Times New Roman"/>
          <w:sz w:val="24"/>
          <w:szCs w:val="24"/>
          <w:lang w:val="el-GR"/>
        </w:rPr>
        <w:t>ς φροντίδας τ</w:t>
      </w:r>
      <w:r w:rsidR="00443358" w:rsidRPr="00BC3F24">
        <w:rPr>
          <w:rFonts w:ascii="Times New Roman" w:hAnsi="Times New Roman" w:cs="Times New Roman"/>
          <w:sz w:val="24"/>
          <w:szCs w:val="24"/>
          <w:lang w:val="el-GR"/>
        </w:rPr>
        <w:t>ου</w:t>
      </w:r>
      <w:r w:rsidRPr="00BC3F24">
        <w:rPr>
          <w:rFonts w:ascii="Times New Roman" w:hAnsi="Times New Roman" w:cs="Times New Roman"/>
          <w:sz w:val="24"/>
          <w:szCs w:val="24"/>
          <w:lang w:val="el-GR"/>
        </w:rPr>
        <w:t xml:space="preserve"> παιδι</w:t>
      </w:r>
      <w:r w:rsidR="00443358" w:rsidRPr="00BC3F24">
        <w:rPr>
          <w:rFonts w:ascii="Times New Roman" w:hAnsi="Times New Roman" w:cs="Times New Roman"/>
          <w:sz w:val="24"/>
          <w:szCs w:val="24"/>
          <w:lang w:val="el-GR"/>
        </w:rPr>
        <w:t>ού</w:t>
      </w:r>
      <w:r w:rsidRPr="00BC3F24">
        <w:rPr>
          <w:rFonts w:ascii="Times New Roman" w:hAnsi="Times New Roman" w:cs="Times New Roman"/>
          <w:sz w:val="24"/>
          <w:szCs w:val="24"/>
          <w:lang w:val="el-GR"/>
        </w:rPr>
        <w:t xml:space="preserve"> μετά τη γέννηση και η κοινωνικοοικονομική κατάσταση, έχουν όλα αναφερθεί ως παράγοντες κινδύνου για την</w:t>
      </w:r>
      <w:r w:rsidR="00443358" w:rsidRPr="00BC3F24">
        <w:rPr>
          <w:rFonts w:ascii="Times New Roman" w:hAnsi="Times New Roman" w:cs="Times New Roman"/>
          <w:sz w:val="24"/>
          <w:szCs w:val="24"/>
          <w:lang w:val="el-GR"/>
        </w:rPr>
        <w:t xml:space="preserve"> ανάπτυξη επιλόχειου κατάθλιψης (</w:t>
      </w:r>
      <w:r w:rsidR="00443358" w:rsidRPr="00BC3F24">
        <w:rPr>
          <w:rFonts w:ascii="Times New Roman" w:hAnsi="Times New Roman" w:cs="Times New Roman"/>
          <w:sz w:val="24"/>
          <w:szCs w:val="24"/>
        </w:rPr>
        <w:t>Van</w:t>
      </w:r>
      <w:r w:rsidR="00443358" w:rsidRPr="00BC3F24">
        <w:rPr>
          <w:rFonts w:ascii="Times New Roman" w:hAnsi="Times New Roman" w:cs="Times New Roman"/>
          <w:sz w:val="24"/>
          <w:szCs w:val="24"/>
          <w:lang w:val="el-GR"/>
        </w:rPr>
        <w:t xml:space="preserve"> </w:t>
      </w:r>
      <w:r w:rsidR="00443358" w:rsidRPr="00BC3F24">
        <w:rPr>
          <w:rFonts w:ascii="Times New Roman" w:hAnsi="Times New Roman" w:cs="Times New Roman"/>
          <w:sz w:val="24"/>
          <w:szCs w:val="24"/>
        </w:rPr>
        <w:t>den</w:t>
      </w:r>
      <w:r w:rsidR="00443358" w:rsidRPr="00BC3F24">
        <w:rPr>
          <w:rFonts w:ascii="Times New Roman" w:hAnsi="Times New Roman" w:cs="Times New Roman"/>
          <w:sz w:val="24"/>
          <w:szCs w:val="24"/>
          <w:lang w:val="el-GR"/>
        </w:rPr>
        <w:t xml:space="preserve"> </w:t>
      </w:r>
      <w:r w:rsidR="00443358" w:rsidRPr="00BC3F24">
        <w:rPr>
          <w:rFonts w:ascii="Times New Roman" w:hAnsi="Times New Roman" w:cs="Times New Roman"/>
          <w:sz w:val="24"/>
          <w:szCs w:val="24"/>
        </w:rPr>
        <w:t>Akker</w:t>
      </w:r>
      <w:r w:rsidR="00443358" w:rsidRPr="00BC3F24">
        <w:rPr>
          <w:rFonts w:ascii="Times New Roman" w:hAnsi="Times New Roman" w:cs="Times New Roman"/>
          <w:sz w:val="24"/>
          <w:szCs w:val="24"/>
          <w:lang w:val="el-GR"/>
        </w:rPr>
        <w:t>, 2012)</w:t>
      </w:r>
      <w:r w:rsidR="00F40D66">
        <w:rPr>
          <w:rFonts w:ascii="Times New Roman" w:hAnsi="Times New Roman" w:cs="Times New Roman"/>
          <w:sz w:val="24"/>
          <w:szCs w:val="24"/>
          <w:lang w:val="el-GR"/>
        </w:rPr>
        <w:t>.</w:t>
      </w:r>
      <w:r w:rsidR="00443358"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 </w:t>
      </w:r>
    </w:p>
    <w:p w:rsidR="0044335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Επίσης, έρευνες έδειξαν ότι οι γυναίκες με ιστορικό κατάθλιψης είνα</w:t>
      </w:r>
      <w:r w:rsidR="000C5123" w:rsidRPr="00BC3F24">
        <w:rPr>
          <w:rFonts w:ascii="Times New Roman" w:hAnsi="Times New Roman" w:cs="Times New Roman"/>
          <w:sz w:val="24"/>
          <w:szCs w:val="24"/>
          <w:lang w:val="el-GR"/>
        </w:rPr>
        <w:t xml:space="preserve">ι πιο πιθανό να εμφανίσουν </w:t>
      </w:r>
      <w:r w:rsidR="00082128" w:rsidRPr="00BC3F24">
        <w:rPr>
          <w:rFonts w:ascii="Times New Roman" w:hAnsi="Times New Roman" w:cs="Times New Roman"/>
          <w:sz w:val="24"/>
          <w:szCs w:val="24"/>
          <w:lang w:val="el-GR"/>
        </w:rPr>
        <w:t>επιλόχειο</w:t>
      </w:r>
      <w:r w:rsidRPr="00BC3F24">
        <w:rPr>
          <w:rFonts w:ascii="Times New Roman" w:hAnsi="Times New Roman" w:cs="Times New Roman"/>
          <w:sz w:val="24"/>
          <w:szCs w:val="24"/>
          <w:lang w:val="el-GR"/>
        </w:rPr>
        <w:t xml:space="preserve"> κατάθλιψη, όπως επίσης οι γυναίκες που είχαν κατάθλιψη κατά την εγκυμοσύνη. Οι γυναίκες που είχαν βιώσει επιλόχειο κατάθλιψη μετά από προηγούμενη εγκυμοσύνη είναι πιθανότερο να εμφανί</w:t>
      </w:r>
      <w:r w:rsidR="00443358" w:rsidRPr="00BC3F24">
        <w:rPr>
          <w:rFonts w:ascii="Times New Roman" w:hAnsi="Times New Roman" w:cs="Times New Roman"/>
          <w:sz w:val="24"/>
          <w:szCs w:val="24"/>
          <w:lang w:val="el-GR"/>
        </w:rPr>
        <w:t>σουν πάλι σε μια μεταγενέστερη</w:t>
      </w:r>
      <w:r w:rsidRPr="00BC3F24">
        <w:rPr>
          <w:rFonts w:ascii="Times New Roman" w:hAnsi="Times New Roman" w:cs="Times New Roman"/>
          <w:sz w:val="24"/>
          <w:szCs w:val="24"/>
          <w:lang w:val="el-GR"/>
        </w:rPr>
        <w:t>,  ανεξάρτητα από την πορεία της διαταραχής στην παρούσα λοχεία (Μωραΐτου, 2004</w:t>
      </w:r>
      <w:r w:rsidR="00553366" w:rsidRPr="00553366">
        <w:rPr>
          <w:rFonts w:ascii="Times New Roman" w:hAnsi="Times New Roman" w:cs="Times New Roman"/>
          <w:sz w:val="24"/>
          <w:szCs w:val="24"/>
          <w:lang w:val="el-GR"/>
        </w:rPr>
        <w:t>:</w:t>
      </w:r>
      <w:r w:rsidR="00443358" w:rsidRPr="00BC3F24">
        <w:rPr>
          <w:rFonts w:ascii="Times New Roman" w:hAnsi="Times New Roman" w:cs="Times New Roman"/>
          <w:sz w:val="24"/>
          <w:szCs w:val="24"/>
          <w:lang w:val="el-GR"/>
        </w:rPr>
        <w:t xml:space="preserve"> </w:t>
      </w:r>
      <w:r w:rsidR="00443358" w:rsidRPr="00BC3F24">
        <w:rPr>
          <w:rFonts w:ascii="Times New Roman" w:hAnsi="Times New Roman" w:cs="Times New Roman"/>
          <w:sz w:val="24"/>
          <w:szCs w:val="24"/>
        </w:rPr>
        <w:t>Venis</w:t>
      </w:r>
      <w:r w:rsidR="00443358" w:rsidRPr="00BC3F24">
        <w:rPr>
          <w:rFonts w:ascii="Times New Roman" w:hAnsi="Times New Roman" w:cs="Times New Roman"/>
          <w:sz w:val="24"/>
          <w:szCs w:val="24"/>
          <w:lang w:val="el-GR"/>
        </w:rPr>
        <w:t xml:space="preserve"> &amp; </w:t>
      </w:r>
      <w:r w:rsidR="00443358" w:rsidRPr="00BC3F24">
        <w:rPr>
          <w:rFonts w:ascii="Times New Roman" w:hAnsi="Times New Roman" w:cs="Times New Roman"/>
          <w:sz w:val="24"/>
          <w:szCs w:val="24"/>
        </w:rPr>
        <w:t>McCloskey</w:t>
      </w:r>
      <w:r w:rsidR="00443358" w:rsidRPr="00BC3F24">
        <w:rPr>
          <w:rFonts w:ascii="Times New Roman" w:hAnsi="Times New Roman" w:cs="Times New Roman"/>
          <w:sz w:val="24"/>
          <w:szCs w:val="24"/>
          <w:lang w:val="el-GR"/>
        </w:rPr>
        <w:t>, 2007</w:t>
      </w:r>
      <w:r w:rsidRPr="00BC3F24">
        <w:rPr>
          <w:rFonts w:ascii="Times New Roman" w:hAnsi="Times New Roman" w:cs="Times New Roman"/>
          <w:sz w:val="24"/>
          <w:szCs w:val="24"/>
          <w:lang w:val="el-GR"/>
        </w:rPr>
        <w:t xml:space="preserve">). </w:t>
      </w:r>
    </w:p>
    <w:p w:rsidR="004F231E"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Μάλιστα, μετά από ένα επεισόδιο επιλόχειας κατάθλιψης, ο κίνδυνος υποτροπής, </w:t>
      </w:r>
      <w:r w:rsidR="00240F0C" w:rsidRPr="00BC3F24">
        <w:rPr>
          <w:rFonts w:ascii="Times New Roman" w:hAnsi="Times New Roman" w:cs="Times New Roman"/>
          <w:sz w:val="24"/>
          <w:szCs w:val="24"/>
          <w:lang w:val="el-GR"/>
        </w:rPr>
        <w:t xml:space="preserve">ο οποίος </w:t>
      </w:r>
      <w:r w:rsidRPr="00BC3F24">
        <w:rPr>
          <w:rFonts w:ascii="Times New Roman" w:hAnsi="Times New Roman" w:cs="Times New Roman"/>
          <w:sz w:val="24"/>
          <w:szCs w:val="24"/>
          <w:lang w:val="el-GR"/>
        </w:rPr>
        <w:t>ορίζεται ως ένα επεισόδιο της ασθένειας που πληρ</w:t>
      </w:r>
      <w:r w:rsidR="00240F0C" w:rsidRPr="00BC3F24">
        <w:rPr>
          <w:rFonts w:ascii="Times New Roman" w:hAnsi="Times New Roman" w:cs="Times New Roman"/>
          <w:sz w:val="24"/>
          <w:szCs w:val="24"/>
          <w:lang w:val="el-GR"/>
        </w:rPr>
        <w:t>ο</w:t>
      </w:r>
      <w:r w:rsidR="00443358" w:rsidRPr="00BC3F24">
        <w:rPr>
          <w:rFonts w:ascii="Times New Roman" w:hAnsi="Times New Roman" w:cs="Times New Roman"/>
          <w:sz w:val="24"/>
          <w:szCs w:val="24"/>
          <w:lang w:val="el-GR"/>
        </w:rPr>
        <w:t>ί</w:t>
      </w:r>
      <w:r w:rsidRPr="00BC3F24">
        <w:rPr>
          <w:rFonts w:ascii="Times New Roman" w:hAnsi="Times New Roman" w:cs="Times New Roman"/>
          <w:sz w:val="24"/>
          <w:szCs w:val="24"/>
          <w:lang w:val="el-GR"/>
        </w:rPr>
        <w:t xml:space="preserve"> τα κριτήρια του </w:t>
      </w:r>
      <w:r w:rsidRPr="00BC3F24">
        <w:rPr>
          <w:rFonts w:ascii="Times New Roman" w:hAnsi="Times New Roman" w:cs="Times New Roman"/>
          <w:sz w:val="24"/>
          <w:szCs w:val="24"/>
        </w:rPr>
        <w:t>DSM</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IV</w:t>
      </w:r>
      <w:r w:rsidRPr="00BC3F24">
        <w:rPr>
          <w:rFonts w:ascii="Times New Roman" w:hAnsi="Times New Roman" w:cs="Times New Roman"/>
          <w:sz w:val="24"/>
          <w:szCs w:val="24"/>
          <w:lang w:val="el-GR"/>
        </w:rPr>
        <w:t xml:space="preserve"> γι</w:t>
      </w:r>
      <w:r w:rsidR="000C5123" w:rsidRPr="00BC3F24">
        <w:rPr>
          <w:rFonts w:ascii="Times New Roman" w:hAnsi="Times New Roman" w:cs="Times New Roman"/>
          <w:sz w:val="24"/>
          <w:szCs w:val="24"/>
          <w:lang w:val="el-GR"/>
        </w:rPr>
        <w:t>α μείζονα κατάθλιψη, είναι 25%</w:t>
      </w:r>
      <w:r w:rsidRPr="00BC3F24">
        <w:rPr>
          <w:rFonts w:ascii="Times New Roman" w:hAnsi="Times New Roman" w:cs="Times New Roman"/>
          <w:sz w:val="24"/>
          <w:szCs w:val="24"/>
          <w:lang w:val="el-GR"/>
        </w:rPr>
        <w:t xml:space="preserve">. </w:t>
      </w:r>
      <w:r w:rsidR="00240F0C" w:rsidRPr="00BC3F24">
        <w:rPr>
          <w:rFonts w:ascii="Times New Roman" w:hAnsi="Times New Roman" w:cs="Times New Roman"/>
          <w:sz w:val="24"/>
          <w:szCs w:val="24"/>
          <w:lang w:val="el-GR"/>
        </w:rPr>
        <w:lastRenderedPageBreak/>
        <w:t>Υπάρχουν επίσης κάποια στοιχεία</w:t>
      </w:r>
      <w:r w:rsidRPr="00BC3F24">
        <w:rPr>
          <w:rFonts w:ascii="Times New Roman" w:hAnsi="Times New Roman" w:cs="Times New Roman"/>
          <w:sz w:val="24"/>
          <w:szCs w:val="24"/>
          <w:lang w:val="el-GR"/>
        </w:rPr>
        <w:t xml:space="preserve"> που δείχνουν πως οι γυναίκες που είχαν διαγνωστεί με σοβαρή επιλόχεια μελαγχολία μπορεί να είναι σημαντικά πιο πιθανό να παρουσιάσουν επιλόχεια κατάθλιψη. Συμπερασματικά, η επιλόχειος κατάθλιψη μπορεί να συμβεί σε διαφορετικές γυναίκες για διαφορετικούς λόγους (</w:t>
      </w:r>
      <w:r w:rsidR="000C5123" w:rsidRPr="00BC3F24">
        <w:rPr>
          <w:rFonts w:ascii="Times New Roman" w:hAnsi="Times New Roman" w:cs="Times New Roman"/>
          <w:sz w:val="24"/>
          <w:szCs w:val="24"/>
          <w:lang w:val="el-GR"/>
        </w:rPr>
        <w:t>Μωραΐτου, 2004</w:t>
      </w:r>
      <w:r w:rsidR="00553366" w:rsidRPr="00553366">
        <w:rPr>
          <w:rFonts w:ascii="Times New Roman" w:hAnsi="Times New Roman" w:cs="Times New Roman"/>
          <w:sz w:val="24"/>
          <w:szCs w:val="24"/>
          <w:lang w:val="el-GR"/>
        </w:rPr>
        <w:t>:</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Stewart</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et</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al</w:t>
      </w:r>
      <w:r w:rsidR="000C5123" w:rsidRPr="00BC3F24">
        <w:rPr>
          <w:rFonts w:ascii="Times New Roman" w:hAnsi="Times New Roman" w:cs="Times New Roman"/>
          <w:sz w:val="24"/>
          <w:szCs w:val="24"/>
          <w:lang w:val="el-GR"/>
        </w:rPr>
        <w:t>., 2003</w:t>
      </w:r>
      <w:r w:rsidR="00553366" w:rsidRPr="00553366">
        <w:rPr>
          <w:rFonts w:ascii="Times New Roman" w:hAnsi="Times New Roman" w:cs="Times New Roman"/>
          <w:sz w:val="24"/>
          <w:szCs w:val="24"/>
          <w:lang w:val="el-GR"/>
        </w:rPr>
        <w:t>:</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Van</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den</w:t>
      </w:r>
      <w:r w:rsidR="000C5123" w:rsidRPr="00BC3F24">
        <w:rPr>
          <w:rFonts w:ascii="Times New Roman" w:hAnsi="Times New Roman" w:cs="Times New Roman"/>
          <w:sz w:val="24"/>
          <w:szCs w:val="24"/>
          <w:lang w:val="el-GR"/>
        </w:rPr>
        <w:t xml:space="preserve"> </w:t>
      </w:r>
      <w:r w:rsidR="000C5123" w:rsidRPr="00BC3F24">
        <w:rPr>
          <w:rFonts w:ascii="Times New Roman" w:hAnsi="Times New Roman" w:cs="Times New Roman"/>
          <w:sz w:val="24"/>
          <w:szCs w:val="24"/>
        </w:rPr>
        <w:t>Akker</w:t>
      </w:r>
      <w:r w:rsidR="000C5123" w:rsidRPr="00BC3F24">
        <w:rPr>
          <w:rFonts w:ascii="Times New Roman" w:hAnsi="Times New Roman" w:cs="Times New Roman"/>
          <w:sz w:val="24"/>
          <w:szCs w:val="24"/>
          <w:lang w:val="el-GR"/>
        </w:rPr>
        <w:t>, 2012</w:t>
      </w:r>
      <w:r w:rsidR="00553366" w:rsidRPr="00553366">
        <w:rPr>
          <w:rFonts w:ascii="Times New Roman" w:hAnsi="Times New Roman" w:cs="Times New Roman"/>
          <w:sz w:val="24"/>
          <w:szCs w:val="24"/>
          <w:lang w:val="el-GR"/>
        </w:rPr>
        <w:t>:</w:t>
      </w:r>
      <w:r w:rsidR="000C5123"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004F231E" w:rsidRPr="00BC3F24">
        <w:rPr>
          <w:rFonts w:ascii="Times New Roman" w:hAnsi="Times New Roman" w:cs="Times New Roman"/>
          <w:sz w:val="24"/>
          <w:szCs w:val="24"/>
          <w:lang w:val="el-GR"/>
        </w:rPr>
        <w:t>, 2007</w:t>
      </w:r>
      <w:r w:rsidR="00433848">
        <w:rPr>
          <w:rFonts w:ascii="Times New Roman" w:hAnsi="Times New Roman" w:cs="Times New Roman"/>
          <w:sz w:val="24"/>
          <w:szCs w:val="24"/>
          <w:lang w:val="el-GR"/>
        </w:rPr>
        <w:t>)</w:t>
      </w:r>
      <w:r w:rsidR="004F231E" w:rsidRPr="00BC3F24">
        <w:rPr>
          <w:rFonts w:ascii="Times New Roman" w:hAnsi="Times New Roman" w:cs="Times New Roman"/>
          <w:sz w:val="24"/>
          <w:szCs w:val="24"/>
          <w:lang w:val="el-GR"/>
        </w:rPr>
        <w:t>.</w:t>
      </w:r>
    </w:p>
    <w:p w:rsidR="00495553" w:rsidRPr="00BC3F24" w:rsidRDefault="00495553" w:rsidP="00B15F94">
      <w:pPr>
        <w:spacing w:after="0" w:line="360" w:lineRule="auto"/>
        <w:ind w:firstLine="567"/>
        <w:jc w:val="both"/>
        <w:rPr>
          <w:rFonts w:ascii="Times New Roman" w:hAnsi="Times New Roman" w:cs="Times New Roman"/>
          <w:i/>
          <w:sz w:val="24"/>
          <w:szCs w:val="24"/>
          <w:lang w:val="el-GR"/>
        </w:rPr>
      </w:pPr>
    </w:p>
    <w:p w:rsidR="00856C8A" w:rsidRPr="006F5EE5" w:rsidRDefault="004A2D1E" w:rsidP="00B15F94">
      <w:pPr>
        <w:spacing w:after="0" w:line="360" w:lineRule="auto"/>
        <w:ind w:firstLine="567"/>
        <w:jc w:val="both"/>
        <w:rPr>
          <w:rFonts w:ascii="Times New Roman" w:hAnsi="Times New Roman" w:cs="Times New Roman"/>
          <w:i/>
          <w:sz w:val="24"/>
          <w:szCs w:val="24"/>
          <w:lang w:val="el-GR"/>
        </w:rPr>
      </w:pPr>
      <w:r w:rsidRPr="00F45C26">
        <w:rPr>
          <w:rFonts w:ascii="Times New Roman" w:hAnsi="Times New Roman" w:cs="Times New Roman"/>
          <w:i/>
          <w:sz w:val="24"/>
          <w:szCs w:val="24"/>
          <w:lang w:val="el-GR"/>
        </w:rPr>
        <w:t xml:space="preserve">1.4.1. </w:t>
      </w:r>
      <w:r w:rsidR="00360EC3" w:rsidRPr="006F5EE5">
        <w:rPr>
          <w:rFonts w:ascii="Times New Roman" w:hAnsi="Times New Roman" w:cs="Times New Roman"/>
          <w:i/>
          <w:sz w:val="24"/>
          <w:szCs w:val="24"/>
          <w:lang w:val="el-GR"/>
        </w:rPr>
        <w:t>Βιολογικοί παράγοντες</w:t>
      </w:r>
    </w:p>
    <w:p w:rsidR="00360EC3"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Το σώμα κατά την εγκυμοσύνη συναντά τεράστιες φυσικές αλλαγές κα</w:t>
      </w:r>
      <w:r w:rsidR="00360EC3" w:rsidRPr="00BC3F24">
        <w:rPr>
          <w:rFonts w:ascii="Times New Roman" w:hAnsi="Times New Roman" w:cs="Times New Roman"/>
          <w:sz w:val="24"/>
          <w:szCs w:val="24"/>
          <w:lang w:val="el-GR"/>
        </w:rPr>
        <w:t>ι όλη η ισορροπία διαταράσσεται</w:t>
      </w:r>
      <w:r w:rsidRPr="00BC3F24">
        <w:rPr>
          <w:rFonts w:ascii="Times New Roman" w:hAnsi="Times New Roman" w:cs="Times New Roman"/>
          <w:sz w:val="24"/>
          <w:szCs w:val="24"/>
          <w:lang w:val="el-GR"/>
        </w:rPr>
        <w:t xml:space="preserve"> και τελικά φτάνει στη</w:t>
      </w:r>
      <w:r w:rsidR="00360EC3" w:rsidRPr="00BC3F24">
        <w:rPr>
          <w:rFonts w:ascii="Times New Roman" w:hAnsi="Times New Roman" w:cs="Times New Roman"/>
          <w:sz w:val="24"/>
          <w:szCs w:val="24"/>
          <w:lang w:val="el-GR"/>
        </w:rPr>
        <w:t>ν μεγαλύτερη αλλαγή, την γέννα</w:t>
      </w:r>
      <w:r w:rsidRPr="00BC3F24">
        <w:rPr>
          <w:rFonts w:ascii="Times New Roman" w:hAnsi="Times New Roman" w:cs="Times New Roman"/>
          <w:sz w:val="24"/>
          <w:szCs w:val="24"/>
          <w:lang w:val="el-GR"/>
        </w:rPr>
        <w:t>. Κατά τη διάρκεια της εγκυμοσύνης, οι θηλυκές α</w:t>
      </w:r>
      <w:r w:rsidR="00360EC3" w:rsidRPr="00BC3F24">
        <w:rPr>
          <w:rFonts w:ascii="Times New Roman" w:hAnsi="Times New Roman" w:cs="Times New Roman"/>
          <w:sz w:val="24"/>
          <w:szCs w:val="24"/>
          <w:lang w:val="el-GR"/>
        </w:rPr>
        <w:t>ναπαραγωγικές ορμόνες τα οιστρογόνα</w:t>
      </w:r>
      <w:r w:rsidRPr="00BC3F24">
        <w:rPr>
          <w:rFonts w:ascii="Times New Roman" w:hAnsi="Times New Roman" w:cs="Times New Roman"/>
          <w:sz w:val="24"/>
          <w:szCs w:val="24"/>
          <w:lang w:val="el-GR"/>
        </w:rPr>
        <w:t xml:space="preserve"> και </w:t>
      </w:r>
      <w:r w:rsidR="00360EC3" w:rsidRPr="00BC3F24">
        <w:rPr>
          <w:rFonts w:ascii="Times New Roman" w:hAnsi="Times New Roman" w:cs="Times New Roman"/>
          <w:sz w:val="24"/>
          <w:szCs w:val="24"/>
          <w:lang w:val="el-GR"/>
        </w:rPr>
        <w:t xml:space="preserve">η </w:t>
      </w:r>
      <w:r w:rsidRPr="00BC3F24">
        <w:rPr>
          <w:rFonts w:ascii="Times New Roman" w:hAnsi="Times New Roman" w:cs="Times New Roman"/>
          <w:sz w:val="24"/>
          <w:szCs w:val="24"/>
          <w:lang w:val="el-GR"/>
        </w:rPr>
        <w:t xml:space="preserve">προγεστερόνη αυξάνονται πενήντα και δέκα φορές αντίστοιχα. </w:t>
      </w:r>
      <w:r w:rsidR="00360EC3" w:rsidRPr="00BC3F24">
        <w:rPr>
          <w:rFonts w:ascii="Times New Roman" w:hAnsi="Times New Roman" w:cs="Times New Roman"/>
          <w:sz w:val="24"/>
          <w:szCs w:val="24"/>
          <w:lang w:val="el-GR"/>
        </w:rPr>
        <w:t>Μέσα</w:t>
      </w:r>
      <w:r w:rsidRPr="00BC3F24">
        <w:rPr>
          <w:rFonts w:ascii="Times New Roman" w:hAnsi="Times New Roman" w:cs="Times New Roman"/>
          <w:sz w:val="24"/>
          <w:szCs w:val="24"/>
          <w:lang w:val="el-GR"/>
        </w:rPr>
        <w:t xml:space="preserve"> σε 3 μέρες </w:t>
      </w:r>
      <w:r w:rsidR="00360EC3" w:rsidRPr="00BC3F24">
        <w:rPr>
          <w:rFonts w:ascii="Times New Roman" w:hAnsi="Times New Roman" w:cs="Times New Roman"/>
          <w:sz w:val="24"/>
          <w:szCs w:val="24"/>
          <w:lang w:val="el-GR"/>
        </w:rPr>
        <w:t>μετά</w:t>
      </w:r>
      <w:r w:rsidRPr="00BC3F24">
        <w:rPr>
          <w:rFonts w:ascii="Times New Roman" w:hAnsi="Times New Roman" w:cs="Times New Roman"/>
          <w:sz w:val="24"/>
          <w:szCs w:val="24"/>
          <w:lang w:val="el-GR"/>
        </w:rPr>
        <w:t xml:space="preserve"> τον τοκετό, αυτές οι ορμόνες ξανά πέφτουν στα φυσιολογικά τ</w:t>
      </w:r>
      <w:r w:rsidR="00360EC3" w:rsidRPr="00BC3F24">
        <w:rPr>
          <w:rFonts w:ascii="Times New Roman" w:hAnsi="Times New Roman" w:cs="Times New Roman"/>
          <w:sz w:val="24"/>
          <w:szCs w:val="24"/>
          <w:lang w:val="el-GR"/>
        </w:rPr>
        <w:t xml:space="preserve">ους επίπεδα </w:t>
      </w:r>
      <w:r w:rsidRPr="00BC3F24">
        <w:rPr>
          <w:rFonts w:ascii="Times New Roman" w:hAnsi="Times New Roman" w:cs="Times New Roman"/>
          <w:sz w:val="24"/>
          <w:szCs w:val="24"/>
          <w:lang w:val="el-GR"/>
        </w:rPr>
        <w:t xml:space="preserve"> </w:t>
      </w:r>
      <w:r w:rsidR="00360EC3" w:rsidRPr="00BC3F24">
        <w:rPr>
          <w:rFonts w:ascii="Times New Roman" w:hAnsi="Times New Roman" w:cs="Times New Roman"/>
          <w:sz w:val="24"/>
          <w:szCs w:val="24"/>
          <w:lang w:val="el-GR"/>
        </w:rPr>
        <w:t>(</w:t>
      </w:r>
      <w:r w:rsidR="00360EC3" w:rsidRPr="00BC3F24">
        <w:rPr>
          <w:rFonts w:ascii="Times New Roman" w:hAnsi="Times New Roman" w:cs="Times New Roman"/>
          <w:sz w:val="24"/>
          <w:szCs w:val="24"/>
        </w:rPr>
        <w:t>Derbyshire</w:t>
      </w:r>
      <w:r w:rsidR="00360EC3" w:rsidRPr="00BC3F24">
        <w:rPr>
          <w:rFonts w:ascii="Times New Roman" w:hAnsi="Times New Roman" w:cs="Times New Roman"/>
          <w:sz w:val="24"/>
          <w:szCs w:val="24"/>
          <w:lang w:val="el-GR"/>
        </w:rPr>
        <w:t>, 2011</w:t>
      </w:r>
      <w:r w:rsidR="00553366" w:rsidRPr="00553366">
        <w:rPr>
          <w:rFonts w:ascii="Times New Roman" w:hAnsi="Times New Roman" w:cs="Times New Roman"/>
          <w:sz w:val="24"/>
          <w:szCs w:val="24"/>
          <w:lang w:val="el-GR"/>
        </w:rPr>
        <w:t>:</w:t>
      </w:r>
      <w:r w:rsidR="00360EC3" w:rsidRPr="00BC3F24">
        <w:rPr>
          <w:rFonts w:ascii="Times New Roman" w:hAnsi="Times New Roman" w:cs="Times New Roman"/>
          <w:sz w:val="24"/>
          <w:szCs w:val="24"/>
          <w:lang w:val="el-GR"/>
        </w:rPr>
        <w:t xml:space="preserve"> </w:t>
      </w:r>
      <w:r w:rsidR="00360EC3" w:rsidRPr="00BC3F24">
        <w:rPr>
          <w:rFonts w:ascii="Times New Roman" w:hAnsi="Times New Roman" w:cs="Times New Roman"/>
          <w:sz w:val="24"/>
          <w:szCs w:val="24"/>
        </w:rPr>
        <w:t>Venis</w:t>
      </w:r>
      <w:r w:rsidR="00360EC3" w:rsidRPr="00BC3F24">
        <w:rPr>
          <w:rFonts w:ascii="Times New Roman" w:hAnsi="Times New Roman" w:cs="Times New Roman"/>
          <w:sz w:val="24"/>
          <w:szCs w:val="24"/>
          <w:lang w:val="el-GR"/>
        </w:rPr>
        <w:t xml:space="preserve"> &amp; </w:t>
      </w:r>
      <w:r w:rsidR="00360EC3" w:rsidRPr="00BC3F24">
        <w:rPr>
          <w:rFonts w:ascii="Times New Roman" w:hAnsi="Times New Roman" w:cs="Times New Roman"/>
          <w:sz w:val="24"/>
          <w:szCs w:val="24"/>
        </w:rPr>
        <w:t>McCloskey</w:t>
      </w:r>
      <w:r w:rsidR="00360EC3" w:rsidRPr="00BC3F24">
        <w:rPr>
          <w:rFonts w:ascii="Times New Roman" w:hAnsi="Times New Roman" w:cs="Times New Roman"/>
          <w:sz w:val="24"/>
          <w:szCs w:val="24"/>
          <w:lang w:val="el-GR"/>
        </w:rPr>
        <w:t>, 2007).</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ορμόνη προλακτίνη είναι χαμηλή κατά τον τοκετό αλλά αυξά</w:t>
      </w:r>
      <w:r w:rsidR="00360EC3" w:rsidRPr="00BC3F24">
        <w:rPr>
          <w:rFonts w:ascii="Times New Roman" w:hAnsi="Times New Roman" w:cs="Times New Roman"/>
          <w:sz w:val="24"/>
          <w:szCs w:val="24"/>
          <w:lang w:val="el-GR"/>
        </w:rPr>
        <w:t>νεται ραγδαία μια εβδομάδα μετά</w:t>
      </w:r>
      <w:r w:rsidRPr="00BC3F24">
        <w:rPr>
          <w:rFonts w:ascii="Times New Roman" w:hAnsi="Times New Roman" w:cs="Times New Roman"/>
          <w:sz w:val="24"/>
          <w:szCs w:val="24"/>
          <w:lang w:val="el-GR"/>
        </w:rPr>
        <w:t xml:space="preserve"> για τον θηλασμό του μωρού. Ο </w:t>
      </w:r>
      <w:r w:rsidR="00360EC3" w:rsidRPr="00BC3F24">
        <w:rPr>
          <w:rFonts w:ascii="Times New Roman" w:hAnsi="Times New Roman" w:cs="Times New Roman"/>
          <w:sz w:val="24"/>
          <w:szCs w:val="24"/>
          <w:lang w:val="el-GR"/>
        </w:rPr>
        <w:t>πλακούντας διεγείρει την</w:t>
      </w:r>
      <w:r w:rsidRPr="00BC3F24">
        <w:rPr>
          <w:rFonts w:ascii="Times New Roman" w:hAnsi="Times New Roman" w:cs="Times New Roman"/>
          <w:sz w:val="24"/>
          <w:szCs w:val="24"/>
          <w:lang w:val="el-GR"/>
        </w:rPr>
        <w:t xml:space="preserve"> παραγωγή ενδορφίνης, η οποία διεγείρει ένα συναίσθημα ευφορίας κατά την εγκυμοσύνη. </w:t>
      </w:r>
      <w:r w:rsidR="00360EC3" w:rsidRPr="00BC3F24">
        <w:rPr>
          <w:rFonts w:ascii="Times New Roman" w:hAnsi="Times New Roman" w:cs="Times New Roman"/>
          <w:sz w:val="24"/>
          <w:szCs w:val="24"/>
          <w:lang w:val="el-GR"/>
        </w:rPr>
        <w:t>Μετά τον τοκετό τα επίπεδά της στον οργανισμό μειώνονται πολύ απότομα</w:t>
      </w:r>
      <w:r w:rsidRPr="00BC3F24">
        <w:rPr>
          <w:rFonts w:ascii="Times New Roman" w:hAnsi="Times New Roman" w:cs="Times New Roman"/>
          <w:sz w:val="24"/>
          <w:szCs w:val="24"/>
          <w:lang w:val="el-GR"/>
        </w:rPr>
        <w:t xml:space="preserve">. </w:t>
      </w:r>
      <w:r w:rsidR="00360EC3" w:rsidRPr="00BC3F24">
        <w:rPr>
          <w:rFonts w:ascii="Times New Roman" w:hAnsi="Times New Roman" w:cs="Times New Roman"/>
          <w:sz w:val="24"/>
          <w:szCs w:val="24"/>
          <w:lang w:val="el-GR"/>
        </w:rPr>
        <w:t>Αυτές οι ορμονικές διακυμάνσεις</w:t>
      </w:r>
      <w:r w:rsidRPr="00BC3F24">
        <w:rPr>
          <w:rFonts w:ascii="Times New Roman" w:hAnsi="Times New Roman" w:cs="Times New Roman"/>
          <w:sz w:val="24"/>
          <w:szCs w:val="24"/>
          <w:lang w:val="el-GR"/>
        </w:rPr>
        <w:t xml:space="preserve"> παίζουν ρόλο </w:t>
      </w:r>
      <w:r w:rsidR="00360EC3" w:rsidRPr="00BC3F24">
        <w:rPr>
          <w:rFonts w:ascii="Times New Roman" w:hAnsi="Times New Roman" w:cs="Times New Roman"/>
          <w:sz w:val="24"/>
          <w:szCs w:val="24"/>
          <w:lang w:val="el-GR"/>
        </w:rPr>
        <w:t>σ</w:t>
      </w:r>
      <w:r w:rsidRPr="00BC3F24">
        <w:rPr>
          <w:rFonts w:ascii="Times New Roman" w:hAnsi="Times New Roman" w:cs="Times New Roman"/>
          <w:sz w:val="24"/>
          <w:szCs w:val="24"/>
          <w:lang w:val="el-GR"/>
        </w:rPr>
        <w:t>την εμφάνιση επιλόχειας κατάθλιψης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2007).</w:t>
      </w:r>
    </w:p>
    <w:p w:rsidR="00495553" w:rsidRPr="00BC3F24" w:rsidRDefault="00495553" w:rsidP="00B15F94">
      <w:pPr>
        <w:spacing w:after="0" w:line="360" w:lineRule="auto"/>
        <w:ind w:firstLine="567"/>
        <w:jc w:val="both"/>
        <w:rPr>
          <w:rFonts w:ascii="Times New Roman" w:hAnsi="Times New Roman" w:cs="Times New Roman"/>
          <w:i/>
          <w:sz w:val="24"/>
          <w:szCs w:val="24"/>
          <w:lang w:val="el-GR"/>
        </w:rPr>
      </w:pPr>
    </w:p>
    <w:p w:rsidR="00856C8A" w:rsidRPr="006F5EE5" w:rsidRDefault="004A2D1E" w:rsidP="00B15F94">
      <w:pPr>
        <w:spacing w:after="0" w:line="360" w:lineRule="auto"/>
        <w:ind w:firstLine="567"/>
        <w:jc w:val="both"/>
        <w:rPr>
          <w:rFonts w:ascii="Times New Roman" w:hAnsi="Times New Roman" w:cs="Times New Roman"/>
          <w:i/>
          <w:sz w:val="24"/>
          <w:szCs w:val="24"/>
          <w:lang w:val="el-GR"/>
        </w:rPr>
      </w:pPr>
      <w:r w:rsidRPr="00F45C26">
        <w:rPr>
          <w:rFonts w:ascii="Times New Roman" w:hAnsi="Times New Roman" w:cs="Times New Roman"/>
          <w:i/>
          <w:sz w:val="24"/>
          <w:szCs w:val="24"/>
          <w:lang w:val="el-GR"/>
        </w:rPr>
        <w:t xml:space="preserve">1.4.2. </w:t>
      </w:r>
      <w:r w:rsidR="00360EC3" w:rsidRPr="006F5EE5">
        <w:rPr>
          <w:rFonts w:ascii="Times New Roman" w:hAnsi="Times New Roman" w:cs="Times New Roman"/>
          <w:i/>
          <w:sz w:val="24"/>
          <w:szCs w:val="24"/>
          <w:lang w:val="el-GR"/>
        </w:rPr>
        <w:t>Ψυχολογικοί παράγοντες</w:t>
      </w:r>
    </w:p>
    <w:p w:rsidR="00856C8A" w:rsidRPr="00BC3F24" w:rsidRDefault="00360EC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Όταν μια γυναίκα είναι </w:t>
      </w:r>
      <w:r w:rsidR="00856C8A" w:rsidRPr="00BC3F24">
        <w:rPr>
          <w:rFonts w:ascii="Times New Roman" w:hAnsi="Times New Roman" w:cs="Times New Roman"/>
          <w:sz w:val="24"/>
          <w:szCs w:val="24"/>
          <w:lang w:val="el-GR"/>
        </w:rPr>
        <w:t xml:space="preserve">άυπνη και συγκλονισμένη με το γεγονός ότι πρέπει να φροντίσει το νεογέννητό της, </w:t>
      </w:r>
      <w:r w:rsidRPr="00BC3F24">
        <w:rPr>
          <w:rFonts w:ascii="Times New Roman" w:hAnsi="Times New Roman" w:cs="Times New Roman"/>
          <w:sz w:val="24"/>
          <w:szCs w:val="24"/>
          <w:lang w:val="el-GR"/>
        </w:rPr>
        <w:t xml:space="preserve">ακόμα και τα </w:t>
      </w:r>
      <w:r w:rsidR="00856C8A" w:rsidRPr="00BC3F24">
        <w:rPr>
          <w:rFonts w:ascii="Times New Roman" w:hAnsi="Times New Roman" w:cs="Times New Roman"/>
          <w:sz w:val="24"/>
          <w:szCs w:val="24"/>
          <w:lang w:val="el-GR"/>
        </w:rPr>
        <w:t xml:space="preserve">μικρά προβλήματα μπορεί να φαίνονται πολύ μεγαλύτερα. </w:t>
      </w:r>
      <w:r w:rsidRPr="00BC3F24">
        <w:rPr>
          <w:rFonts w:ascii="Times New Roman" w:hAnsi="Times New Roman" w:cs="Times New Roman"/>
          <w:sz w:val="24"/>
          <w:szCs w:val="24"/>
          <w:lang w:val="el-GR"/>
        </w:rPr>
        <w:t>Πολλά προβλήματα φαίνονται άλυτα</w:t>
      </w:r>
      <w:r w:rsidR="00856C8A" w:rsidRPr="00BC3F24">
        <w:rPr>
          <w:rFonts w:ascii="Times New Roman" w:hAnsi="Times New Roman" w:cs="Times New Roman"/>
          <w:sz w:val="24"/>
          <w:szCs w:val="24"/>
          <w:lang w:val="el-GR"/>
        </w:rPr>
        <w:t xml:space="preserve"> για τις εγκυμονούσες γυναίκες τα οποία όμως θα τα έλυναν πριν τον ερχομό του μωρού τους, κι αυτό τις οδηγεί σε ματαίωση, κατάθλιψη και ανησυχία. </w:t>
      </w:r>
      <w:r w:rsidRPr="00BC3F24">
        <w:rPr>
          <w:rFonts w:ascii="Times New Roman" w:hAnsi="Times New Roman" w:cs="Times New Roman"/>
          <w:sz w:val="24"/>
          <w:szCs w:val="24"/>
          <w:lang w:val="el-GR"/>
        </w:rPr>
        <w:t xml:space="preserve">Άλλες συναισθηματικές επιρροές που συμβάλλουν στην </w:t>
      </w:r>
      <w:r w:rsidR="00856C8A" w:rsidRPr="00BC3F24">
        <w:rPr>
          <w:rFonts w:ascii="Times New Roman" w:hAnsi="Times New Roman" w:cs="Times New Roman"/>
          <w:sz w:val="24"/>
          <w:szCs w:val="24"/>
          <w:lang w:val="el-GR"/>
        </w:rPr>
        <w:t>εμφά</w:t>
      </w:r>
      <w:r w:rsidRPr="00BC3F24">
        <w:rPr>
          <w:rFonts w:ascii="Times New Roman" w:hAnsi="Times New Roman" w:cs="Times New Roman"/>
          <w:sz w:val="24"/>
          <w:szCs w:val="24"/>
          <w:lang w:val="el-GR"/>
        </w:rPr>
        <w:t>νιση επιλόχειου κατάθλιψης είναι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2007)</w:t>
      </w:r>
      <w:r w:rsidR="00856C8A" w:rsidRPr="00BC3F24">
        <w:rPr>
          <w:rFonts w:ascii="Times New Roman" w:hAnsi="Times New Roman" w:cs="Times New Roman"/>
          <w:sz w:val="24"/>
          <w:szCs w:val="24"/>
          <w:lang w:val="el-GR"/>
        </w:rPr>
        <w:t>:</w:t>
      </w:r>
    </w:p>
    <w:p w:rsidR="00856C8A"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Ένας δύσκολος τοκετός και</w:t>
      </w:r>
      <w:r w:rsidR="00856C8A" w:rsidRPr="00BC3F24">
        <w:rPr>
          <w:rFonts w:ascii="Times New Roman" w:hAnsi="Times New Roman" w:cs="Times New Roman"/>
          <w:sz w:val="24"/>
          <w:szCs w:val="24"/>
          <w:lang w:val="el-GR"/>
        </w:rPr>
        <w:t xml:space="preserve"> ειδικά μια καισαρική τομή</w:t>
      </w:r>
      <w:r w:rsidRPr="00BC3F24">
        <w:rPr>
          <w:rFonts w:ascii="Times New Roman" w:hAnsi="Times New Roman" w:cs="Times New Roman"/>
          <w:sz w:val="24"/>
          <w:szCs w:val="24"/>
          <w:lang w:val="el-GR"/>
        </w:rPr>
        <w:t>.</w:t>
      </w:r>
    </w:p>
    <w:p w:rsidR="00856C8A"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Μια</w:t>
      </w:r>
      <w:r w:rsidR="00856C8A" w:rsidRPr="00BC3F24">
        <w:rPr>
          <w:rFonts w:ascii="Times New Roman" w:hAnsi="Times New Roman" w:cs="Times New Roman"/>
          <w:sz w:val="24"/>
          <w:szCs w:val="24"/>
          <w:lang w:val="el-GR"/>
        </w:rPr>
        <w:t xml:space="preserve"> μη ικανοποιητική εμπειρία γέννας, όπως όταν ο σύντροφος της γυναίκας απουσιάζει ή όταν υπάρχουν ιατρικές επιπλοκές και δεν την αφήνουν να φροντίσει το μωρό </w:t>
      </w:r>
      <w:r w:rsidRPr="00BC3F24">
        <w:rPr>
          <w:rFonts w:ascii="Times New Roman" w:hAnsi="Times New Roman" w:cs="Times New Roman"/>
          <w:sz w:val="24"/>
          <w:szCs w:val="24"/>
          <w:lang w:val="el-GR"/>
        </w:rPr>
        <w:t>της.</w:t>
      </w:r>
    </w:p>
    <w:p w:rsidR="00856C8A"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Μια</w:t>
      </w:r>
      <w:r w:rsidR="00856C8A" w:rsidRPr="00BC3F24">
        <w:rPr>
          <w:rFonts w:ascii="Times New Roman" w:hAnsi="Times New Roman" w:cs="Times New Roman"/>
          <w:sz w:val="24"/>
          <w:szCs w:val="24"/>
          <w:lang w:val="el-GR"/>
        </w:rPr>
        <w:t xml:space="preserve"> απώλεια αίσθησης της ταυτότητας, δηλαδή ποια ήταν πριν γεννηθεί το μωρό</w:t>
      </w:r>
      <w:r w:rsidRPr="00BC3F24">
        <w:rPr>
          <w:rFonts w:ascii="Times New Roman" w:hAnsi="Times New Roman" w:cs="Times New Roman"/>
          <w:sz w:val="24"/>
          <w:szCs w:val="24"/>
          <w:lang w:val="el-GR"/>
        </w:rPr>
        <w:t>.</w:t>
      </w:r>
    </w:p>
    <w:p w:rsidR="00856C8A"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ύπαρξη ανησυχίας, αμφιβολιών</w:t>
      </w:r>
      <w:r w:rsidR="00856C8A" w:rsidRPr="00BC3F24">
        <w:rPr>
          <w:rFonts w:ascii="Times New Roman" w:hAnsi="Times New Roman" w:cs="Times New Roman"/>
          <w:sz w:val="24"/>
          <w:szCs w:val="24"/>
          <w:lang w:val="el-GR"/>
        </w:rPr>
        <w:t xml:space="preserve"> ή μη ρεαλιστικ</w:t>
      </w:r>
      <w:r w:rsidRPr="00BC3F24">
        <w:rPr>
          <w:rFonts w:ascii="Times New Roman" w:hAnsi="Times New Roman" w:cs="Times New Roman"/>
          <w:sz w:val="24"/>
          <w:szCs w:val="24"/>
          <w:lang w:val="el-GR"/>
        </w:rPr>
        <w:t>ών</w:t>
      </w:r>
      <w:r w:rsidR="00856C8A" w:rsidRPr="00BC3F24">
        <w:rPr>
          <w:rFonts w:ascii="Times New Roman" w:hAnsi="Times New Roman" w:cs="Times New Roman"/>
          <w:sz w:val="24"/>
          <w:szCs w:val="24"/>
          <w:lang w:val="el-GR"/>
        </w:rPr>
        <w:t xml:space="preserve"> προσδοκ</w:t>
      </w:r>
      <w:r w:rsidRPr="00BC3F24">
        <w:rPr>
          <w:rFonts w:ascii="Times New Roman" w:hAnsi="Times New Roman" w:cs="Times New Roman"/>
          <w:sz w:val="24"/>
          <w:szCs w:val="24"/>
          <w:lang w:val="el-GR"/>
        </w:rPr>
        <w:t>ιών</w:t>
      </w:r>
      <w:r w:rsidR="00856C8A" w:rsidRPr="00BC3F24">
        <w:rPr>
          <w:rFonts w:ascii="Times New Roman" w:hAnsi="Times New Roman" w:cs="Times New Roman"/>
          <w:sz w:val="24"/>
          <w:szCs w:val="24"/>
          <w:lang w:val="el-GR"/>
        </w:rPr>
        <w:t xml:space="preserve"> σχετικά με το να είναι μια καλή μητέρα ή να έχει το τέλειο μωρό</w:t>
      </w:r>
      <w:r w:rsidRPr="00BC3F24">
        <w:rPr>
          <w:rFonts w:ascii="Times New Roman" w:hAnsi="Times New Roman" w:cs="Times New Roman"/>
          <w:sz w:val="24"/>
          <w:szCs w:val="24"/>
          <w:lang w:val="el-GR"/>
        </w:rPr>
        <w:t>.</w:t>
      </w:r>
    </w:p>
    <w:p w:rsidR="00360EC3"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Υπερβολική αύξηση βάρους κατά την κύηση.</w:t>
      </w:r>
      <w:r w:rsidR="00856C8A" w:rsidRPr="00BC3F24">
        <w:rPr>
          <w:rFonts w:ascii="Times New Roman" w:hAnsi="Times New Roman" w:cs="Times New Roman"/>
          <w:sz w:val="24"/>
          <w:szCs w:val="24"/>
          <w:lang w:val="el-GR"/>
        </w:rPr>
        <w:t xml:space="preserve"> </w:t>
      </w:r>
    </w:p>
    <w:p w:rsidR="00856C8A" w:rsidRPr="00BC3F24" w:rsidRDefault="00360EC3" w:rsidP="00CF5F8B">
      <w:pPr>
        <w:pStyle w:val="a8"/>
        <w:numPr>
          <w:ilvl w:val="0"/>
          <w:numId w:val="10"/>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Αίσθηση ότι είναι λιγότερο ελκυστική.</w:t>
      </w:r>
    </w:p>
    <w:p w:rsidR="00856C8A" w:rsidRPr="00BC3F24" w:rsidRDefault="006F66D2" w:rsidP="00CF5F8B">
      <w:pPr>
        <w:pStyle w:val="a8"/>
        <w:numPr>
          <w:ilvl w:val="0"/>
          <w:numId w:val="10"/>
        </w:numPr>
        <w:spacing w:after="0" w:line="360" w:lineRule="auto"/>
        <w:jc w:val="both"/>
        <w:rPr>
          <w:rFonts w:ascii="Times New Roman" w:hAnsi="Times New Roman" w:cs="Times New Roman"/>
          <w:sz w:val="24"/>
          <w:szCs w:val="24"/>
          <w:lang w:val="el-GR"/>
        </w:rPr>
      </w:pPr>
      <w:r>
        <w:rPr>
          <w:rFonts w:ascii="Times New Roman" w:hAnsi="Times New Roman" w:cs="Times New Roman"/>
          <w:sz w:val="24"/>
          <w:szCs w:val="24"/>
          <w:lang w:val="el-GR"/>
        </w:rPr>
        <w:t>Απογοήτευση</w:t>
      </w:r>
      <w:r w:rsidR="00360EC3" w:rsidRPr="00BC3F24">
        <w:rPr>
          <w:rFonts w:ascii="Times New Roman" w:hAnsi="Times New Roman" w:cs="Times New Roman"/>
          <w:sz w:val="24"/>
          <w:szCs w:val="24"/>
          <w:lang w:val="el-GR"/>
        </w:rPr>
        <w:t xml:space="preserve"> από</w:t>
      </w:r>
      <w:r w:rsidR="00856C8A" w:rsidRPr="00BC3F24">
        <w:rPr>
          <w:rFonts w:ascii="Times New Roman" w:hAnsi="Times New Roman" w:cs="Times New Roman"/>
          <w:sz w:val="24"/>
          <w:szCs w:val="24"/>
          <w:lang w:val="el-GR"/>
        </w:rPr>
        <w:t xml:space="preserve"> το φύλο του μωρού</w:t>
      </w:r>
      <w:r w:rsidR="00360EC3" w:rsidRPr="00BC3F24">
        <w:rPr>
          <w:rFonts w:ascii="Times New Roman" w:hAnsi="Times New Roman" w:cs="Times New Roman"/>
          <w:sz w:val="24"/>
          <w:szCs w:val="24"/>
          <w:lang w:val="el-GR"/>
        </w:rPr>
        <w:t>.</w:t>
      </w:r>
    </w:p>
    <w:p w:rsidR="00495553" w:rsidRPr="00BC3F24" w:rsidRDefault="00495553" w:rsidP="00B15F94">
      <w:pPr>
        <w:spacing w:after="0" w:line="360" w:lineRule="auto"/>
        <w:ind w:firstLine="567"/>
        <w:jc w:val="both"/>
        <w:rPr>
          <w:rFonts w:ascii="Times New Roman" w:hAnsi="Times New Roman" w:cs="Times New Roman"/>
          <w:i/>
          <w:sz w:val="24"/>
          <w:szCs w:val="24"/>
          <w:lang w:val="el-GR"/>
        </w:rPr>
      </w:pPr>
    </w:p>
    <w:p w:rsidR="00856C8A" w:rsidRPr="006F5EE5" w:rsidRDefault="004A2D1E" w:rsidP="00B15F94">
      <w:pPr>
        <w:spacing w:after="0" w:line="360" w:lineRule="auto"/>
        <w:ind w:firstLine="567"/>
        <w:jc w:val="both"/>
        <w:rPr>
          <w:rFonts w:ascii="Times New Roman" w:hAnsi="Times New Roman" w:cs="Times New Roman"/>
          <w:i/>
          <w:sz w:val="24"/>
          <w:szCs w:val="24"/>
          <w:lang w:val="el-GR"/>
        </w:rPr>
      </w:pPr>
      <w:r w:rsidRPr="00F45C26">
        <w:rPr>
          <w:rFonts w:ascii="Times New Roman" w:hAnsi="Times New Roman" w:cs="Times New Roman"/>
          <w:i/>
          <w:sz w:val="24"/>
          <w:szCs w:val="24"/>
          <w:lang w:val="el-GR"/>
        </w:rPr>
        <w:t xml:space="preserve">1.4.3. </w:t>
      </w:r>
      <w:r w:rsidR="00360EC3" w:rsidRPr="006F5EE5">
        <w:rPr>
          <w:rFonts w:ascii="Times New Roman" w:hAnsi="Times New Roman" w:cs="Times New Roman"/>
          <w:i/>
          <w:sz w:val="24"/>
          <w:szCs w:val="24"/>
          <w:lang w:val="el-GR"/>
        </w:rPr>
        <w:t>Κ</w:t>
      </w:r>
      <w:r w:rsidR="00856C8A" w:rsidRPr="006F5EE5">
        <w:rPr>
          <w:rFonts w:ascii="Times New Roman" w:hAnsi="Times New Roman" w:cs="Times New Roman"/>
          <w:i/>
          <w:sz w:val="24"/>
          <w:szCs w:val="24"/>
          <w:lang w:val="el-GR"/>
        </w:rPr>
        <w:t>οινωνικοί παράγοντες</w:t>
      </w:r>
    </w:p>
    <w:p w:rsidR="00022AA1"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περίοδος μετά τον τοκετό είναι μια εποχή μεγάλης αναστάτωσης στη ζωή των γυναικών, είτε αν είναι το πρώτο παιδί είτε το τέταρτο. Έρευνες δείχνουν ότι η ποιότητα των σχέσεων της γυναίκας, συγκεκριμένα της σχέσης της με τον σύντροφό της, και η υποστήριξη που λαμβάνει από την οικογένεια και τους φίλους έχει μεγάλη επιρροή στην ανάπτυξη ή όχι επιλόχειου κατάθλιψης. Είναι πολύ σημαντικό για κάθε γυναίκα να έχει καλές σχέσει</w:t>
      </w:r>
      <w:r w:rsidR="00022AA1" w:rsidRPr="00BC3F24">
        <w:rPr>
          <w:rFonts w:ascii="Times New Roman" w:hAnsi="Times New Roman" w:cs="Times New Roman"/>
          <w:sz w:val="24"/>
          <w:szCs w:val="24"/>
          <w:lang w:val="el-GR"/>
        </w:rPr>
        <w:t>ς με τον σύντροφό της και ισχυρή</w:t>
      </w:r>
      <w:r w:rsidRPr="00BC3F24">
        <w:rPr>
          <w:rFonts w:ascii="Times New Roman" w:hAnsi="Times New Roman" w:cs="Times New Roman"/>
          <w:sz w:val="24"/>
          <w:szCs w:val="24"/>
          <w:lang w:val="el-GR"/>
        </w:rPr>
        <w:t xml:space="preserve"> κοινωνική υποστήριξη</w:t>
      </w:r>
      <w:r w:rsidR="00F40D66">
        <w:rPr>
          <w:rFonts w:ascii="Times New Roman" w:hAnsi="Times New Roman" w:cs="Times New Roman"/>
          <w:sz w:val="24"/>
          <w:szCs w:val="24"/>
          <w:lang w:val="el-GR"/>
        </w:rPr>
        <w:t xml:space="preserve"> </w:t>
      </w:r>
      <w:r w:rsidR="00022AA1" w:rsidRPr="00BC3F24">
        <w:rPr>
          <w:rFonts w:ascii="Times New Roman" w:hAnsi="Times New Roman" w:cs="Times New Roman"/>
          <w:sz w:val="24"/>
          <w:szCs w:val="24"/>
          <w:lang w:val="el-GR"/>
        </w:rPr>
        <w:t>(</w:t>
      </w:r>
      <w:r w:rsidR="00022AA1" w:rsidRPr="00BC3F24">
        <w:rPr>
          <w:rFonts w:ascii="Times New Roman" w:hAnsi="Times New Roman" w:cs="Times New Roman"/>
          <w:sz w:val="24"/>
          <w:szCs w:val="24"/>
        </w:rPr>
        <w:t>Venis</w:t>
      </w:r>
      <w:r w:rsidR="00022AA1" w:rsidRPr="00BC3F24">
        <w:rPr>
          <w:rFonts w:ascii="Times New Roman" w:hAnsi="Times New Roman" w:cs="Times New Roman"/>
          <w:sz w:val="24"/>
          <w:szCs w:val="24"/>
          <w:lang w:val="el-GR"/>
        </w:rPr>
        <w:t xml:space="preserve"> &amp; </w:t>
      </w:r>
      <w:r w:rsidR="00022AA1" w:rsidRPr="00BC3F24">
        <w:rPr>
          <w:rFonts w:ascii="Times New Roman" w:hAnsi="Times New Roman" w:cs="Times New Roman"/>
          <w:sz w:val="24"/>
          <w:szCs w:val="24"/>
        </w:rPr>
        <w:t>McCloskey</w:t>
      </w:r>
      <w:r w:rsidR="00022AA1" w:rsidRPr="00BC3F24">
        <w:rPr>
          <w:rFonts w:ascii="Times New Roman" w:hAnsi="Times New Roman" w:cs="Times New Roman"/>
          <w:sz w:val="24"/>
          <w:szCs w:val="24"/>
          <w:lang w:val="el-GR"/>
        </w:rPr>
        <w:t>, 2007)</w:t>
      </w:r>
      <w:r w:rsidRPr="00BC3F24">
        <w:rPr>
          <w:rFonts w:ascii="Times New Roman" w:hAnsi="Times New Roman" w:cs="Times New Roman"/>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Άλλες κοινωνικές συνθήκες που συμβάλουν στην ανάπτυξη επιλόχειου κατάθλιψης είναι οι εξής</w:t>
      </w:r>
      <w:r w:rsidR="00022AA1" w:rsidRPr="00BC3F24">
        <w:rPr>
          <w:rFonts w:ascii="Times New Roman" w:hAnsi="Times New Roman" w:cs="Times New Roman"/>
          <w:sz w:val="24"/>
          <w:szCs w:val="24"/>
          <w:lang w:val="el-GR"/>
        </w:rPr>
        <w:t xml:space="preserve"> (</w:t>
      </w:r>
      <w:r w:rsidR="00022AA1" w:rsidRPr="00BC3F24">
        <w:rPr>
          <w:rFonts w:ascii="Times New Roman" w:hAnsi="Times New Roman" w:cs="Times New Roman"/>
          <w:sz w:val="24"/>
          <w:szCs w:val="24"/>
        </w:rPr>
        <w:t>Venis</w:t>
      </w:r>
      <w:r w:rsidR="00022AA1" w:rsidRPr="00BC3F24">
        <w:rPr>
          <w:rFonts w:ascii="Times New Roman" w:hAnsi="Times New Roman" w:cs="Times New Roman"/>
          <w:sz w:val="24"/>
          <w:szCs w:val="24"/>
          <w:lang w:val="el-GR"/>
        </w:rPr>
        <w:t xml:space="preserve"> &amp; </w:t>
      </w:r>
      <w:r w:rsidR="00022AA1" w:rsidRPr="00BC3F24">
        <w:rPr>
          <w:rFonts w:ascii="Times New Roman" w:hAnsi="Times New Roman" w:cs="Times New Roman"/>
          <w:sz w:val="24"/>
          <w:szCs w:val="24"/>
        </w:rPr>
        <w:t>McCloskey</w:t>
      </w:r>
      <w:r w:rsidR="00022AA1" w:rsidRPr="00BC3F24">
        <w:rPr>
          <w:rFonts w:ascii="Times New Roman" w:hAnsi="Times New Roman" w:cs="Times New Roman"/>
          <w:sz w:val="24"/>
          <w:szCs w:val="24"/>
          <w:lang w:val="el-GR"/>
        </w:rPr>
        <w:t>, 2007)</w:t>
      </w:r>
      <w:r w:rsidRPr="00BC3F24">
        <w:rPr>
          <w:rFonts w:ascii="Times New Roman" w:hAnsi="Times New Roman" w:cs="Times New Roman"/>
          <w:sz w:val="24"/>
          <w:szCs w:val="24"/>
          <w:lang w:val="el-GR"/>
        </w:rPr>
        <w:t>:</w:t>
      </w:r>
    </w:p>
    <w:p w:rsidR="00856C8A" w:rsidRPr="00BC3F24" w:rsidRDefault="00022AA1"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Το </w:t>
      </w:r>
      <w:r w:rsidR="00856C8A" w:rsidRPr="00BC3F24">
        <w:rPr>
          <w:rFonts w:ascii="Times New Roman" w:hAnsi="Times New Roman" w:cs="Times New Roman"/>
          <w:sz w:val="24"/>
          <w:szCs w:val="24"/>
          <w:lang w:val="el-GR"/>
        </w:rPr>
        <w:t>να γίνει μητέρα για πρώτη φορά σε πολύ μικρή ή πολύ μεγάλη ηλικία</w:t>
      </w:r>
    </w:p>
    <w:p w:rsidR="00856C8A" w:rsidRPr="00BC3F24" w:rsidRDefault="00022AA1"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Ανύπαντρη</w:t>
      </w:r>
      <w:r w:rsidR="00856C8A" w:rsidRPr="00BC3F24">
        <w:rPr>
          <w:rFonts w:ascii="Times New Roman" w:hAnsi="Times New Roman" w:cs="Times New Roman"/>
          <w:sz w:val="24"/>
          <w:szCs w:val="24"/>
          <w:lang w:val="el-GR"/>
        </w:rPr>
        <w:t xml:space="preserve"> μητέρα</w:t>
      </w:r>
    </w:p>
    <w:p w:rsidR="00856C8A" w:rsidRPr="00BC3F24" w:rsidRDefault="00022AA1"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w:t>
      </w:r>
      <w:r w:rsidR="00856C8A" w:rsidRPr="00BC3F24">
        <w:rPr>
          <w:rFonts w:ascii="Times New Roman" w:hAnsi="Times New Roman" w:cs="Times New Roman"/>
          <w:sz w:val="24"/>
          <w:szCs w:val="24"/>
          <w:lang w:val="el-GR"/>
        </w:rPr>
        <w:t>να μωρό με υψηλού επιπέδου ανάγκες, όπως τα μωρά που έχουν κολικούς</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w:t>
      </w:r>
      <w:r w:rsidR="00856C8A" w:rsidRPr="00BC3F24">
        <w:rPr>
          <w:rFonts w:ascii="Times New Roman" w:hAnsi="Times New Roman" w:cs="Times New Roman"/>
          <w:sz w:val="24"/>
          <w:szCs w:val="24"/>
          <w:lang w:val="el-GR"/>
        </w:rPr>
        <w:t>ξουθένωση από την φροντίδα του νεογέννητου μωρού ή πολλών παιδιών</w:t>
      </w:r>
      <w:r w:rsidRPr="00BC3F24">
        <w:rPr>
          <w:rFonts w:ascii="Times New Roman" w:hAnsi="Times New Roman" w:cs="Times New Roman"/>
          <w:sz w:val="24"/>
          <w:szCs w:val="24"/>
          <w:lang w:val="el-GR"/>
        </w:rPr>
        <w:t>.</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w:t>
      </w:r>
      <w:r w:rsidR="00856C8A" w:rsidRPr="00BC3F24">
        <w:rPr>
          <w:rFonts w:ascii="Times New Roman" w:hAnsi="Times New Roman" w:cs="Times New Roman"/>
          <w:sz w:val="24"/>
          <w:szCs w:val="24"/>
          <w:lang w:val="el-GR"/>
        </w:rPr>
        <w:t>ίεση για θηλασμό</w:t>
      </w:r>
      <w:r w:rsidRPr="00BC3F24">
        <w:rPr>
          <w:rFonts w:ascii="Times New Roman" w:hAnsi="Times New Roman" w:cs="Times New Roman"/>
          <w:sz w:val="24"/>
          <w:szCs w:val="24"/>
          <w:lang w:val="el-GR"/>
        </w:rPr>
        <w:t>.</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w:t>
      </w:r>
      <w:r w:rsidR="00856C8A" w:rsidRPr="00BC3F24">
        <w:rPr>
          <w:rFonts w:ascii="Times New Roman" w:hAnsi="Times New Roman" w:cs="Times New Roman"/>
          <w:sz w:val="24"/>
          <w:szCs w:val="24"/>
          <w:lang w:val="el-GR"/>
        </w:rPr>
        <w:t>ικονομικά προβλήματα</w:t>
      </w:r>
      <w:r w:rsidRPr="00BC3F24">
        <w:rPr>
          <w:rFonts w:ascii="Times New Roman" w:hAnsi="Times New Roman" w:cs="Times New Roman"/>
          <w:sz w:val="24"/>
          <w:szCs w:val="24"/>
          <w:lang w:val="el-GR"/>
        </w:rPr>
        <w:t>.</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w:t>
      </w:r>
      <w:r w:rsidR="00856C8A" w:rsidRPr="00BC3F24">
        <w:rPr>
          <w:rFonts w:ascii="Times New Roman" w:hAnsi="Times New Roman" w:cs="Times New Roman"/>
          <w:sz w:val="24"/>
          <w:szCs w:val="24"/>
          <w:lang w:val="el-GR"/>
        </w:rPr>
        <w:t>πιλόχειος πόνος ή επιπλοκές τοκετού</w:t>
      </w:r>
      <w:r w:rsidRPr="00BC3F24">
        <w:rPr>
          <w:rFonts w:ascii="Times New Roman" w:hAnsi="Times New Roman" w:cs="Times New Roman"/>
          <w:sz w:val="24"/>
          <w:szCs w:val="24"/>
          <w:lang w:val="el-GR"/>
        </w:rPr>
        <w:t>.</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w:t>
      </w:r>
      <w:r w:rsidR="00856C8A" w:rsidRPr="00BC3F24">
        <w:rPr>
          <w:rFonts w:ascii="Times New Roman" w:hAnsi="Times New Roman" w:cs="Times New Roman"/>
          <w:sz w:val="24"/>
          <w:szCs w:val="24"/>
          <w:lang w:val="el-GR"/>
        </w:rPr>
        <w:t>ροβλήματα με τον θηλασμό</w:t>
      </w:r>
      <w:r w:rsidRPr="00BC3F24">
        <w:rPr>
          <w:rFonts w:ascii="Times New Roman" w:hAnsi="Times New Roman" w:cs="Times New Roman"/>
          <w:sz w:val="24"/>
          <w:szCs w:val="24"/>
          <w:lang w:val="el-GR"/>
        </w:rPr>
        <w:t>.</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Χ</w:t>
      </w:r>
      <w:r w:rsidR="00856C8A" w:rsidRPr="00BC3F24">
        <w:rPr>
          <w:rFonts w:ascii="Times New Roman" w:hAnsi="Times New Roman" w:cs="Times New Roman"/>
          <w:sz w:val="24"/>
          <w:szCs w:val="24"/>
          <w:lang w:val="el-GR"/>
        </w:rPr>
        <w:t>αμηλή κοινωνικοοικονομική κατάσταση</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Π</w:t>
      </w:r>
      <w:r w:rsidR="00856C8A" w:rsidRPr="00BC3F24">
        <w:rPr>
          <w:rFonts w:ascii="Times New Roman" w:hAnsi="Times New Roman" w:cs="Times New Roman"/>
          <w:sz w:val="24"/>
          <w:szCs w:val="24"/>
          <w:lang w:val="el-GR"/>
        </w:rPr>
        <w:t>ρόσφατη μετα</w:t>
      </w:r>
      <w:r w:rsidRPr="00BC3F24">
        <w:rPr>
          <w:rFonts w:ascii="Times New Roman" w:hAnsi="Times New Roman" w:cs="Times New Roman"/>
          <w:sz w:val="24"/>
          <w:szCs w:val="24"/>
          <w:lang w:val="el-GR"/>
        </w:rPr>
        <w:t>κόμιση.</w:t>
      </w:r>
    </w:p>
    <w:p w:rsidR="00856C8A" w:rsidRPr="00BC3F24" w:rsidRDefault="00127ED3" w:rsidP="00CF5F8B">
      <w:pPr>
        <w:pStyle w:val="a8"/>
        <w:numPr>
          <w:ilvl w:val="0"/>
          <w:numId w:val="1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w:t>
      </w:r>
      <w:r w:rsidR="00856C8A" w:rsidRPr="00BC3F24">
        <w:rPr>
          <w:rFonts w:ascii="Times New Roman" w:hAnsi="Times New Roman" w:cs="Times New Roman"/>
          <w:sz w:val="24"/>
          <w:szCs w:val="24"/>
          <w:lang w:val="el-GR"/>
        </w:rPr>
        <w:t>η ρεαλιστικές προσδ</w:t>
      </w:r>
      <w:r w:rsidRPr="00BC3F24">
        <w:rPr>
          <w:rFonts w:ascii="Times New Roman" w:hAnsi="Times New Roman" w:cs="Times New Roman"/>
          <w:sz w:val="24"/>
          <w:szCs w:val="24"/>
          <w:lang w:val="el-GR"/>
        </w:rPr>
        <w:t>οκίες των άλλων από τη γυναίκα («</w:t>
      </w:r>
      <w:r w:rsidR="00856C8A" w:rsidRPr="00BC3F24">
        <w:rPr>
          <w:rFonts w:ascii="Times New Roman" w:hAnsi="Times New Roman" w:cs="Times New Roman"/>
          <w:sz w:val="24"/>
          <w:szCs w:val="24"/>
          <w:lang w:val="el-GR"/>
        </w:rPr>
        <w:t xml:space="preserve">είναι άπλα ένα μικρό μωράκι. Πόσο δύσκολο μπορεί να </w:t>
      </w:r>
      <w:r w:rsidRPr="00BC3F24">
        <w:rPr>
          <w:rFonts w:ascii="Times New Roman" w:hAnsi="Times New Roman" w:cs="Times New Roman"/>
          <w:sz w:val="24"/>
          <w:szCs w:val="24"/>
          <w:lang w:val="el-GR"/>
        </w:rPr>
        <w:t>είναι;»</w:t>
      </w:r>
      <w:r w:rsidR="00856C8A"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Κοινωνικοί καθοριστικοί παράγοντες αποτελούν σημαντική αιτία των προβλημάτων ψυχικής υγείας σε έγκυες γυναίκες και μητ</w:t>
      </w:r>
      <w:r w:rsidR="00803726">
        <w:rPr>
          <w:rFonts w:ascii="Times New Roman" w:hAnsi="Times New Roman" w:cs="Times New Roman"/>
          <w:sz w:val="24"/>
          <w:szCs w:val="24"/>
          <w:lang w:val="el-GR"/>
        </w:rPr>
        <w:t>έρες. Οι γυναίκες, ειδικά εκείνες</w:t>
      </w:r>
      <w:r w:rsidRPr="00BC3F24">
        <w:rPr>
          <w:rFonts w:ascii="Times New Roman" w:hAnsi="Times New Roman" w:cs="Times New Roman"/>
          <w:sz w:val="24"/>
          <w:szCs w:val="24"/>
          <w:lang w:val="el-GR"/>
        </w:rPr>
        <w:t xml:space="preserve"> που ζουν σε αναπτυσσόμενες χώρες</w:t>
      </w:r>
      <w:r w:rsidR="00BA7423">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είναι πιο εκτεθειμένες στους παράγοντες κινδύνου που αυξάνουν την ευαισθησία τους να αναπτύξουν προβλήματα ψυ</w:t>
      </w:r>
      <w:r w:rsidR="00BA7423">
        <w:rPr>
          <w:rFonts w:ascii="Times New Roman" w:hAnsi="Times New Roman" w:cs="Times New Roman"/>
          <w:sz w:val="24"/>
          <w:szCs w:val="24"/>
          <w:lang w:val="el-GR"/>
        </w:rPr>
        <w:t>χικής υγείας. Ορισμένοι από αυτού</w:t>
      </w:r>
      <w:r w:rsidRPr="00BC3F24">
        <w:rPr>
          <w:rFonts w:ascii="Times New Roman" w:hAnsi="Times New Roman" w:cs="Times New Roman"/>
          <w:sz w:val="24"/>
          <w:szCs w:val="24"/>
          <w:lang w:val="el-GR"/>
        </w:rPr>
        <w:t>ς αποτελούν η κακή κοινωνικοοικονομική κατάσταση, ο λιγότερο αξιόλογος κοινωνικός ρόλος, η ανεπιθύμητη εγκυμοσύνη και η βία. Μετά το βιασμό, σχεδόν 1 στις 3 γυναίκες αναπτύσσει μετατραυματικές διαταραχές άγχους σε σύγκριση με την αναλογία 1 στις 20 που δεν έπεσαν θύματα βιασμού. Οι προϋπάρχουσες ψυχικές διαταραχές συχνά έρχονται στην επιφάνεια, ως κατάθλιψη, κατάχρηση ουσιών ή απόπειρες αυτοκτονίας, ιδιαίτερα όταν συνδυάζεται με μια εγκυμοσύνη που είναι ανεπιθύμητη (</w:t>
      </w:r>
      <w:r w:rsidRPr="00BC3F24">
        <w:rPr>
          <w:rFonts w:ascii="Times New Roman" w:hAnsi="Times New Roman" w:cs="Times New Roman"/>
          <w:sz w:val="24"/>
          <w:szCs w:val="24"/>
        </w:rPr>
        <w:t>WHO</w:t>
      </w:r>
      <w:r w:rsidRPr="00BC3F24">
        <w:rPr>
          <w:rFonts w:ascii="Times New Roman" w:hAnsi="Times New Roman" w:cs="Times New Roman"/>
          <w:sz w:val="24"/>
          <w:szCs w:val="24"/>
          <w:lang w:val="el-GR"/>
        </w:rPr>
        <w:t>, 2008).</w:t>
      </w:r>
    </w:p>
    <w:p w:rsidR="0008212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Τέλος, το μοντέλο του «σεισμού» των </w:t>
      </w:r>
      <w:r w:rsidRPr="00BC3F24">
        <w:rPr>
          <w:rFonts w:ascii="Times New Roman" w:hAnsi="Times New Roman" w:cs="Times New Roman"/>
          <w:sz w:val="24"/>
          <w:szCs w:val="24"/>
        </w:rPr>
        <w:t>Sichel</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Driscoll</w:t>
      </w:r>
      <w:r w:rsidRPr="00BC3F24">
        <w:rPr>
          <w:rFonts w:ascii="Times New Roman" w:hAnsi="Times New Roman" w:cs="Times New Roman"/>
          <w:sz w:val="24"/>
          <w:szCs w:val="24"/>
          <w:lang w:val="el-GR"/>
        </w:rPr>
        <w:t xml:space="preserve">, εξηγεί γιατί το μοναδικό μυαλό μιας γυναίκας και η οργανική χημεία της την καθιστούν ευάλωτη σε ψυχικές διαταραχές σε κρίσιμες στιγμές της ζωής της, όπως μετά την γέννηση ενός παιδιού.  Η επιλόχεια κατάθλιψη μπορεί να προκύψει μετά από μια μακρά διαδικασία βιοχημικών συσσωρεύσεων, καθώς το μυαλό της γυναίκας επανειλημμένα αντιμετωπίζει το </w:t>
      </w:r>
      <w:r w:rsidRPr="00BC3F24">
        <w:rPr>
          <w:rFonts w:ascii="Times New Roman" w:hAnsi="Times New Roman" w:cs="Times New Roman"/>
          <w:sz w:val="24"/>
          <w:szCs w:val="24"/>
        </w:rPr>
        <w:t>stress</w:t>
      </w:r>
      <w:r w:rsidR="00082128" w:rsidRPr="00BC3F24">
        <w:rPr>
          <w:rFonts w:ascii="Times New Roman" w:hAnsi="Times New Roman" w:cs="Times New Roman"/>
          <w:sz w:val="24"/>
          <w:szCs w:val="24"/>
          <w:lang w:val="el-GR"/>
        </w:rPr>
        <w:t xml:space="preserve"> στη ζωή της (Μωραΐτου, 2004).</w:t>
      </w:r>
    </w:p>
    <w:p w:rsidR="0008212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γυναικεία κατασκευή, η ορμονική και αναπαραγωγική διαδικασία και οι εμπειρίες της ζωής, όλα μαζί μπορούν να προβλέψουν τον κίνδυνο ενός «σεισμού», που προκύπτει όταν ο εγκέφαλος δεν μπορεί να σταθεροποιηθεί και εμφανίζονται τα ψυχολογικά προβλήματα. Ο «σεισμός» επισυμβαίνει όταν οι εσωτερικές πιέσεις γίνονται συντριπτικές και απελευθερώνουν την εσωτερική πίεση. Στρεσσογόνα συμβάντα της ζωής ή/και ορμονικές μεταβολές μπορούν να μετατρέψουν την λεπτή ισορροπία της εγκεφαλικής βιοχημείας, με αποτέλεσμα την εμφάνιση ενός συναισθηματικού «σεισμού», όπως η επιλόχ</w:t>
      </w:r>
      <w:r w:rsidR="00082128" w:rsidRPr="00BC3F24">
        <w:rPr>
          <w:rFonts w:ascii="Times New Roman" w:hAnsi="Times New Roman" w:cs="Times New Roman"/>
          <w:sz w:val="24"/>
          <w:szCs w:val="24"/>
          <w:lang w:val="el-GR"/>
        </w:rPr>
        <w:t>εια κατάθλιψη (Μωραΐτου, 2004).</w:t>
      </w:r>
    </w:p>
    <w:p w:rsidR="009C4D2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Το μοντέλο αυτό περιλαμβάνει ένα ευρύ φάσμα παραγόντων κινδύνου, όπως προηγούμενα επεισόδια κατάθλιψης, ιστορικό αρνητικών γεγονότων της ζωής, οικογενειακό ιστορικό ψυχιατρικών διαταραχών, στρες για την απόκτηση του παιδιού, μαζικές ορμονικές μεταβολές και μελαγχολία της λοχείας (Μωραΐτου, 2004). </w:t>
      </w:r>
    </w:p>
    <w:p w:rsidR="00495553" w:rsidRPr="00BC3F24" w:rsidRDefault="00495553" w:rsidP="00B15F94">
      <w:pPr>
        <w:spacing w:after="0" w:line="360" w:lineRule="auto"/>
        <w:ind w:firstLine="567"/>
        <w:jc w:val="both"/>
        <w:rPr>
          <w:rFonts w:ascii="Times New Roman" w:hAnsi="Times New Roman" w:cs="Times New Roman"/>
          <w:i/>
          <w:sz w:val="24"/>
          <w:szCs w:val="24"/>
          <w:lang w:val="el-GR"/>
        </w:rPr>
      </w:pPr>
    </w:p>
    <w:p w:rsidR="00082128" w:rsidRPr="00802B1C" w:rsidRDefault="00082128" w:rsidP="00B15F94">
      <w:pPr>
        <w:spacing w:after="0" w:line="360" w:lineRule="auto"/>
        <w:jc w:val="both"/>
        <w:rPr>
          <w:rFonts w:ascii="Times New Roman" w:hAnsi="Times New Roman" w:cs="Times New Roman"/>
          <w:sz w:val="24"/>
          <w:szCs w:val="24"/>
          <w:lang w:val="el-GR"/>
        </w:rPr>
      </w:pPr>
    </w:p>
    <w:p w:rsidR="00DD38A3" w:rsidRDefault="00DD38A3" w:rsidP="00B15F94">
      <w:pPr>
        <w:spacing w:after="0" w:line="360" w:lineRule="auto"/>
        <w:ind w:firstLine="567"/>
        <w:jc w:val="both"/>
        <w:rPr>
          <w:rFonts w:ascii="Times New Roman" w:hAnsi="Times New Roman" w:cs="Times New Roman"/>
          <w:b/>
          <w:sz w:val="24"/>
          <w:szCs w:val="24"/>
          <w:lang w:val="el-GR"/>
        </w:rPr>
      </w:pPr>
    </w:p>
    <w:p w:rsidR="00DD38A3" w:rsidRDefault="00DD38A3" w:rsidP="00B15F94">
      <w:pPr>
        <w:spacing w:after="0" w:line="360" w:lineRule="auto"/>
        <w:ind w:firstLine="567"/>
        <w:jc w:val="both"/>
        <w:rPr>
          <w:rFonts w:ascii="Times New Roman" w:hAnsi="Times New Roman" w:cs="Times New Roman"/>
          <w:b/>
          <w:sz w:val="24"/>
          <w:szCs w:val="24"/>
          <w:lang w:val="el-GR"/>
        </w:rPr>
      </w:pPr>
    </w:p>
    <w:p w:rsidR="0008159F"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08159F"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5 </w:t>
      </w:r>
      <w:r w:rsidR="0008159F" w:rsidRPr="006F5EE5">
        <w:rPr>
          <w:rFonts w:ascii="Times New Roman" w:hAnsi="Times New Roman" w:cs="Times New Roman"/>
          <w:b/>
          <w:sz w:val="24"/>
          <w:szCs w:val="24"/>
          <w:lang w:val="el-GR"/>
        </w:rPr>
        <w:t xml:space="preserve"> Συμπτώματα</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Οι εβδομάδες ή μήνες μετά τη γέννηση αντιπροσωπεύουν μια ψυχολογικά ευάλωτη περίοδο για τις γυναίκες. Τα ψυχολογικά συμπτώματα της επιλόχειας κατάθλιψης κυμαίνονται από ήπια έως σοβαρά (</w:t>
      </w:r>
      <w:r w:rsidRPr="00BC3F24">
        <w:rPr>
          <w:rFonts w:ascii="Times New Roman" w:hAnsi="Times New Roman" w:cs="Times New Roman"/>
          <w:sz w:val="24"/>
          <w:szCs w:val="24"/>
        </w:rPr>
        <w:t>Rosenfield</w:t>
      </w:r>
      <w:r w:rsidRPr="00BC3F24">
        <w:rPr>
          <w:rFonts w:ascii="Times New Roman" w:hAnsi="Times New Roman" w:cs="Times New Roman"/>
          <w:sz w:val="24"/>
          <w:szCs w:val="24"/>
          <w:lang w:val="el-GR"/>
        </w:rPr>
        <w:t xml:space="preserve">, 2007).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Τα συμπτώματα μπορεί να εμφανιστούν μέσα </w:t>
      </w:r>
      <w:r w:rsidRPr="003805E7">
        <w:rPr>
          <w:rFonts w:ascii="Times New Roman" w:hAnsi="Times New Roman" w:cs="Times New Roman"/>
          <w:b/>
          <w:sz w:val="24"/>
          <w:szCs w:val="24"/>
          <w:lang w:val="el-GR"/>
        </w:rPr>
        <w:t>σε λίγες μέρες από τη γέννα</w:t>
      </w:r>
      <w:r w:rsidRPr="00BC3F24">
        <w:rPr>
          <w:rFonts w:ascii="Times New Roman" w:hAnsi="Times New Roman" w:cs="Times New Roman"/>
          <w:sz w:val="24"/>
          <w:szCs w:val="24"/>
          <w:lang w:val="el-GR"/>
        </w:rPr>
        <w:t xml:space="preserve">, ή μπορεί να εμφανιστούν αργά και να μην γίνουν εμφανή για </w:t>
      </w:r>
      <w:r w:rsidRPr="003805E7">
        <w:rPr>
          <w:rFonts w:ascii="Times New Roman" w:hAnsi="Times New Roman" w:cs="Times New Roman"/>
          <w:b/>
          <w:sz w:val="24"/>
          <w:szCs w:val="24"/>
          <w:lang w:val="el-GR"/>
        </w:rPr>
        <w:t>εβδομάδες ή ακόμη και μήνες</w:t>
      </w:r>
      <w:r w:rsidRPr="00BC3F24">
        <w:rPr>
          <w:rFonts w:ascii="Times New Roman" w:hAnsi="Times New Roman" w:cs="Times New Roman"/>
          <w:sz w:val="24"/>
          <w:szCs w:val="24"/>
          <w:lang w:val="el-GR"/>
        </w:rPr>
        <w:t xml:space="preserve"> μετά την γέννηση του μωρού. Στην πραγματικότητα  η επιλόχειος κατάθλιψη μπορεί να συμβεί οποιαδήποτε στιγμή μέσα στον </w:t>
      </w:r>
      <w:r w:rsidRPr="003805E7">
        <w:rPr>
          <w:rFonts w:ascii="Times New Roman" w:hAnsi="Times New Roman" w:cs="Times New Roman"/>
          <w:b/>
          <w:sz w:val="24"/>
          <w:szCs w:val="24"/>
          <w:lang w:val="el-GR"/>
        </w:rPr>
        <w:t>πρώτο χρόνο</w:t>
      </w:r>
      <w:r w:rsidRPr="00BC3F24">
        <w:rPr>
          <w:rFonts w:ascii="Times New Roman" w:hAnsi="Times New Roman" w:cs="Times New Roman"/>
          <w:sz w:val="24"/>
          <w:szCs w:val="24"/>
          <w:lang w:val="el-GR"/>
        </w:rPr>
        <w:t xml:space="preserve"> μετά τον τοκετό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Σύμφωνα με τους </w:t>
      </w:r>
      <w:r w:rsidRPr="00BC3F24">
        <w:rPr>
          <w:rFonts w:ascii="Times New Roman" w:hAnsi="Times New Roman" w:cs="Times New Roman"/>
          <w:sz w:val="24"/>
          <w:szCs w:val="24"/>
        </w:rPr>
        <w:t>Campbell</w:t>
      </w:r>
      <w:r w:rsidRPr="00BC3F24">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Lees</w:t>
      </w:r>
      <w:r w:rsidRPr="00BC3F24">
        <w:rPr>
          <w:rFonts w:ascii="Times New Roman" w:hAnsi="Times New Roman" w:cs="Times New Roman"/>
          <w:sz w:val="24"/>
          <w:szCs w:val="24"/>
          <w:lang w:val="el-GR"/>
        </w:rPr>
        <w:t xml:space="preserve"> (2000</w:t>
      </w:r>
      <w:r w:rsidRPr="00BC3F24">
        <w:rPr>
          <w:rFonts w:ascii="Times New Roman" w:hAnsi="Times New Roman" w:cs="Times New Roman"/>
          <w:color w:val="000000"/>
          <w:sz w:val="24"/>
          <w:szCs w:val="24"/>
          <w:shd w:val="clear" w:color="auto" w:fill="FFFFFF"/>
          <w:lang w:val="el-GR"/>
        </w:rPr>
        <w:t>) τ</w:t>
      </w:r>
      <w:r w:rsidRPr="00BC3F24">
        <w:rPr>
          <w:rFonts w:ascii="Times New Roman" w:hAnsi="Times New Roman" w:cs="Times New Roman"/>
          <w:sz w:val="24"/>
          <w:szCs w:val="24"/>
          <w:lang w:val="el-GR"/>
        </w:rPr>
        <w:t>ο ένα τρίτο των ασθενών εμφανίζουν την διαταραχή εντός των τριών πρώτων εβδομάδων μετά τον τοκετό και είναι αυτές που διαταράσσονται περισσότερο</w:t>
      </w:r>
      <w:r w:rsidR="00E93134">
        <w:rPr>
          <w:rFonts w:ascii="Times New Roman" w:hAnsi="Times New Roman" w:cs="Times New Roman"/>
          <w:sz w:val="24"/>
          <w:szCs w:val="24"/>
          <w:lang w:val="el-GR"/>
        </w:rPr>
        <w:t>. Όμως, τα δύο τρίτα εμφανίζουν</w:t>
      </w:r>
      <w:r w:rsidRPr="00BC3F24">
        <w:rPr>
          <w:rFonts w:ascii="Times New Roman" w:hAnsi="Times New Roman" w:cs="Times New Roman"/>
          <w:sz w:val="24"/>
          <w:szCs w:val="24"/>
          <w:lang w:val="el-GR"/>
        </w:rPr>
        <w:t xml:space="preserve"> συμπτωματολογία αργότερα, μεταξύ της 10</w:t>
      </w:r>
      <w:r w:rsidRPr="00BC3F24">
        <w:rPr>
          <w:rFonts w:ascii="Times New Roman" w:hAnsi="Times New Roman" w:cs="Times New Roman"/>
          <w:sz w:val="24"/>
          <w:szCs w:val="24"/>
          <w:vertAlign w:val="superscript"/>
          <w:lang w:val="el-GR"/>
        </w:rPr>
        <w:t>ης</w:t>
      </w:r>
      <w:r w:rsidRPr="00BC3F24">
        <w:rPr>
          <w:rFonts w:ascii="Times New Roman" w:hAnsi="Times New Roman" w:cs="Times New Roman"/>
          <w:sz w:val="24"/>
          <w:szCs w:val="24"/>
          <w:lang w:val="el-GR"/>
        </w:rPr>
        <w:t xml:space="preserve"> και της 12</w:t>
      </w:r>
      <w:r w:rsidRPr="00BC3F24">
        <w:rPr>
          <w:rFonts w:ascii="Times New Roman" w:hAnsi="Times New Roman" w:cs="Times New Roman"/>
          <w:sz w:val="24"/>
          <w:szCs w:val="24"/>
          <w:vertAlign w:val="superscript"/>
          <w:lang w:val="el-GR"/>
        </w:rPr>
        <w:t>ης</w:t>
      </w:r>
      <w:r w:rsidRPr="00BC3F24">
        <w:rPr>
          <w:rFonts w:ascii="Times New Roman" w:hAnsi="Times New Roman" w:cs="Times New Roman"/>
          <w:sz w:val="24"/>
          <w:szCs w:val="24"/>
          <w:lang w:val="el-GR"/>
        </w:rPr>
        <w:t xml:space="preserve"> εβδομάδας μετά τον τοκετό.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Μωραΐτου (2004) υποστηρίζει πως η έναρξη των συμπτωμάτων συνήθως εγκαθίσταται 2-3 εβδομάδες έως μερικούς μήνες μετά τον τοκετό και, αν η κατάσταση δεν αντιμετωπιστεί κατάλληλα, μπορεί να διαρκέσει μέχρι και δύο χρόνια. Μελέτες δείχνουν ότι η περίοδος από τον 1</w:t>
      </w:r>
      <w:r w:rsidRPr="00BC3F24">
        <w:rPr>
          <w:rFonts w:ascii="Times New Roman" w:hAnsi="Times New Roman" w:cs="Times New Roman"/>
          <w:sz w:val="24"/>
          <w:szCs w:val="24"/>
          <w:vertAlign w:val="superscript"/>
          <w:lang w:val="el-GR"/>
        </w:rPr>
        <w:t>ο</w:t>
      </w:r>
      <w:r w:rsidRPr="00BC3F24">
        <w:rPr>
          <w:rFonts w:ascii="Times New Roman" w:hAnsi="Times New Roman" w:cs="Times New Roman"/>
          <w:sz w:val="24"/>
          <w:szCs w:val="24"/>
          <w:lang w:val="el-GR"/>
        </w:rPr>
        <w:t>-3</w:t>
      </w:r>
      <w:r w:rsidRPr="00BC3F24">
        <w:rPr>
          <w:rFonts w:ascii="Times New Roman" w:hAnsi="Times New Roman" w:cs="Times New Roman"/>
          <w:sz w:val="24"/>
          <w:szCs w:val="24"/>
          <w:vertAlign w:val="superscript"/>
          <w:lang w:val="el-GR"/>
        </w:rPr>
        <w:t>ο</w:t>
      </w:r>
      <w:r w:rsidRPr="00BC3F24">
        <w:rPr>
          <w:rFonts w:ascii="Times New Roman" w:hAnsi="Times New Roman" w:cs="Times New Roman"/>
          <w:sz w:val="24"/>
          <w:szCs w:val="24"/>
          <w:lang w:val="el-GR"/>
        </w:rPr>
        <w:t xml:space="preserve"> μήνα μετά τον τοκετό φαίνεται να αποτελεί το χρονικό διάστημα όπου οι μητέρες είναι πιθανότερο να εκδηλώσουν σημεία και συμπτώματα επιλόχειας κατάθλιψης.</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Σύμφωνα με την </w:t>
      </w:r>
      <w:r w:rsidRPr="00BC3F24">
        <w:rPr>
          <w:rFonts w:ascii="Times New Roman" w:hAnsi="Times New Roman" w:cs="Times New Roman"/>
          <w:sz w:val="24"/>
          <w:szCs w:val="24"/>
        </w:rPr>
        <w:t>Van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Akker</w:t>
      </w:r>
      <w:r w:rsidRPr="00BC3F24">
        <w:rPr>
          <w:rFonts w:ascii="Times New Roman" w:hAnsi="Times New Roman" w:cs="Times New Roman"/>
          <w:sz w:val="24"/>
          <w:szCs w:val="24"/>
          <w:lang w:val="el-GR"/>
        </w:rPr>
        <w:t xml:space="preserve"> (2012) τα συμπτώματα της κατάθλιψης μετά τον τοκετό είναι: </w:t>
      </w:r>
      <w:r w:rsidRPr="003805E7">
        <w:rPr>
          <w:rFonts w:ascii="Times New Roman" w:hAnsi="Times New Roman" w:cs="Times New Roman"/>
          <w:b/>
          <w:sz w:val="24"/>
          <w:szCs w:val="24"/>
          <w:lang w:val="el-GR"/>
        </w:rPr>
        <w:t>δακρύρροια, απόγνωση, συναισθηματική αστάθεια, αισθήματα ενοχής, απώλεια της όρεξης, σκέψεις αυτοκτονίας, διαταραχή ύπνου, κακή συγκέντρωση και μνήμη, κούραση, ευερεθιστότητα, αδυναμία να αντιμετωπίσει η μητέρα το μωρό</w:t>
      </w:r>
      <w:r w:rsidRPr="00BC3F24">
        <w:rPr>
          <w:rFonts w:ascii="Times New Roman" w:hAnsi="Times New Roman" w:cs="Times New Roman"/>
          <w:sz w:val="24"/>
          <w:szCs w:val="24"/>
          <w:lang w:val="el-GR"/>
        </w:rPr>
        <w:t xml:space="preserve">. Αυτά αναφέρει και η Μωραΐτου (2004) προσθέτοντας την </w:t>
      </w:r>
      <w:r w:rsidRPr="00824F26">
        <w:rPr>
          <w:rFonts w:ascii="Times New Roman" w:hAnsi="Times New Roman" w:cs="Times New Roman"/>
          <w:b/>
          <w:sz w:val="24"/>
          <w:szCs w:val="24"/>
          <w:lang w:val="el-GR"/>
        </w:rPr>
        <w:t>απώλεια της ευχαρίστησης</w:t>
      </w:r>
      <w:r w:rsidRPr="00BC3F24">
        <w:rPr>
          <w:rFonts w:ascii="Times New Roman" w:hAnsi="Times New Roman" w:cs="Times New Roman"/>
          <w:sz w:val="24"/>
          <w:szCs w:val="24"/>
          <w:lang w:val="el-GR"/>
        </w:rPr>
        <w:t xml:space="preserve">, την </w:t>
      </w:r>
      <w:r w:rsidRPr="00824F26">
        <w:rPr>
          <w:rFonts w:ascii="Times New Roman" w:hAnsi="Times New Roman" w:cs="Times New Roman"/>
          <w:b/>
          <w:sz w:val="24"/>
          <w:szCs w:val="24"/>
          <w:lang w:val="el-GR"/>
        </w:rPr>
        <w:t>ψυχοκινητική ανησυχία</w:t>
      </w:r>
      <w:r w:rsidRPr="00BC3F24">
        <w:rPr>
          <w:rFonts w:ascii="Times New Roman" w:hAnsi="Times New Roman" w:cs="Times New Roman"/>
          <w:sz w:val="24"/>
          <w:szCs w:val="24"/>
          <w:lang w:val="el-GR"/>
        </w:rPr>
        <w:t xml:space="preserve"> </w:t>
      </w:r>
      <w:r w:rsidRPr="00824F26">
        <w:rPr>
          <w:rFonts w:ascii="Times New Roman" w:hAnsi="Times New Roman" w:cs="Times New Roman"/>
          <w:b/>
          <w:sz w:val="24"/>
          <w:szCs w:val="24"/>
          <w:lang w:val="el-GR"/>
        </w:rPr>
        <w:t>ή επιβράδυνση</w:t>
      </w:r>
      <w:r w:rsidRPr="00BC3F24">
        <w:rPr>
          <w:rFonts w:ascii="Times New Roman" w:hAnsi="Times New Roman" w:cs="Times New Roman"/>
          <w:sz w:val="24"/>
          <w:szCs w:val="24"/>
          <w:lang w:val="el-GR"/>
        </w:rPr>
        <w:t xml:space="preserve"> και τα </w:t>
      </w:r>
      <w:r w:rsidRPr="00824F26">
        <w:rPr>
          <w:rFonts w:ascii="Times New Roman" w:hAnsi="Times New Roman" w:cs="Times New Roman"/>
          <w:b/>
          <w:sz w:val="24"/>
          <w:szCs w:val="24"/>
          <w:lang w:val="el-GR"/>
        </w:rPr>
        <w:t>αισθήματα αναξιότητας</w:t>
      </w:r>
      <w:r w:rsidRPr="00BC3F24">
        <w:rPr>
          <w:rFonts w:ascii="Times New Roman" w:hAnsi="Times New Roman" w:cs="Times New Roman"/>
          <w:sz w:val="24"/>
          <w:szCs w:val="24"/>
          <w:lang w:val="el-GR"/>
        </w:rPr>
        <w:t xml:space="preserve">. Σχετικά με τον αυτοκτονικό ιδεασμό υποστηρίζει πως αφορά κυρίως το νεογνό. Η λεχωΐδα διακατέχεται από την απόλυτη πεποίθηση ότι είναι ανίκανη ή ανάξια μητέρα ή ότι το νεογνό θα πεθάνει.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Μπορεί ακόμα να εμφανίσει προβλήματα βάρους και διαταραχή στις διατροφικές της συνήθειες, υπνηλία, ευερεθιστότητα και εριστική διάθεση, άγχος και κρίσεις πανικού (με σωματικά συμπτώματα όπως ταχυκαρδίες, επεισόδια αϋπνίας, πόνους στο στήθος ή στο στομάχι, ιλίγγους κ.ά.). Σε ακραίες περιπτώσεις η γυναίκα παρουσιάζει διανοητική σύγχυση, οπότε χάνει την αίσθηση του προσανατολισμού στον χώρο και στον χρόνο (Μωραΐτου, 2004).</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Από τους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η επιλόχειος κατάθλιψη ορίζεται ως μια σοβαρή διαταραχή της διάθεσης που χαρακτηρίζεται από θλίψη, άγχος ή κρίσεις πανικού, συναισθήματα απόγνωσης και ενοχής, αϋπνία, και από σκέψεις της μητέρας να βλάψει το μωρό ή τον εαυτό της.   </w:t>
      </w:r>
    </w:p>
    <w:p w:rsidR="0008159F" w:rsidRPr="00BC3F24" w:rsidRDefault="0008159F" w:rsidP="00B15F94">
      <w:pPr>
        <w:spacing w:after="0" w:line="360" w:lineRule="auto"/>
        <w:ind w:firstLine="567"/>
        <w:jc w:val="both"/>
        <w:rPr>
          <w:rFonts w:ascii="Times New Roman" w:hAnsi="Times New Roman" w:cs="Times New Roman"/>
          <w:color w:val="000000"/>
          <w:sz w:val="24"/>
          <w:szCs w:val="24"/>
          <w:shd w:val="clear" w:color="auto" w:fill="FFFFFF"/>
          <w:lang w:val="el-GR"/>
        </w:rPr>
      </w:pPr>
      <w:r w:rsidRPr="00BC3F24">
        <w:rPr>
          <w:rFonts w:ascii="Times New Roman" w:hAnsi="Times New Roman" w:cs="Times New Roman"/>
          <w:sz w:val="24"/>
          <w:szCs w:val="24"/>
          <w:lang w:val="el-GR"/>
        </w:rPr>
        <w:t xml:space="preserve">Σύμφωνα με το Διαγνωστικό και Στατιστικό Εγχειρίδιο των Ψυχικών Διαταραχών </w:t>
      </w:r>
      <w:r w:rsidRPr="00BC3F24">
        <w:rPr>
          <w:rFonts w:ascii="Times New Roman" w:hAnsi="Times New Roman" w:cs="Times New Roman"/>
          <w:sz w:val="24"/>
          <w:szCs w:val="24"/>
          <w:shd w:val="clear" w:color="auto" w:fill="FFFFFF"/>
          <w:lang w:val="el-GR"/>
        </w:rPr>
        <w:t>(</w:t>
      </w:r>
      <w:r w:rsidRPr="00BC3F24">
        <w:rPr>
          <w:rFonts w:ascii="Times New Roman" w:hAnsi="Times New Roman" w:cs="Times New Roman"/>
          <w:sz w:val="24"/>
          <w:szCs w:val="24"/>
          <w:shd w:val="clear" w:color="auto" w:fill="FFFFFF"/>
        </w:rPr>
        <w:t>Diagnostic</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and</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Statistical</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Manual</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of</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Mental</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Disorders</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sz w:val="24"/>
          <w:szCs w:val="24"/>
          <w:shd w:val="clear" w:color="auto" w:fill="FFFFFF"/>
        </w:rPr>
        <w:t>DSM</w:t>
      </w:r>
      <w:r w:rsidRPr="00BC3F24">
        <w:rPr>
          <w:rFonts w:ascii="Times New Roman" w:hAnsi="Times New Roman" w:cs="Times New Roman"/>
          <w:sz w:val="24"/>
          <w:szCs w:val="24"/>
          <w:shd w:val="clear" w:color="auto" w:fill="FFFFFF"/>
          <w:lang w:val="el-GR"/>
        </w:rPr>
        <w:t>)</w:t>
      </w:r>
      <w:r w:rsidRPr="00BC3F24">
        <w:rPr>
          <w:rFonts w:ascii="Times New Roman" w:hAnsi="Times New Roman" w:cs="Times New Roman"/>
          <w:sz w:val="24"/>
          <w:szCs w:val="24"/>
          <w:lang w:val="el-GR"/>
        </w:rPr>
        <w:t xml:space="preserve"> της </w:t>
      </w:r>
      <w:r w:rsidRPr="00BC3F24">
        <w:rPr>
          <w:rFonts w:ascii="Times New Roman" w:hAnsi="Times New Roman" w:cs="Times New Roman"/>
          <w:color w:val="222222"/>
          <w:sz w:val="24"/>
          <w:szCs w:val="24"/>
          <w:shd w:val="clear" w:color="auto" w:fill="FFFFFF"/>
          <w:lang w:val="el-GR"/>
        </w:rPr>
        <w:t>Αμερικανικής Ψυχιατρικής Εταιρίας</w:t>
      </w:r>
      <w:r w:rsidRPr="00BC3F24">
        <w:rPr>
          <w:rFonts w:ascii="Times New Roman" w:hAnsi="Times New Roman" w:cs="Times New Roman"/>
          <w:sz w:val="24"/>
          <w:szCs w:val="24"/>
          <w:shd w:val="clear" w:color="auto" w:fill="FFFFFF"/>
          <w:lang w:val="el-GR"/>
        </w:rPr>
        <w:t xml:space="preserve"> </w:t>
      </w:r>
      <w:r w:rsidRPr="00BC3F24">
        <w:rPr>
          <w:rFonts w:ascii="Times New Roman" w:hAnsi="Times New Roman" w:cs="Times New Roman"/>
          <w:color w:val="252525"/>
          <w:sz w:val="24"/>
          <w:szCs w:val="24"/>
          <w:shd w:val="clear" w:color="auto" w:fill="FFFFFF"/>
          <w:lang w:val="el-GR"/>
        </w:rPr>
        <w:t>(</w:t>
      </w:r>
      <w:r w:rsidRPr="00BC3F24">
        <w:rPr>
          <w:rFonts w:ascii="Times New Roman" w:hAnsi="Times New Roman" w:cs="Times New Roman"/>
          <w:color w:val="252525"/>
          <w:sz w:val="24"/>
          <w:szCs w:val="24"/>
          <w:shd w:val="clear" w:color="auto" w:fill="FFFFFF"/>
        </w:rPr>
        <w:t>American</w:t>
      </w:r>
      <w:r w:rsidRPr="00BC3F24">
        <w:rPr>
          <w:rFonts w:ascii="Times New Roman" w:hAnsi="Times New Roman" w:cs="Times New Roman"/>
          <w:color w:val="252525"/>
          <w:sz w:val="24"/>
          <w:szCs w:val="24"/>
          <w:shd w:val="clear" w:color="auto" w:fill="FFFFFF"/>
          <w:lang w:val="el-GR"/>
        </w:rPr>
        <w:t xml:space="preserve"> </w:t>
      </w:r>
      <w:r w:rsidRPr="00BC3F24">
        <w:rPr>
          <w:rFonts w:ascii="Times New Roman" w:hAnsi="Times New Roman" w:cs="Times New Roman"/>
          <w:color w:val="252525"/>
          <w:sz w:val="24"/>
          <w:szCs w:val="24"/>
          <w:shd w:val="clear" w:color="auto" w:fill="FFFFFF"/>
        </w:rPr>
        <w:t>Psychiatric</w:t>
      </w:r>
      <w:r w:rsidRPr="00BC3F24">
        <w:rPr>
          <w:rFonts w:ascii="Times New Roman" w:hAnsi="Times New Roman" w:cs="Times New Roman"/>
          <w:color w:val="252525"/>
          <w:sz w:val="24"/>
          <w:szCs w:val="24"/>
          <w:shd w:val="clear" w:color="auto" w:fill="FFFFFF"/>
          <w:lang w:val="el-GR"/>
        </w:rPr>
        <w:t xml:space="preserve"> </w:t>
      </w:r>
      <w:r w:rsidRPr="00BC3F24">
        <w:rPr>
          <w:rFonts w:ascii="Times New Roman" w:hAnsi="Times New Roman" w:cs="Times New Roman"/>
          <w:color w:val="252525"/>
          <w:sz w:val="24"/>
          <w:szCs w:val="24"/>
          <w:shd w:val="clear" w:color="auto" w:fill="FFFFFF"/>
        </w:rPr>
        <w:t>Association</w:t>
      </w:r>
      <w:r w:rsidRPr="00BC3F24">
        <w:rPr>
          <w:rFonts w:ascii="Times New Roman" w:hAnsi="Times New Roman" w:cs="Times New Roman"/>
          <w:color w:val="252525"/>
          <w:sz w:val="24"/>
          <w:szCs w:val="24"/>
          <w:shd w:val="clear" w:color="auto" w:fill="FFFFFF"/>
          <w:lang w:val="el-GR"/>
        </w:rPr>
        <w:t xml:space="preserve">, </w:t>
      </w:r>
      <w:r w:rsidRPr="00BC3F24">
        <w:rPr>
          <w:rFonts w:ascii="Times New Roman" w:hAnsi="Times New Roman" w:cs="Times New Roman"/>
          <w:color w:val="252525"/>
          <w:sz w:val="24"/>
          <w:szCs w:val="24"/>
          <w:shd w:val="clear" w:color="auto" w:fill="FFFFFF"/>
        </w:rPr>
        <w:t>APA</w:t>
      </w:r>
      <w:r w:rsidRPr="00BC3F24">
        <w:rPr>
          <w:rFonts w:ascii="Times New Roman" w:hAnsi="Times New Roman" w:cs="Times New Roman"/>
          <w:color w:val="252525"/>
          <w:sz w:val="24"/>
          <w:szCs w:val="24"/>
          <w:shd w:val="clear" w:color="auto" w:fill="FFFFFF"/>
          <w:lang w:val="el-GR"/>
        </w:rPr>
        <w:t>)</w:t>
      </w:r>
      <w:r w:rsidRPr="00BC3F24">
        <w:rPr>
          <w:rFonts w:ascii="Times New Roman" w:hAnsi="Times New Roman" w:cs="Times New Roman"/>
          <w:sz w:val="24"/>
          <w:szCs w:val="24"/>
          <w:lang w:val="el-GR"/>
        </w:rPr>
        <w:t xml:space="preserve"> τα συμπτώματα της επιλόχειας κατάθλιψης μεταξύ άλλων είναι η καταθλιπτική διάθεση κατά το μεγαλύτερο μέρος της ημέρας, σχεδόν κάθε μέρα, αϋπνία ή υπερυπνία και σημαντικά μειωμένο ενδιαφέρον ή ευχαρίστηση για όλες, ή σχεδόν όλες τις δραστηριότητες </w:t>
      </w:r>
      <w:r w:rsidRPr="00BC3F24">
        <w:rPr>
          <w:rFonts w:ascii="Times New Roman" w:hAnsi="Times New Roman" w:cs="Times New Roman"/>
          <w:color w:val="444444"/>
          <w:sz w:val="24"/>
          <w:szCs w:val="24"/>
          <w:lang w:val="el-GR"/>
        </w:rPr>
        <w:t>(</w:t>
      </w:r>
      <w:r w:rsidRPr="00BC3F24">
        <w:rPr>
          <w:rFonts w:ascii="Times New Roman" w:hAnsi="Times New Roman" w:cs="Times New Roman"/>
          <w:color w:val="000000"/>
          <w:sz w:val="24"/>
          <w:szCs w:val="24"/>
          <w:shd w:val="clear" w:color="auto" w:fill="FFFFFF"/>
        </w:rPr>
        <w:t>Myers</w:t>
      </w:r>
      <w:r w:rsidR="00553366">
        <w:rPr>
          <w:rFonts w:ascii="Times New Roman" w:hAnsi="Times New Roman" w:cs="Times New Roman"/>
          <w:color w:val="000000"/>
          <w:sz w:val="24"/>
          <w:szCs w:val="24"/>
          <w:shd w:val="clear" w:color="auto" w:fill="FFFFFF"/>
          <w:lang w:val="el-GR"/>
        </w:rPr>
        <w:t>, 2013</w:t>
      </w:r>
      <w:r w:rsidR="00553366" w:rsidRPr="00553366">
        <w:rPr>
          <w:rFonts w:ascii="Times New Roman" w:hAnsi="Times New Roman" w:cs="Times New Roman"/>
          <w:color w:val="000000"/>
          <w:sz w:val="24"/>
          <w:szCs w:val="24"/>
          <w:shd w:val="clear" w:color="auto" w:fill="FFFFFF"/>
          <w:lang w:val="el-GR"/>
        </w:rPr>
        <w:t>:</w:t>
      </w:r>
      <w:r w:rsidRPr="00BC3F24">
        <w:rPr>
          <w:rFonts w:ascii="Times New Roman" w:hAnsi="Times New Roman" w:cs="Times New Roman"/>
          <w:color w:val="000000"/>
          <w:sz w:val="24"/>
          <w:szCs w:val="24"/>
          <w:shd w:val="clear" w:color="auto" w:fill="FFFFFF"/>
          <w:lang w:val="el-GR"/>
        </w:rPr>
        <w:t xml:space="preserve"> </w:t>
      </w:r>
      <w:r w:rsidRPr="00BC3F24">
        <w:rPr>
          <w:rFonts w:ascii="Times New Roman" w:hAnsi="Times New Roman" w:cs="Times New Roman"/>
          <w:sz w:val="24"/>
          <w:szCs w:val="24"/>
        </w:rPr>
        <w:t>Van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Akker</w:t>
      </w:r>
      <w:r w:rsidRPr="00BC3F24">
        <w:rPr>
          <w:rFonts w:ascii="Times New Roman" w:hAnsi="Times New Roman" w:cs="Times New Roman"/>
          <w:sz w:val="24"/>
          <w:szCs w:val="24"/>
          <w:lang w:val="el-GR"/>
        </w:rPr>
        <w:t>, 2012</w:t>
      </w:r>
      <w:r w:rsidRPr="00BC3F24">
        <w:rPr>
          <w:rFonts w:ascii="Times New Roman" w:hAnsi="Times New Roman" w:cs="Times New Roman"/>
          <w:color w:val="000000"/>
          <w:sz w:val="24"/>
          <w:szCs w:val="24"/>
          <w:shd w:val="clear" w:color="auto" w:fill="FFFFFF"/>
          <w:lang w:val="el-GR"/>
        </w:rPr>
        <w:t>).</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έναρξη της νόσου μπορεί να γίνει με την εμφάνιση στην μητέρα ενός αισθήματος ότι δεν την αγαπούν κι ότι δεν είναι ικανή να φροντίσει το μωρό της. Η λεχωΐδα νιώθει κουρασμένη, εκνευρίζεται εύκολα και δεν καταλαβαίνει τις αντιδράσεις του νεογνού. Ξεσπά εύκολα σε κλάματα επειδή αισθάνεται ότι απασχολείται με το μωρό της χωρίς ευχαρίστηση και δεν το περιποιείται όσο πρέπει. Παρουσιάζει διαταραχές της συγκέντρωσης και αδιαφορεί για τον εαυτό της και τον σύντροφό της (Μωραΐτου, 2004).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Μερικές φορές προστίθενται φοβίες για παρορμητικές πράξεις, που την βασανίζουν, επειδή φοβάται ότι όταν είναι μόνη μπορεί να κάνει κακό στο παιδί της. Στην περίπτωση αυτή, για να μειώσει το άγχος της, αποφεύγει να έχει επαφές με το μωρό της και παραμένει σε απόσταση, ζητώντας από τα άτομα του περιβάλλοντός της να ασχοληθούν με αυτό, για να τα κατηγορήσει στην συνέχεια ότι δεν κάνουν τίποτα σωστά. Η καταθλιπτική μητέρα δεν παίζει με το μωρό της, δεν απαντά στις ανάγκες του, παραμένει αδιάφορη γι’ αυτό, και ορισμένες φορές είναι δυνατό να εκνευριστεί μαζί του και να το κακοποιήσει (Μωραΐτου, 2004).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Κωστοπούλου (2014) μεταξύ άλλων προαναφερθέντων συμπτωμάτων προσθέτει τα εξής:</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Έντονα και παρατεταμένα συναισθήματα μελαγχολίας, ενοχής</w:t>
      </w:r>
      <w:r w:rsidR="00BE126F" w:rsidRPr="006468DF">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εκνευρισμού, ψυχικής και σωματικής υπερέντασης, άγχους και απελπισίας που κατακλύζουν τον ψυχισμό της μητέρας</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μητέρα κλαίει συχνότερα από πριν, πολλές φορές χωρίς εμφανή λόγο</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Τα αρνητικά της συναισθήματα επιτείνονται μέσα από αλυσιδωτές αρνητικές σκέψεις, όπως π.χ. "δεν θα έπρεπε να νιώθω έτσι", "είμαι κακή μητέρα", "θα αποτύχω", "εγώ φταίω", "το μωρό μου δεν με θέλει".</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Συγκρίνει τον εαυτό της με άλλες μητέρες και νιώθει ανεπαρκής, σκέφτεται ότι είναι κακός ή ανάξιος άνθρωπος, νιώθει δυσβάσταχτες ενοχές μήπως χάσει τον έλεγχο. </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Εμφανίζει συμπεριφορές παραίτησης από τον εαυτό και απομόνωσης από τον σύντροφο και από τον κοινωνικό περίγυρο. </w:t>
      </w:r>
    </w:p>
    <w:p w:rsidR="0008159F" w:rsidRPr="00BC3F24" w:rsidRDefault="0008159F" w:rsidP="00CF5F8B">
      <w:pPr>
        <w:pStyle w:val="a8"/>
        <w:numPr>
          <w:ilvl w:val="0"/>
          <w:numId w:val="3"/>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νέα μητέρα εγκλωβίζεται σε έναν φαύλο κύκλο: Οι αρνητικές της σκέψης τροφοδοτούν την μελαγχολία και την απόσυρση, που με τη σειρά τους επιτείνουν ένα αίσθημα ανημπόριας και αδιεξόδου.</w:t>
      </w:r>
    </w:p>
    <w:p w:rsidR="0008159F" w:rsidRPr="00BC3F24" w:rsidRDefault="0008159F" w:rsidP="00B15F94">
      <w:pPr>
        <w:spacing w:after="0" w:line="360" w:lineRule="auto"/>
        <w:ind w:firstLine="567"/>
        <w:jc w:val="both"/>
        <w:rPr>
          <w:rFonts w:ascii="Times New Roman" w:hAnsi="Times New Roman" w:cs="Times New Roman"/>
          <w:color w:val="000000"/>
          <w:sz w:val="24"/>
          <w:szCs w:val="24"/>
          <w:shd w:val="clear" w:color="auto" w:fill="FFFFFF"/>
          <w:lang w:val="el-GR"/>
        </w:rPr>
      </w:pPr>
      <w:r w:rsidRPr="00BC3F24">
        <w:rPr>
          <w:rFonts w:ascii="Times New Roman" w:hAnsi="Times New Roman" w:cs="Times New Roman"/>
          <w:color w:val="000000"/>
          <w:sz w:val="24"/>
          <w:szCs w:val="24"/>
          <w:shd w:val="clear" w:color="auto" w:fill="FFFFFF"/>
          <w:lang w:val="el-GR"/>
        </w:rPr>
        <w:t>Οι γυναίκες με σοβαρή κατάθλιψη μετά τον τοκετό εμφανίζουν το κλασσικό βιολογικό σύνδρομο της πρώιμης αφύπνισης, ένα επίπεδο διάθεσης που είναι χειρότερο το πρωί, μειωμένη όρεξη, συγκέντρωση και ενδιαφέροντα. Συχνά είναι αναποφάσιστες και θεωρούν ιδιαίτερα δύσκολο να ανταποκρι</w:t>
      </w:r>
      <w:r w:rsidRPr="00BC3F24">
        <w:rPr>
          <w:rFonts w:ascii="Times New Roman" w:hAnsi="Times New Roman" w:cs="Times New Roman"/>
          <w:color w:val="000000"/>
          <w:sz w:val="24"/>
          <w:szCs w:val="24"/>
          <w:shd w:val="clear" w:color="auto" w:fill="FFFFFF"/>
          <w:lang w:val="el-GR"/>
        </w:rPr>
        <w:lastRenderedPageBreak/>
        <w:t>θούν στις απαιτήσεις της καθημερινότητας. Η ψυχική διάθεσή τους είναι ιδιαίτερα ελαττωμένη. Το συναίσθημά τους είναι επιπεδωμένο, νιώθουν κενές και βαριεστημένες, υπάρχει έλλειψη ενθουσιασμού και ενδιαφέροντος για την ζωή και απώλεια της δυνατότητας να νιώθουν ευχαρίστηση ή χαρά (ανηδονία) (</w:t>
      </w:r>
      <w:r w:rsidRPr="00BC3F24">
        <w:rPr>
          <w:rFonts w:ascii="Times New Roman" w:hAnsi="Times New Roman" w:cs="Times New Roman"/>
          <w:sz w:val="24"/>
          <w:szCs w:val="24"/>
        </w:rPr>
        <w:t>Campbell</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Lees</w:t>
      </w:r>
      <w:r w:rsidRPr="00BC3F24">
        <w:rPr>
          <w:rFonts w:ascii="Times New Roman" w:hAnsi="Times New Roman" w:cs="Times New Roman"/>
          <w:sz w:val="24"/>
          <w:szCs w:val="24"/>
          <w:lang w:val="el-GR"/>
        </w:rPr>
        <w:t>, 2000</w:t>
      </w:r>
      <w:r w:rsidRPr="00BC3F24">
        <w:rPr>
          <w:rFonts w:ascii="Times New Roman" w:hAnsi="Times New Roman" w:cs="Times New Roman"/>
          <w:color w:val="000000"/>
          <w:sz w:val="24"/>
          <w:szCs w:val="24"/>
          <w:shd w:val="clear" w:color="auto" w:fill="FFFFFF"/>
          <w:lang w:val="el-GR"/>
        </w:rPr>
        <w:t>).</w:t>
      </w:r>
    </w:p>
    <w:p w:rsidR="0008159F" w:rsidRPr="00BC3F24" w:rsidRDefault="0008159F" w:rsidP="00B15F94">
      <w:pPr>
        <w:spacing w:after="0" w:line="360" w:lineRule="auto"/>
        <w:ind w:firstLine="567"/>
        <w:jc w:val="both"/>
        <w:rPr>
          <w:rFonts w:ascii="Times New Roman" w:hAnsi="Times New Roman" w:cs="Times New Roman"/>
          <w:color w:val="000000"/>
          <w:sz w:val="24"/>
          <w:szCs w:val="24"/>
          <w:shd w:val="clear" w:color="auto" w:fill="FFFFFF"/>
          <w:lang w:val="el-GR"/>
        </w:rPr>
      </w:pPr>
      <w:r w:rsidRPr="00BC3F24">
        <w:rPr>
          <w:rFonts w:ascii="Times New Roman" w:hAnsi="Times New Roman" w:cs="Times New Roman"/>
          <w:color w:val="000000"/>
          <w:sz w:val="24"/>
          <w:szCs w:val="24"/>
          <w:shd w:val="clear" w:color="auto" w:fill="FFFFFF"/>
          <w:lang w:val="el-GR"/>
        </w:rPr>
        <w:t>Αισθάνονται ένοχες και ανίκανες και περίπου το ένα τρίτο από αυτές εμφανίζουν διεισδυτικές έμμονες ιδέες (ιδεοληψίες) επικείμενου κακού για τα παιδιά τους. Συχνά τρομοκρατούνται από την ιδέα ότι είναι κακές μητέρες. Οι γυναίκες με σοβαρή επιλόχειο κατάθλιψη είναι συχνά πολύ αγχώδεις και μερικές από αυτές μπορεί να εμφανίσουν κρίσεις πανικού (</w:t>
      </w:r>
      <w:r w:rsidRPr="00BC3F24">
        <w:rPr>
          <w:rFonts w:ascii="Times New Roman" w:hAnsi="Times New Roman" w:cs="Times New Roman"/>
          <w:sz w:val="24"/>
          <w:szCs w:val="24"/>
        </w:rPr>
        <w:t>Campbell</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Lees</w:t>
      </w:r>
      <w:r w:rsidRPr="00BC3F24">
        <w:rPr>
          <w:rFonts w:ascii="Times New Roman" w:hAnsi="Times New Roman" w:cs="Times New Roman"/>
          <w:sz w:val="24"/>
          <w:szCs w:val="24"/>
          <w:lang w:val="el-GR"/>
        </w:rPr>
        <w:t>, 2000</w:t>
      </w:r>
      <w:r w:rsidRPr="00BC3F24">
        <w:rPr>
          <w:rFonts w:ascii="Times New Roman" w:hAnsi="Times New Roman" w:cs="Times New Roman"/>
          <w:color w:val="000000"/>
          <w:sz w:val="24"/>
          <w:szCs w:val="24"/>
          <w:shd w:val="clear" w:color="auto" w:fill="FFFFFF"/>
          <w:lang w:val="el-GR"/>
        </w:rPr>
        <w:t xml:space="preserve">). </w:t>
      </w:r>
    </w:p>
    <w:p w:rsidR="0008159F" w:rsidRPr="00BC3F24" w:rsidRDefault="0008159F" w:rsidP="00B15F94">
      <w:pPr>
        <w:spacing w:after="0" w:line="360" w:lineRule="auto"/>
        <w:jc w:val="both"/>
        <w:rPr>
          <w:rFonts w:ascii="Times New Roman" w:hAnsi="Times New Roman" w:cs="Times New Roman"/>
          <w:sz w:val="24"/>
          <w:szCs w:val="24"/>
          <w:lang w:val="el-GR"/>
        </w:rPr>
      </w:pPr>
    </w:p>
    <w:p w:rsidR="0008159F"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08159F"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6 </w:t>
      </w:r>
      <w:r w:rsidR="0008159F" w:rsidRPr="006F5EE5">
        <w:rPr>
          <w:rFonts w:ascii="Times New Roman" w:hAnsi="Times New Roman" w:cs="Times New Roman"/>
          <w:b/>
          <w:sz w:val="24"/>
          <w:szCs w:val="24"/>
          <w:lang w:val="el-GR"/>
        </w:rPr>
        <w:t xml:space="preserve"> Διάγνωση</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Πολλές γυναίκες που ταλαιπωρούνται από επιλόχεια κατάθλιψη δεν αναγνωρίζουν ότι πάσχουν από την διαταραχή. Ένα σημαντικό εμπόδιο στη διάγνωση της επιλόχειας κατάθλιψης είναι η δυσκολία των γυναικών να αξιολογήσουν τον εαυτό τους, ενώ συχνά δεν αναφέρουν τα συμπτώματα αν δεν ερωτηθούν. Μια ακόμα μελέτη έδειξε πως πάνω από το 90% των λεχωΐδων αντιλαμβανόταν ότι κάτι δεν πήγαινε καλά, αλλά μόνο το 20% ανάφερε τα συμπτώματα σε κάποιον ειδικό και μόνο το 1/3 πίστευε ότι είχε επιλόχεια κατάθλιψη (Μωραΐτου, 2004).</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επαγγελματίες υγείας μπορούν να κάνουν τη διάγνωση επιλόχειου κατάθλιψης αν εντοπίσουν </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r w:rsidRPr="00BC3F24">
        <w:rPr>
          <w:rFonts w:ascii="Times New Roman" w:hAnsi="Times New Roman" w:cs="Times New Roman"/>
          <w:sz w:val="24"/>
          <w:szCs w:val="24"/>
          <w:lang w:val="el-GR"/>
        </w:rPr>
        <w:t xml:space="preserve">: </w:t>
      </w:r>
    </w:p>
    <w:p w:rsidR="0008159F" w:rsidRPr="00BC3F24" w:rsidRDefault="0008159F" w:rsidP="00CF5F8B">
      <w:pPr>
        <w:pStyle w:val="a8"/>
        <w:numPr>
          <w:ilvl w:val="0"/>
          <w:numId w:val="4"/>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Κίνδυνο αυτοκατευθυνόμενης (μητέρα) ή κατευθυνόμενης σε άλλους (παιδιά) </w:t>
      </w:r>
      <w:r w:rsidRPr="00E41021">
        <w:rPr>
          <w:rFonts w:ascii="Times New Roman" w:hAnsi="Times New Roman" w:cs="Times New Roman"/>
          <w:b/>
          <w:sz w:val="24"/>
          <w:szCs w:val="24"/>
          <w:lang w:val="el-GR"/>
        </w:rPr>
        <w:t>βίας</w:t>
      </w:r>
      <w:r w:rsidRPr="00BC3F24">
        <w:rPr>
          <w:rFonts w:ascii="Times New Roman" w:hAnsi="Times New Roman" w:cs="Times New Roman"/>
          <w:sz w:val="24"/>
          <w:szCs w:val="24"/>
          <w:lang w:val="el-GR"/>
        </w:rPr>
        <w:t xml:space="preserve"> που σχετίζεται με κατάθλιψη της λοχείας.</w:t>
      </w:r>
    </w:p>
    <w:p w:rsidR="0008159F" w:rsidRPr="00BC3F24" w:rsidRDefault="0008159F" w:rsidP="00CF5F8B">
      <w:pPr>
        <w:pStyle w:val="a8"/>
        <w:numPr>
          <w:ilvl w:val="0"/>
          <w:numId w:val="4"/>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Περιστασιακή χαμηλή </w:t>
      </w:r>
      <w:r w:rsidRPr="00E41021">
        <w:rPr>
          <w:rFonts w:ascii="Times New Roman" w:hAnsi="Times New Roman" w:cs="Times New Roman"/>
          <w:b/>
          <w:sz w:val="24"/>
          <w:szCs w:val="24"/>
          <w:lang w:val="el-GR"/>
        </w:rPr>
        <w:t>αυτοεκτίμηση</w:t>
      </w:r>
      <w:r w:rsidRPr="00BC3F24">
        <w:rPr>
          <w:rFonts w:ascii="Times New Roman" w:hAnsi="Times New Roman" w:cs="Times New Roman"/>
          <w:sz w:val="24"/>
          <w:szCs w:val="24"/>
          <w:lang w:val="el-GR"/>
        </w:rPr>
        <w:t xml:space="preserve"> της μητέρας που σχετίζεται με εντάσεις που συνδέονται με τις αλλαγές των ρόλων.</w:t>
      </w:r>
    </w:p>
    <w:p w:rsidR="0008159F" w:rsidRPr="00BC3F24" w:rsidRDefault="0008159F" w:rsidP="00CF5F8B">
      <w:pPr>
        <w:pStyle w:val="a8"/>
        <w:numPr>
          <w:ilvl w:val="0"/>
          <w:numId w:val="4"/>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Μειωμένη ικανότητα </w:t>
      </w:r>
      <w:r w:rsidRPr="00E41021">
        <w:rPr>
          <w:rFonts w:ascii="Times New Roman" w:hAnsi="Times New Roman" w:cs="Times New Roman"/>
          <w:b/>
          <w:sz w:val="24"/>
          <w:szCs w:val="24"/>
          <w:lang w:val="el-GR"/>
        </w:rPr>
        <w:t>αντιμετώπισης</w:t>
      </w:r>
      <w:r w:rsidRPr="00BC3F24">
        <w:rPr>
          <w:rFonts w:ascii="Times New Roman" w:hAnsi="Times New Roman" w:cs="Times New Roman"/>
          <w:sz w:val="24"/>
          <w:szCs w:val="24"/>
          <w:lang w:val="el-GR"/>
        </w:rPr>
        <w:t xml:space="preserve"> των υποχρεώσεων της οικογένειας που σχετίζεται με τις αυξημένες απαιτήσεις φροντίδας της μητέρας και του νεογνού.</w:t>
      </w:r>
    </w:p>
    <w:p w:rsidR="0008159F" w:rsidRPr="00BC3F24" w:rsidRDefault="0008159F" w:rsidP="00CF5F8B">
      <w:pPr>
        <w:pStyle w:val="a8"/>
        <w:numPr>
          <w:ilvl w:val="0"/>
          <w:numId w:val="4"/>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Κίνδυνο </w:t>
      </w:r>
      <w:r w:rsidRPr="00E41021">
        <w:rPr>
          <w:rFonts w:ascii="Times New Roman" w:hAnsi="Times New Roman" w:cs="Times New Roman"/>
          <w:b/>
          <w:sz w:val="24"/>
          <w:szCs w:val="24"/>
          <w:lang w:val="el-GR"/>
        </w:rPr>
        <w:t>διαταραχής</w:t>
      </w:r>
      <w:r w:rsidRPr="00BC3F24">
        <w:rPr>
          <w:rFonts w:ascii="Times New Roman" w:hAnsi="Times New Roman" w:cs="Times New Roman"/>
          <w:sz w:val="24"/>
          <w:szCs w:val="24"/>
          <w:lang w:val="el-GR"/>
        </w:rPr>
        <w:t xml:space="preserve"> της </w:t>
      </w:r>
      <w:r w:rsidRPr="00E41021">
        <w:rPr>
          <w:rFonts w:ascii="Times New Roman" w:hAnsi="Times New Roman" w:cs="Times New Roman"/>
          <w:b/>
          <w:sz w:val="24"/>
          <w:szCs w:val="24"/>
          <w:lang w:val="el-GR"/>
        </w:rPr>
        <w:t>γονεϊκής</w:t>
      </w:r>
      <w:r w:rsidRPr="00BC3F24">
        <w:rPr>
          <w:rFonts w:ascii="Times New Roman" w:hAnsi="Times New Roman" w:cs="Times New Roman"/>
          <w:sz w:val="24"/>
          <w:szCs w:val="24"/>
          <w:lang w:val="el-GR"/>
        </w:rPr>
        <w:t xml:space="preserve"> λειτουργίας που σχετίζεται με ανικανότητα της μητέρας με κατάθλιψη να αναπτύξει σχέσεις προσκόλλησης με το νεογνό.</w:t>
      </w:r>
    </w:p>
    <w:p w:rsidR="0008159F" w:rsidRPr="00BC3F24" w:rsidRDefault="0008159F" w:rsidP="00CF5F8B">
      <w:pPr>
        <w:pStyle w:val="a8"/>
        <w:numPr>
          <w:ilvl w:val="0"/>
          <w:numId w:val="4"/>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Κίνδυνο </w:t>
      </w:r>
      <w:r w:rsidRPr="00E41021">
        <w:rPr>
          <w:rFonts w:ascii="Times New Roman" w:hAnsi="Times New Roman" w:cs="Times New Roman"/>
          <w:b/>
          <w:sz w:val="24"/>
          <w:szCs w:val="24"/>
          <w:lang w:val="el-GR"/>
        </w:rPr>
        <w:t>βλάβης</w:t>
      </w:r>
      <w:r w:rsidRPr="00BC3F24">
        <w:rPr>
          <w:rFonts w:ascii="Times New Roman" w:hAnsi="Times New Roman" w:cs="Times New Roman"/>
          <w:sz w:val="24"/>
          <w:szCs w:val="24"/>
          <w:lang w:val="el-GR"/>
        </w:rPr>
        <w:t xml:space="preserve"> του νεογνού που σχετίζεται με την κατάθλιψη της μητέρας (παραμέληση των αναγκών του παιδιού για υγιεινή, διατροφή και ασφάλεια) και την απέκκριση ψυχοτρόπων φαρμάκων στο μητρικό γάλα. </w:t>
      </w:r>
    </w:p>
    <w:p w:rsidR="006F3B0B" w:rsidRPr="006F3B0B" w:rsidRDefault="0008159F"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Παραδείγματα διαγνωστικών εργαλείων που χρησιμοποιούνται για την κατάθλιψη της λοχείας αποτελούν η </w:t>
      </w:r>
      <w:r w:rsidRPr="00CB4B40">
        <w:rPr>
          <w:rFonts w:ascii="Times New Roman" w:hAnsi="Times New Roman" w:cs="Times New Roman"/>
          <w:b/>
          <w:color w:val="000000"/>
          <w:sz w:val="24"/>
          <w:szCs w:val="24"/>
          <w:lang w:val="el-GR"/>
        </w:rPr>
        <w:t xml:space="preserve">Κλίμακα </w:t>
      </w:r>
      <w:r w:rsidR="00BD7B9F">
        <w:rPr>
          <w:rFonts w:ascii="Times New Roman" w:hAnsi="Times New Roman" w:cs="Times New Roman"/>
          <w:b/>
          <w:color w:val="000000"/>
          <w:sz w:val="24"/>
          <w:szCs w:val="24"/>
          <w:lang w:val="el-GR"/>
        </w:rPr>
        <w:t xml:space="preserve">Επιλόχειας </w:t>
      </w:r>
      <w:r w:rsidRPr="00CB4B40">
        <w:rPr>
          <w:rFonts w:ascii="Times New Roman" w:hAnsi="Times New Roman" w:cs="Times New Roman"/>
          <w:b/>
          <w:color w:val="000000"/>
          <w:sz w:val="24"/>
          <w:szCs w:val="24"/>
          <w:lang w:val="el-GR"/>
        </w:rPr>
        <w:t>Κατάθλιψης του Εδιμβούργου</w:t>
      </w:r>
      <w:r w:rsidRPr="00BC3F24">
        <w:rPr>
          <w:rFonts w:ascii="Times New Roman" w:hAnsi="Times New Roman" w:cs="Times New Roman"/>
          <w:color w:val="000000"/>
          <w:sz w:val="24"/>
          <w:szCs w:val="24"/>
          <w:lang w:val="el-GR"/>
        </w:rPr>
        <w:t xml:space="preserve"> </w:t>
      </w:r>
      <w:r w:rsidRPr="00BA41AC">
        <w:rPr>
          <w:rFonts w:ascii="Times New Roman" w:hAnsi="Times New Roman" w:cs="Times New Roman"/>
          <w:b/>
          <w:color w:val="000000"/>
          <w:sz w:val="24"/>
          <w:szCs w:val="24"/>
          <w:lang w:val="el-GR"/>
        </w:rPr>
        <w:t>(</w:t>
      </w:r>
      <w:r w:rsidRPr="00BA41AC">
        <w:rPr>
          <w:rFonts w:ascii="Times New Roman" w:hAnsi="Times New Roman" w:cs="Times New Roman"/>
          <w:b/>
          <w:color w:val="000000"/>
          <w:sz w:val="24"/>
          <w:szCs w:val="24"/>
        </w:rPr>
        <w:t>Edinburgh</w:t>
      </w:r>
      <w:r w:rsidRPr="00BA41AC">
        <w:rPr>
          <w:rFonts w:ascii="Times New Roman" w:hAnsi="Times New Roman" w:cs="Times New Roman"/>
          <w:b/>
          <w:color w:val="000000"/>
          <w:sz w:val="24"/>
          <w:szCs w:val="24"/>
          <w:lang w:val="el-GR"/>
        </w:rPr>
        <w:t xml:space="preserve"> </w:t>
      </w:r>
      <w:r w:rsidRPr="00BA41AC">
        <w:rPr>
          <w:rFonts w:ascii="Times New Roman" w:hAnsi="Times New Roman" w:cs="Times New Roman"/>
          <w:b/>
          <w:color w:val="000000"/>
          <w:sz w:val="24"/>
          <w:szCs w:val="24"/>
        </w:rPr>
        <w:t>Postnatal</w:t>
      </w:r>
      <w:r w:rsidRPr="00BA41AC">
        <w:rPr>
          <w:rFonts w:ascii="Times New Roman" w:hAnsi="Times New Roman" w:cs="Times New Roman"/>
          <w:b/>
          <w:color w:val="000000"/>
          <w:sz w:val="24"/>
          <w:szCs w:val="24"/>
          <w:lang w:val="el-GR"/>
        </w:rPr>
        <w:t xml:space="preserve"> </w:t>
      </w:r>
      <w:r w:rsidRPr="00BA41AC">
        <w:rPr>
          <w:rFonts w:ascii="Times New Roman" w:hAnsi="Times New Roman" w:cs="Times New Roman"/>
          <w:b/>
          <w:color w:val="000000"/>
          <w:sz w:val="24"/>
          <w:szCs w:val="24"/>
        </w:rPr>
        <w:t>Depression</w:t>
      </w:r>
      <w:r w:rsidRPr="00BA41AC">
        <w:rPr>
          <w:rFonts w:ascii="Times New Roman" w:hAnsi="Times New Roman" w:cs="Times New Roman"/>
          <w:b/>
          <w:color w:val="000000"/>
          <w:sz w:val="24"/>
          <w:szCs w:val="24"/>
          <w:lang w:val="el-GR"/>
        </w:rPr>
        <w:t xml:space="preserve"> </w:t>
      </w:r>
      <w:r w:rsidRPr="00BA41AC">
        <w:rPr>
          <w:rFonts w:ascii="Times New Roman" w:hAnsi="Times New Roman" w:cs="Times New Roman"/>
          <w:b/>
          <w:color w:val="000000"/>
          <w:sz w:val="24"/>
          <w:szCs w:val="24"/>
        </w:rPr>
        <w:t>Scale</w:t>
      </w:r>
      <w:r w:rsidR="00BA41AC" w:rsidRPr="00BA41AC">
        <w:rPr>
          <w:rFonts w:ascii="Times New Roman" w:hAnsi="Times New Roman" w:cs="Times New Roman"/>
          <w:b/>
          <w:color w:val="000000"/>
          <w:sz w:val="24"/>
          <w:szCs w:val="24"/>
          <w:lang w:val="el-GR"/>
        </w:rPr>
        <w:t xml:space="preserve"> </w:t>
      </w:r>
      <w:r w:rsidRPr="00BC3F24">
        <w:rPr>
          <w:rFonts w:ascii="Times New Roman" w:hAnsi="Times New Roman" w:cs="Times New Roman"/>
          <w:color w:val="000000"/>
          <w:sz w:val="24"/>
          <w:szCs w:val="24"/>
          <w:lang w:val="el-GR"/>
        </w:rPr>
        <w:t>-</w:t>
      </w:r>
      <w:r w:rsidR="00BA41AC">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EPDS</w:t>
      </w:r>
      <w:r w:rsidRPr="00BC3F24">
        <w:rPr>
          <w:rFonts w:ascii="Times New Roman" w:hAnsi="Times New Roman" w:cs="Times New Roman"/>
          <w:color w:val="000000"/>
          <w:sz w:val="24"/>
          <w:szCs w:val="24"/>
          <w:lang w:val="el-GR"/>
        </w:rPr>
        <w:t xml:space="preserve">), η </w:t>
      </w:r>
      <w:r w:rsidR="00BA41AC" w:rsidRPr="00BA41AC">
        <w:rPr>
          <w:rFonts w:ascii="Times New Roman" w:hAnsi="Times New Roman" w:cs="Times New Roman"/>
          <w:b/>
          <w:color w:val="000000"/>
          <w:sz w:val="24"/>
          <w:szCs w:val="24"/>
          <w:lang w:val="el-GR"/>
        </w:rPr>
        <w:t xml:space="preserve">Κλίμακα Απογραφής Προγνωστικών Παραγόντων Επιλόχειας Κατάθλιψης </w:t>
      </w:r>
      <w:r w:rsidR="00BA41AC">
        <w:rPr>
          <w:rFonts w:ascii="Times New Roman" w:hAnsi="Times New Roman" w:cs="Times New Roman"/>
          <w:b/>
          <w:color w:val="000000"/>
          <w:sz w:val="24"/>
          <w:szCs w:val="24"/>
          <w:lang w:val="el-GR"/>
        </w:rPr>
        <w:t>(</w:t>
      </w:r>
      <w:r w:rsidRPr="00CB4B40">
        <w:rPr>
          <w:rFonts w:ascii="Times New Roman" w:hAnsi="Times New Roman" w:cs="Times New Roman"/>
          <w:b/>
          <w:color w:val="000000"/>
          <w:sz w:val="24"/>
          <w:szCs w:val="24"/>
        </w:rPr>
        <w:t>Postpartum</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Depression</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Predictors</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Inventory</w:t>
      </w:r>
      <w:r w:rsidR="00BA41AC">
        <w:rPr>
          <w:rFonts w:ascii="Times New Roman" w:hAnsi="Times New Roman" w:cs="Times New Roman"/>
          <w:b/>
          <w:color w:val="000000"/>
          <w:sz w:val="24"/>
          <w:szCs w:val="24"/>
          <w:lang w:val="el-GR"/>
        </w:rPr>
        <w:t>)</w:t>
      </w:r>
      <w:r w:rsidRPr="00BC3F24">
        <w:rPr>
          <w:rFonts w:ascii="Times New Roman" w:hAnsi="Times New Roman" w:cs="Times New Roman"/>
          <w:color w:val="000000"/>
          <w:sz w:val="24"/>
          <w:szCs w:val="24"/>
          <w:lang w:val="el-GR"/>
        </w:rPr>
        <w:t xml:space="preserve"> και η </w:t>
      </w:r>
      <w:r w:rsidR="00BA41AC" w:rsidRPr="00BA41AC">
        <w:rPr>
          <w:rFonts w:ascii="Times New Roman" w:hAnsi="Times New Roman" w:cs="Times New Roman"/>
          <w:b/>
          <w:color w:val="000000"/>
          <w:sz w:val="24"/>
          <w:szCs w:val="24"/>
          <w:lang w:val="el-GR"/>
        </w:rPr>
        <w:t xml:space="preserve">Κλίμακα Αξιολόγησης Επιλόχειας Κατάθλιψης </w:t>
      </w:r>
      <w:r w:rsidR="00BA41AC">
        <w:rPr>
          <w:rFonts w:ascii="Times New Roman" w:hAnsi="Times New Roman" w:cs="Times New Roman"/>
          <w:b/>
          <w:color w:val="000000"/>
          <w:sz w:val="24"/>
          <w:szCs w:val="24"/>
          <w:lang w:val="el-GR"/>
        </w:rPr>
        <w:t>(</w:t>
      </w:r>
      <w:r w:rsidRPr="00CB4B40">
        <w:rPr>
          <w:rFonts w:ascii="Times New Roman" w:hAnsi="Times New Roman" w:cs="Times New Roman"/>
          <w:b/>
          <w:color w:val="000000"/>
          <w:sz w:val="24"/>
          <w:szCs w:val="24"/>
        </w:rPr>
        <w:t>Postpartum</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Depression</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Screening</w:t>
      </w:r>
      <w:r w:rsidRPr="00CB4B40">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Scale</w:t>
      </w:r>
      <w:r w:rsidR="00BA41AC">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lang w:val="el-GR"/>
        </w:rPr>
        <w:t>-</w:t>
      </w:r>
      <w:r w:rsidR="00BA41AC">
        <w:rPr>
          <w:rFonts w:ascii="Times New Roman" w:hAnsi="Times New Roman" w:cs="Times New Roman"/>
          <w:b/>
          <w:color w:val="000000"/>
          <w:sz w:val="24"/>
          <w:szCs w:val="24"/>
          <w:lang w:val="el-GR"/>
        </w:rPr>
        <w:t xml:space="preserve"> </w:t>
      </w:r>
      <w:r w:rsidRPr="00CB4B40">
        <w:rPr>
          <w:rFonts w:ascii="Times New Roman" w:hAnsi="Times New Roman" w:cs="Times New Roman"/>
          <w:b/>
          <w:color w:val="000000"/>
          <w:sz w:val="24"/>
          <w:szCs w:val="24"/>
        </w:rPr>
        <w:t>CPDSS</w:t>
      </w:r>
      <w:r w:rsidR="00BA41AC">
        <w:rPr>
          <w:rFonts w:ascii="Times New Roman" w:hAnsi="Times New Roman" w:cs="Times New Roman"/>
          <w:b/>
          <w:color w:val="000000"/>
          <w:sz w:val="24"/>
          <w:szCs w:val="24"/>
          <w:lang w:val="el-GR"/>
        </w:rPr>
        <w:t>)</w:t>
      </w:r>
      <w:r w:rsidR="006F3B0B" w:rsidRPr="006F3B0B">
        <w:rPr>
          <w:rFonts w:ascii="Times New Roman" w:hAnsi="Times New Roman" w:cs="Times New Roman"/>
          <w:b/>
          <w:color w:val="000000"/>
          <w:sz w:val="24"/>
          <w:szCs w:val="24"/>
          <w:lang w:val="el-GR"/>
        </w:rPr>
        <w:t xml:space="preserve"> </w:t>
      </w:r>
      <w:r w:rsidR="006F3B0B" w:rsidRPr="00BC3F24">
        <w:rPr>
          <w:rFonts w:ascii="Times New Roman" w:hAnsi="Times New Roman" w:cs="Times New Roman"/>
          <w:color w:val="000000"/>
          <w:sz w:val="24"/>
          <w:szCs w:val="24"/>
          <w:lang w:val="el-GR"/>
        </w:rPr>
        <w:t>(</w:t>
      </w:r>
      <w:r w:rsidR="006F3B0B" w:rsidRPr="00BC3F24">
        <w:rPr>
          <w:rFonts w:ascii="Times New Roman" w:hAnsi="Times New Roman" w:cs="Times New Roman"/>
          <w:color w:val="000000"/>
          <w:sz w:val="24"/>
          <w:szCs w:val="24"/>
        </w:rPr>
        <w:t>Lowdermilk</w:t>
      </w:r>
      <w:r w:rsidR="006F3B0B" w:rsidRPr="00BC3F24">
        <w:rPr>
          <w:rFonts w:ascii="Times New Roman" w:hAnsi="Times New Roman" w:cs="Times New Roman"/>
          <w:color w:val="000000"/>
          <w:sz w:val="24"/>
          <w:szCs w:val="24"/>
          <w:lang w:val="el-GR"/>
        </w:rPr>
        <w:t xml:space="preserve">, </w:t>
      </w:r>
      <w:r w:rsidR="006F3B0B" w:rsidRPr="00BC3F24">
        <w:rPr>
          <w:rFonts w:ascii="Times New Roman" w:hAnsi="Times New Roman" w:cs="Times New Roman"/>
          <w:color w:val="000000"/>
          <w:sz w:val="24"/>
          <w:szCs w:val="24"/>
        </w:rPr>
        <w:t>Perry</w:t>
      </w:r>
      <w:r w:rsidR="006F3B0B" w:rsidRPr="00BC3F24">
        <w:rPr>
          <w:rFonts w:ascii="Times New Roman" w:hAnsi="Times New Roman" w:cs="Times New Roman"/>
          <w:color w:val="000000"/>
          <w:sz w:val="24"/>
          <w:szCs w:val="24"/>
          <w:lang w:val="el-GR"/>
        </w:rPr>
        <w:t xml:space="preserve"> &amp; </w:t>
      </w:r>
      <w:r w:rsidR="006F3B0B" w:rsidRPr="00BC3F24">
        <w:rPr>
          <w:rFonts w:ascii="Times New Roman" w:hAnsi="Times New Roman" w:cs="Times New Roman"/>
          <w:color w:val="000000"/>
          <w:sz w:val="24"/>
          <w:szCs w:val="24"/>
        </w:rPr>
        <w:t>Cashion</w:t>
      </w:r>
      <w:r w:rsidR="006F3B0B" w:rsidRPr="00BC3F24">
        <w:rPr>
          <w:rFonts w:ascii="Times New Roman" w:hAnsi="Times New Roman" w:cs="Times New Roman"/>
          <w:color w:val="000000"/>
          <w:sz w:val="24"/>
          <w:szCs w:val="24"/>
          <w:lang w:val="el-GR"/>
        </w:rPr>
        <w:t>, 2010)</w:t>
      </w:r>
      <w:r w:rsidRPr="00BC3F24">
        <w:rPr>
          <w:rFonts w:ascii="Times New Roman" w:hAnsi="Times New Roman" w:cs="Times New Roman"/>
          <w:color w:val="000000"/>
          <w:sz w:val="24"/>
          <w:szCs w:val="24"/>
          <w:lang w:val="el-GR"/>
        </w:rPr>
        <w:t xml:space="preserve">.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color w:val="000000"/>
          <w:sz w:val="24"/>
          <w:szCs w:val="24"/>
          <w:lang w:val="el-GR"/>
        </w:rPr>
        <w:t xml:space="preserve">Η Κλίμακα </w:t>
      </w:r>
      <w:r w:rsidRPr="00BC3F24">
        <w:rPr>
          <w:rFonts w:ascii="Times New Roman" w:hAnsi="Times New Roman" w:cs="Times New Roman"/>
          <w:color w:val="000000"/>
          <w:sz w:val="24"/>
          <w:szCs w:val="24"/>
        </w:rPr>
        <w:t>EPDS</w:t>
      </w:r>
      <w:r w:rsidRPr="00BC3F24">
        <w:rPr>
          <w:rFonts w:ascii="Times New Roman" w:hAnsi="Times New Roman" w:cs="Times New Roman"/>
          <w:color w:val="000000"/>
          <w:sz w:val="24"/>
          <w:szCs w:val="24"/>
          <w:lang w:val="el-GR"/>
        </w:rPr>
        <w:t xml:space="preserve"> αποτελεί διαγνωστικό εργαλείο αυτοαξιολόγησης, ειδικά σχεδιασμένο για την ανίχνευση των γυναικών με κατάθλιψη της λοχείας. Έχει χρησιμοποιηθεί και αξιολογηθεί σε πολλούς πληθυσμούς και αποτελεί χρήσιμο εργαλείο προσυμπτωματικού ελέγχου. Η γυναίκα καλείται να απαντήσει 10 ερωτήματα σχετικά με τα συχνότερα συμπτώματα της κατάθλιψης, διαλέγοντας την απάντηση που κρίνει περισσότερο συμβατή με τα συναισθήματά της κατά τη διάρκεια της τελευταίας εβδομάδας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r w:rsidR="00CD4898">
        <w:rPr>
          <w:rFonts w:ascii="Times New Roman" w:hAnsi="Times New Roman" w:cs="Times New Roman"/>
          <w:color w:val="000000"/>
          <w:sz w:val="24"/>
          <w:szCs w:val="24"/>
          <w:lang w:val="el-GR"/>
        </w:rPr>
        <w:t xml:space="preserve"> </w:t>
      </w:r>
      <w:r w:rsidR="00CD4898" w:rsidRPr="00CD4898">
        <w:rPr>
          <w:rFonts w:ascii="Times New Roman" w:hAnsi="Times New Roman" w:cs="Times New Roman"/>
          <w:color w:val="000000"/>
          <w:sz w:val="24"/>
          <w:szCs w:val="24"/>
          <w:lang w:val="el-GR"/>
        </w:rPr>
        <w:t>Οι μητέρες που έχουν βαθ</w:t>
      </w:r>
      <w:r w:rsidR="00CD4898">
        <w:rPr>
          <w:rFonts w:ascii="Times New Roman" w:hAnsi="Times New Roman" w:cs="Times New Roman"/>
          <w:color w:val="000000"/>
          <w:sz w:val="24"/>
          <w:szCs w:val="24"/>
          <w:lang w:val="el-GR"/>
        </w:rPr>
        <w:t>μ</w:t>
      </w:r>
      <w:r w:rsidR="00CD4898" w:rsidRPr="00CD4898">
        <w:rPr>
          <w:rFonts w:ascii="Times New Roman" w:hAnsi="Times New Roman" w:cs="Times New Roman"/>
          <w:color w:val="000000"/>
          <w:sz w:val="24"/>
          <w:szCs w:val="24"/>
          <w:lang w:val="el-GR"/>
        </w:rPr>
        <w:t xml:space="preserve">ολογία πάνω από 13 είναι πιθανό να πάσχουν από μια καταθλιπτική ασθένεια ποικίλης σοβαρότητας. Η Κλίμακα </w:t>
      </w:r>
      <w:r w:rsidR="00F22EEE">
        <w:rPr>
          <w:rFonts w:ascii="Times New Roman" w:hAnsi="Times New Roman" w:cs="Times New Roman"/>
          <w:color w:val="000000"/>
          <w:sz w:val="24"/>
          <w:szCs w:val="24"/>
        </w:rPr>
        <w:t>EPDS</w:t>
      </w:r>
      <w:r w:rsidR="00F22EEE" w:rsidRPr="006F3B0B">
        <w:rPr>
          <w:rFonts w:ascii="Times New Roman" w:hAnsi="Times New Roman" w:cs="Times New Roman"/>
          <w:color w:val="000000"/>
          <w:sz w:val="24"/>
          <w:szCs w:val="24"/>
          <w:lang w:val="el-GR"/>
        </w:rPr>
        <w:t xml:space="preserve"> </w:t>
      </w:r>
      <w:r w:rsidR="00CD4898" w:rsidRPr="00CD4898">
        <w:rPr>
          <w:rFonts w:ascii="Times New Roman" w:hAnsi="Times New Roman" w:cs="Times New Roman"/>
          <w:color w:val="000000"/>
          <w:sz w:val="24"/>
          <w:szCs w:val="24"/>
          <w:lang w:val="el-GR"/>
        </w:rPr>
        <w:t>δεν πρέπει να παρακάμπτει την κλινική κρίση. Μια προσεκτική κλινική αξιολόγηση πρέπει να διενεργείται με την επιβεβαίωση της διάγνωσης</w:t>
      </w:r>
      <w:r w:rsidR="00CD4898">
        <w:rPr>
          <w:rFonts w:ascii="Times New Roman" w:hAnsi="Times New Roman" w:cs="Times New Roman"/>
          <w:color w:val="000000"/>
          <w:sz w:val="24"/>
          <w:szCs w:val="24"/>
          <w:lang w:val="el-GR"/>
        </w:rPr>
        <w:t>. Γενικά αν η γυναίκα έχει βαθμολογία πάνω από 9 ή αν ανέφερε αυτοκτονικό ιδεασμό έστω και με βαθμολογία 1 στην ερώτηση 10 που ρωτάει το επικείμενο ζήτημα θα</w:t>
      </w:r>
      <w:r w:rsidR="00CD4898" w:rsidRPr="00CD4898">
        <w:rPr>
          <w:rFonts w:ascii="Times New Roman" w:hAnsi="Times New Roman" w:cs="Times New Roman"/>
          <w:color w:val="000000"/>
          <w:sz w:val="24"/>
          <w:szCs w:val="24"/>
          <w:lang w:val="el-GR"/>
        </w:rPr>
        <w:t xml:space="preserve"> πρέπει να αναφέρ</w:t>
      </w:r>
      <w:r w:rsidR="00AF6292">
        <w:rPr>
          <w:rFonts w:ascii="Times New Roman" w:hAnsi="Times New Roman" w:cs="Times New Roman"/>
          <w:color w:val="000000"/>
          <w:sz w:val="24"/>
          <w:szCs w:val="24"/>
          <w:lang w:val="el-GR"/>
        </w:rPr>
        <w:t>ε</w:t>
      </w:r>
      <w:r w:rsidR="00CD4898" w:rsidRPr="00CD4898">
        <w:rPr>
          <w:rFonts w:ascii="Times New Roman" w:hAnsi="Times New Roman" w:cs="Times New Roman"/>
          <w:color w:val="000000"/>
          <w:sz w:val="24"/>
          <w:szCs w:val="24"/>
          <w:lang w:val="el-GR"/>
        </w:rPr>
        <w:t>ται αμέσως για παρακολούθηση.</w:t>
      </w:r>
      <w:r w:rsidR="00AF6292">
        <w:rPr>
          <w:rFonts w:ascii="Times New Roman" w:hAnsi="Times New Roman" w:cs="Times New Roman"/>
          <w:color w:val="000000"/>
          <w:sz w:val="24"/>
          <w:szCs w:val="24"/>
          <w:lang w:val="el-GR"/>
        </w:rPr>
        <w:t xml:space="preserve"> </w:t>
      </w:r>
      <w:r w:rsidR="00AF6292" w:rsidRPr="00AF6292">
        <w:rPr>
          <w:rFonts w:ascii="Times New Roman" w:hAnsi="Times New Roman" w:cs="Times New Roman"/>
          <w:color w:val="000000"/>
          <w:sz w:val="24"/>
          <w:szCs w:val="24"/>
          <w:lang w:val="el-GR"/>
        </w:rPr>
        <w:t xml:space="preserve">Ακόμα και αν μια γυναίκα </w:t>
      </w:r>
      <w:r w:rsidR="00AF6292">
        <w:rPr>
          <w:rFonts w:ascii="Times New Roman" w:hAnsi="Times New Roman" w:cs="Times New Roman"/>
          <w:color w:val="000000"/>
          <w:sz w:val="24"/>
          <w:szCs w:val="24"/>
          <w:lang w:val="el-GR"/>
        </w:rPr>
        <w:t xml:space="preserve">έχει βαθμολογία </w:t>
      </w:r>
      <w:r w:rsidR="00AF6292" w:rsidRPr="00AF6292">
        <w:rPr>
          <w:rFonts w:ascii="Times New Roman" w:hAnsi="Times New Roman" w:cs="Times New Roman"/>
          <w:color w:val="000000"/>
          <w:sz w:val="24"/>
          <w:szCs w:val="24"/>
          <w:lang w:val="el-GR"/>
        </w:rPr>
        <w:t xml:space="preserve">λιγότερο από 9, </w:t>
      </w:r>
      <w:r w:rsidR="00AF6292">
        <w:rPr>
          <w:rFonts w:ascii="Times New Roman" w:hAnsi="Times New Roman" w:cs="Times New Roman"/>
          <w:color w:val="000000"/>
          <w:sz w:val="24"/>
          <w:szCs w:val="24"/>
          <w:lang w:val="el-GR"/>
        </w:rPr>
        <w:t>αλλά</w:t>
      </w:r>
      <w:r w:rsidR="00AF6292" w:rsidRPr="00AF6292">
        <w:rPr>
          <w:rFonts w:ascii="Times New Roman" w:hAnsi="Times New Roman" w:cs="Times New Roman"/>
          <w:color w:val="000000"/>
          <w:sz w:val="24"/>
          <w:szCs w:val="24"/>
          <w:lang w:val="el-GR"/>
        </w:rPr>
        <w:t xml:space="preserve"> ο κλινικός ιατρός αισθάνεται </w:t>
      </w:r>
      <w:r w:rsidR="00AF6292">
        <w:rPr>
          <w:rFonts w:ascii="Times New Roman" w:hAnsi="Times New Roman" w:cs="Times New Roman"/>
          <w:color w:val="000000"/>
          <w:sz w:val="24"/>
          <w:szCs w:val="24"/>
          <w:lang w:val="el-GR"/>
        </w:rPr>
        <w:t>πως η γυναίκα</w:t>
      </w:r>
      <w:r w:rsidR="00AF6292" w:rsidRPr="00AF6292">
        <w:rPr>
          <w:rFonts w:ascii="Times New Roman" w:hAnsi="Times New Roman" w:cs="Times New Roman"/>
          <w:color w:val="000000"/>
          <w:sz w:val="24"/>
          <w:szCs w:val="24"/>
          <w:lang w:val="el-GR"/>
        </w:rPr>
        <w:t xml:space="preserve"> πάσχει από κατάθλιψη, θα πρέπει να γίνει η κατάλληλη παραπομπή. </w:t>
      </w:r>
      <w:r w:rsidR="00DD349B">
        <w:rPr>
          <w:rFonts w:ascii="Times New Roman" w:hAnsi="Times New Roman" w:cs="Times New Roman"/>
          <w:color w:val="000000"/>
          <w:sz w:val="24"/>
          <w:szCs w:val="24"/>
          <w:lang w:val="el-GR"/>
        </w:rPr>
        <w:t xml:space="preserve">Η Κλίμακα </w:t>
      </w:r>
      <w:r w:rsidR="00F22EEE">
        <w:rPr>
          <w:rFonts w:ascii="Times New Roman" w:hAnsi="Times New Roman" w:cs="Times New Roman"/>
          <w:color w:val="000000"/>
          <w:sz w:val="24"/>
          <w:szCs w:val="24"/>
        </w:rPr>
        <w:t>EPDS</w:t>
      </w:r>
      <w:r w:rsidR="00DD349B">
        <w:rPr>
          <w:rFonts w:ascii="Times New Roman" w:hAnsi="Times New Roman" w:cs="Times New Roman"/>
          <w:color w:val="000000"/>
          <w:sz w:val="24"/>
          <w:szCs w:val="24"/>
          <w:lang w:val="el-GR"/>
        </w:rPr>
        <w:t xml:space="preserve"> </w:t>
      </w:r>
      <w:r w:rsidR="00AF6292" w:rsidRPr="00AF6292">
        <w:rPr>
          <w:rFonts w:ascii="Times New Roman" w:hAnsi="Times New Roman" w:cs="Times New Roman"/>
          <w:color w:val="000000"/>
          <w:sz w:val="24"/>
          <w:szCs w:val="24"/>
          <w:lang w:val="el-GR"/>
        </w:rPr>
        <w:t>εί</w:t>
      </w:r>
      <w:r w:rsidR="00DD349B">
        <w:rPr>
          <w:rFonts w:ascii="Times New Roman" w:hAnsi="Times New Roman" w:cs="Times New Roman"/>
          <w:color w:val="000000"/>
          <w:sz w:val="24"/>
          <w:szCs w:val="24"/>
          <w:lang w:val="el-GR"/>
        </w:rPr>
        <w:t>ναι μόνο ένα εργαλείο διαλογής, δ</w:t>
      </w:r>
      <w:r w:rsidR="00AF6292" w:rsidRPr="00AF6292">
        <w:rPr>
          <w:rFonts w:ascii="Times New Roman" w:hAnsi="Times New Roman" w:cs="Times New Roman"/>
          <w:color w:val="000000"/>
          <w:sz w:val="24"/>
          <w:szCs w:val="24"/>
          <w:lang w:val="el-GR"/>
        </w:rPr>
        <w:t>εν</w:t>
      </w:r>
      <w:r w:rsidR="00DD349B">
        <w:rPr>
          <w:rFonts w:ascii="Times New Roman" w:hAnsi="Times New Roman" w:cs="Times New Roman"/>
          <w:color w:val="000000"/>
          <w:sz w:val="24"/>
          <w:szCs w:val="24"/>
          <w:lang w:val="el-GR"/>
        </w:rPr>
        <w:t xml:space="preserve"> γίνεται</w:t>
      </w:r>
      <w:r w:rsidR="00AF6292" w:rsidRPr="00AF6292">
        <w:rPr>
          <w:rFonts w:ascii="Times New Roman" w:hAnsi="Times New Roman" w:cs="Times New Roman"/>
          <w:color w:val="000000"/>
          <w:sz w:val="24"/>
          <w:szCs w:val="24"/>
          <w:lang w:val="el-GR"/>
        </w:rPr>
        <w:t xml:space="preserve"> διάγνωση της κατάθλιψης</w:t>
      </w:r>
      <w:r w:rsidR="00CD4898" w:rsidRPr="00CD4898">
        <w:rPr>
          <w:rFonts w:ascii="Times New Roman" w:hAnsi="Times New Roman" w:cs="Times New Roman"/>
          <w:color w:val="000000"/>
          <w:sz w:val="24"/>
          <w:szCs w:val="24"/>
          <w:lang w:val="el-GR"/>
        </w:rPr>
        <w:t xml:space="preserve"> </w:t>
      </w:r>
      <w:r w:rsidR="00DD349B">
        <w:rPr>
          <w:rFonts w:ascii="Times New Roman" w:hAnsi="Times New Roman" w:cs="Times New Roman"/>
          <w:color w:val="000000"/>
          <w:sz w:val="24"/>
          <w:szCs w:val="24"/>
          <w:lang w:val="el-GR"/>
        </w:rPr>
        <w:t>με αυτό το εργαλείο μόνο</w:t>
      </w:r>
      <w:r w:rsidR="00E40DAB">
        <w:rPr>
          <w:rFonts w:ascii="Times New Roman" w:hAnsi="Times New Roman" w:cs="Times New Roman"/>
          <w:color w:val="000000"/>
          <w:sz w:val="24"/>
          <w:szCs w:val="24"/>
          <w:lang w:val="el-GR"/>
        </w:rPr>
        <w:t xml:space="preserve">. </w:t>
      </w:r>
      <w:r w:rsidR="00E40DAB" w:rsidRPr="00E40DAB">
        <w:rPr>
          <w:rFonts w:ascii="Times New Roman" w:hAnsi="Times New Roman" w:cs="Times New Roman"/>
          <w:color w:val="000000"/>
          <w:sz w:val="24"/>
          <w:szCs w:val="24"/>
          <w:lang w:val="el-GR"/>
        </w:rPr>
        <w:t>Η διάγνωση μπορεί να γίνει μόνο με την κατάλλ</w:t>
      </w:r>
      <w:r w:rsidR="00E40DAB">
        <w:rPr>
          <w:rFonts w:ascii="Times New Roman" w:hAnsi="Times New Roman" w:cs="Times New Roman"/>
          <w:color w:val="000000"/>
          <w:sz w:val="24"/>
          <w:szCs w:val="24"/>
          <w:lang w:val="el-GR"/>
        </w:rPr>
        <w:t xml:space="preserve">ηλη άδεια υγειονομικού προσωπικού </w:t>
      </w:r>
      <w:r w:rsidR="00CD4898" w:rsidRPr="007E3CE4">
        <w:rPr>
          <w:rFonts w:ascii="Times New Roman" w:hAnsi="Times New Roman" w:cs="Times New Roman"/>
          <w:color w:val="000000"/>
          <w:sz w:val="24"/>
          <w:szCs w:val="24"/>
          <w:lang w:val="el-GR"/>
        </w:rPr>
        <w:t>(</w:t>
      </w:r>
      <w:r w:rsidR="007E3CE4" w:rsidRPr="007E3CE4">
        <w:rPr>
          <w:rFonts w:ascii="Times New Roman" w:hAnsi="Times New Roman" w:cs="Times New Roman"/>
          <w:sz w:val="24"/>
          <w:szCs w:val="24"/>
        </w:rPr>
        <w:t>McDonald</w:t>
      </w:r>
      <w:r w:rsidR="007E3CE4" w:rsidRPr="007E3CE4">
        <w:rPr>
          <w:rFonts w:ascii="Times New Roman" w:hAnsi="Times New Roman" w:cs="Times New Roman"/>
          <w:sz w:val="24"/>
          <w:szCs w:val="24"/>
          <w:lang w:val="el-GR"/>
        </w:rPr>
        <w:t xml:space="preserve"> &amp; </w:t>
      </w:r>
      <w:r w:rsidR="007E3CE4" w:rsidRPr="007E3CE4">
        <w:rPr>
          <w:rFonts w:ascii="Times New Roman" w:hAnsi="Times New Roman" w:cs="Times New Roman"/>
          <w:sz w:val="24"/>
          <w:szCs w:val="24"/>
        </w:rPr>
        <w:t>Flynn</w:t>
      </w:r>
      <w:r w:rsidR="007E3CE4" w:rsidRPr="007E3CE4">
        <w:rPr>
          <w:rFonts w:ascii="Times New Roman" w:hAnsi="Times New Roman" w:cs="Times New Roman"/>
          <w:sz w:val="24"/>
          <w:szCs w:val="24"/>
          <w:lang w:val="el-GR"/>
        </w:rPr>
        <w:t>, 2010)</w:t>
      </w:r>
      <w:r w:rsidR="00CD4898" w:rsidRPr="00CD4898">
        <w:rPr>
          <w:rFonts w:ascii="Times New Roman" w:hAnsi="Times New Roman" w:cs="Times New Roman"/>
          <w:color w:val="000000"/>
          <w:sz w:val="24"/>
          <w:szCs w:val="24"/>
          <w:lang w:val="el-GR"/>
        </w:rPr>
        <w:t>.</w:t>
      </w:r>
      <w:r w:rsidR="00D04C66">
        <w:rPr>
          <w:rFonts w:ascii="Times New Roman" w:hAnsi="Times New Roman" w:cs="Times New Roman"/>
          <w:color w:val="000000"/>
          <w:sz w:val="24"/>
          <w:szCs w:val="24"/>
          <w:lang w:val="el-GR"/>
        </w:rPr>
        <w:t xml:space="preserve"> </w:t>
      </w:r>
    </w:p>
    <w:p w:rsidR="0008159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μέθοδοι για την εκτίμηση της επιλόχειου κατάθλιψης περιλαμβάνουν τη χρησιμοποίηση δομημένων διαγνωστικών συνεντεύξεων [π.χ. </w:t>
      </w:r>
      <w:r w:rsidRPr="00C3526A">
        <w:rPr>
          <w:rFonts w:ascii="Times New Roman" w:hAnsi="Times New Roman" w:cs="Times New Roman"/>
          <w:b/>
          <w:sz w:val="24"/>
          <w:szCs w:val="24"/>
          <w:lang w:val="el-GR"/>
        </w:rPr>
        <w:t>Κατάλογος Συναισθηματικών Διαταραχών και Σχιζοφρέ</w:t>
      </w:r>
      <w:r w:rsidRPr="00C3526A">
        <w:rPr>
          <w:rFonts w:ascii="Times New Roman" w:hAnsi="Times New Roman" w:cs="Times New Roman"/>
          <w:b/>
          <w:sz w:val="24"/>
          <w:szCs w:val="24"/>
          <w:lang w:val="el-GR"/>
        </w:rPr>
        <w:lastRenderedPageBreak/>
        <w:t>νειας (</w:t>
      </w:r>
      <w:r w:rsidRPr="00C3526A">
        <w:rPr>
          <w:rFonts w:ascii="Times New Roman" w:hAnsi="Times New Roman" w:cs="Times New Roman"/>
          <w:b/>
          <w:sz w:val="24"/>
          <w:szCs w:val="24"/>
        </w:rPr>
        <w:t>SADS</w:t>
      </w:r>
      <w:r w:rsidRPr="00C3526A">
        <w:rPr>
          <w:rFonts w:ascii="Times New Roman" w:hAnsi="Times New Roman" w:cs="Times New Roman"/>
          <w:b/>
          <w:sz w:val="24"/>
          <w:szCs w:val="24"/>
          <w:lang w:val="el-GR"/>
        </w:rPr>
        <w:t>)</w:t>
      </w:r>
      <w:r w:rsidRPr="00BC3F24">
        <w:rPr>
          <w:rFonts w:ascii="Times New Roman" w:hAnsi="Times New Roman" w:cs="Times New Roman"/>
          <w:sz w:val="24"/>
          <w:szCs w:val="24"/>
          <w:lang w:val="el-GR"/>
        </w:rPr>
        <w:t xml:space="preserve">] και μέτρων αυτοαναφοράς [π.χ. </w:t>
      </w:r>
      <w:r w:rsidRPr="00C3526A">
        <w:rPr>
          <w:rFonts w:ascii="Times New Roman" w:hAnsi="Times New Roman" w:cs="Times New Roman"/>
          <w:b/>
          <w:sz w:val="24"/>
          <w:szCs w:val="24"/>
          <w:lang w:val="el-GR"/>
        </w:rPr>
        <w:t xml:space="preserve">Κλίμακα Κατάθλιψης του </w:t>
      </w:r>
      <w:r w:rsidRPr="00C3526A">
        <w:rPr>
          <w:rFonts w:ascii="Times New Roman" w:hAnsi="Times New Roman" w:cs="Times New Roman"/>
          <w:b/>
          <w:sz w:val="24"/>
          <w:szCs w:val="24"/>
        </w:rPr>
        <w:t>Beck</w:t>
      </w:r>
      <w:r w:rsidRPr="00C3526A">
        <w:rPr>
          <w:rFonts w:ascii="Times New Roman" w:hAnsi="Times New Roman" w:cs="Times New Roman"/>
          <w:b/>
          <w:sz w:val="24"/>
          <w:szCs w:val="24"/>
          <w:lang w:val="el-GR"/>
        </w:rPr>
        <w:t xml:space="preserve"> (</w:t>
      </w:r>
      <w:r w:rsidRPr="00C3526A">
        <w:rPr>
          <w:rFonts w:ascii="Times New Roman" w:hAnsi="Times New Roman" w:cs="Times New Roman"/>
          <w:b/>
          <w:sz w:val="24"/>
          <w:szCs w:val="24"/>
        </w:rPr>
        <w:t>BDI</w:t>
      </w:r>
      <w:r w:rsidRPr="00C3526A">
        <w:rPr>
          <w:rFonts w:ascii="Times New Roman" w:hAnsi="Times New Roman" w:cs="Times New Roman"/>
          <w:b/>
          <w:sz w:val="24"/>
          <w:szCs w:val="24"/>
          <w:lang w:val="el-GR"/>
        </w:rPr>
        <w:t>)</w:t>
      </w:r>
      <w:r w:rsidRPr="00BC3F24">
        <w:rPr>
          <w:rFonts w:ascii="Times New Roman" w:hAnsi="Times New Roman" w:cs="Times New Roman"/>
          <w:sz w:val="24"/>
          <w:szCs w:val="24"/>
          <w:lang w:val="el-GR"/>
        </w:rPr>
        <w:t xml:space="preserve">, Ερωτηματολόγιο </w:t>
      </w:r>
      <w:r w:rsidRPr="00C3526A">
        <w:rPr>
          <w:rFonts w:ascii="Times New Roman" w:hAnsi="Times New Roman" w:cs="Times New Roman"/>
          <w:b/>
          <w:sz w:val="24"/>
          <w:szCs w:val="24"/>
          <w:lang w:val="el-GR"/>
        </w:rPr>
        <w:t>Γενικής Υγείας (</w:t>
      </w:r>
      <w:r w:rsidRPr="00C3526A">
        <w:rPr>
          <w:rFonts w:ascii="Times New Roman" w:hAnsi="Times New Roman" w:cs="Times New Roman"/>
          <w:b/>
          <w:sz w:val="24"/>
          <w:szCs w:val="24"/>
        </w:rPr>
        <w:t>GHQ</w:t>
      </w:r>
      <w:r w:rsidRPr="00C3526A">
        <w:rPr>
          <w:rFonts w:ascii="Times New Roman" w:hAnsi="Times New Roman" w:cs="Times New Roman"/>
          <w:b/>
          <w:sz w:val="24"/>
          <w:szCs w:val="24"/>
          <w:lang w:val="el-GR"/>
        </w:rPr>
        <w:t>)</w:t>
      </w:r>
      <w:r w:rsidRPr="00BC3F24">
        <w:rPr>
          <w:rFonts w:ascii="Times New Roman" w:hAnsi="Times New Roman" w:cs="Times New Roman"/>
          <w:sz w:val="24"/>
          <w:szCs w:val="24"/>
          <w:lang w:val="el-GR"/>
        </w:rPr>
        <w:t>, όπως και η Κλίμακα Επιλόχειας Κατάθλιψης του Εδιμβούργου (</w:t>
      </w:r>
      <w:r w:rsidRPr="00BC3F24">
        <w:rPr>
          <w:rFonts w:ascii="Times New Roman" w:hAnsi="Times New Roman" w:cs="Times New Roman"/>
          <w:sz w:val="24"/>
          <w:szCs w:val="24"/>
        </w:rPr>
        <w:t>EPDS</w:t>
      </w:r>
      <w:r w:rsidRPr="00BC3F24">
        <w:rPr>
          <w:rFonts w:ascii="Times New Roman" w:hAnsi="Times New Roman" w:cs="Times New Roman"/>
          <w:sz w:val="24"/>
          <w:szCs w:val="24"/>
          <w:lang w:val="el-GR"/>
        </w:rPr>
        <w:t xml:space="preserve">), που προαναφέρθηκε]. Ένα σημαντικό στοιχείο της πλειονότητας των μελετών είναι η τάση των ερευνητών να επιχειρούν εκτιμήσεις με δύο ευρέως χρησιμοποιούμενες κλίμακες για την κατάθλιψη: την Κλίμακα του Εδιμβούργου για την </w:t>
      </w:r>
      <w:r w:rsidR="00BD7B9F">
        <w:rPr>
          <w:rFonts w:ascii="Times New Roman" w:hAnsi="Times New Roman" w:cs="Times New Roman"/>
          <w:sz w:val="24"/>
          <w:szCs w:val="24"/>
          <w:lang w:val="el-GR"/>
        </w:rPr>
        <w:t>Ε</w:t>
      </w:r>
      <w:r w:rsidRPr="00BC3F24">
        <w:rPr>
          <w:rFonts w:ascii="Times New Roman" w:hAnsi="Times New Roman" w:cs="Times New Roman"/>
          <w:sz w:val="24"/>
          <w:szCs w:val="24"/>
          <w:lang w:val="el-GR"/>
        </w:rPr>
        <w:t>πιλόχειο</w:t>
      </w:r>
      <w:r w:rsidR="00BD7B9F">
        <w:rPr>
          <w:rFonts w:ascii="Times New Roman" w:hAnsi="Times New Roman" w:cs="Times New Roman"/>
          <w:sz w:val="24"/>
          <w:szCs w:val="24"/>
          <w:lang w:val="el-GR"/>
        </w:rPr>
        <w:t xml:space="preserve"> Κ</w:t>
      </w:r>
      <w:r w:rsidRPr="00BC3F24">
        <w:rPr>
          <w:rFonts w:ascii="Times New Roman" w:hAnsi="Times New Roman" w:cs="Times New Roman"/>
          <w:sz w:val="24"/>
          <w:szCs w:val="24"/>
          <w:lang w:val="el-GR"/>
        </w:rPr>
        <w:t>ατάθλιψη (</w:t>
      </w:r>
      <w:r w:rsidRPr="00BC3F24">
        <w:rPr>
          <w:rFonts w:ascii="Times New Roman" w:hAnsi="Times New Roman" w:cs="Times New Roman"/>
          <w:sz w:val="24"/>
          <w:szCs w:val="24"/>
        </w:rPr>
        <w:t>EPDS</w:t>
      </w:r>
      <w:r w:rsidRPr="00BC3F24">
        <w:rPr>
          <w:rFonts w:ascii="Times New Roman" w:hAnsi="Times New Roman" w:cs="Times New Roman"/>
          <w:sz w:val="24"/>
          <w:szCs w:val="24"/>
          <w:lang w:val="el-GR"/>
        </w:rPr>
        <w:t xml:space="preserve">) και την </w:t>
      </w:r>
      <w:r w:rsidRPr="00C3526A">
        <w:rPr>
          <w:rFonts w:ascii="Times New Roman" w:hAnsi="Times New Roman" w:cs="Times New Roman"/>
          <w:sz w:val="24"/>
          <w:szCs w:val="24"/>
          <w:lang w:val="el-GR"/>
        </w:rPr>
        <w:t xml:space="preserve">Κλίμακα </w:t>
      </w:r>
      <w:r w:rsidR="004B58A0">
        <w:rPr>
          <w:rFonts w:ascii="Times New Roman" w:hAnsi="Times New Roman" w:cs="Times New Roman"/>
          <w:sz w:val="24"/>
          <w:szCs w:val="24"/>
          <w:lang w:val="el-GR"/>
        </w:rPr>
        <w:t xml:space="preserve">Κατάθλιψης </w:t>
      </w:r>
      <w:r w:rsidRPr="00C3526A">
        <w:rPr>
          <w:rFonts w:ascii="Times New Roman" w:hAnsi="Times New Roman" w:cs="Times New Roman"/>
          <w:sz w:val="24"/>
          <w:szCs w:val="24"/>
          <w:lang w:val="el-GR"/>
        </w:rPr>
        <w:t xml:space="preserve">του </w:t>
      </w:r>
      <w:r w:rsidRPr="00C3526A">
        <w:rPr>
          <w:rFonts w:ascii="Times New Roman" w:hAnsi="Times New Roman" w:cs="Times New Roman"/>
          <w:sz w:val="24"/>
          <w:szCs w:val="24"/>
        </w:rPr>
        <w:t>Beck</w:t>
      </w:r>
      <w:r w:rsidRPr="00BC3F24">
        <w:rPr>
          <w:rFonts w:ascii="Times New Roman" w:hAnsi="Times New Roman" w:cs="Times New Roman"/>
          <w:sz w:val="24"/>
          <w:szCs w:val="24"/>
          <w:lang w:val="el-GR"/>
        </w:rPr>
        <w:t xml:space="preserve"> (Μωραΐτου, 2004). </w:t>
      </w:r>
    </w:p>
    <w:p w:rsidR="0008159F" w:rsidRPr="00BC3F24" w:rsidRDefault="0008159F" w:rsidP="00B15F94">
      <w:pPr>
        <w:spacing w:after="0" w:line="360" w:lineRule="auto"/>
        <w:ind w:firstLine="567"/>
        <w:jc w:val="both"/>
        <w:rPr>
          <w:rStyle w:val="apple-converted-space"/>
          <w:rFonts w:ascii="Times New Roman" w:hAnsi="Times New Roman" w:cs="Times New Roman"/>
          <w:sz w:val="24"/>
          <w:szCs w:val="24"/>
          <w:shd w:val="clear" w:color="auto" w:fill="FFFFFF"/>
          <w:lang w:val="el-GR"/>
        </w:rPr>
      </w:pPr>
      <w:r w:rsidRPr="00BC3F24">
        <w:rPr>
          <w:rFonts w:ascii="Times New Roman" w:hAnsi="Times New Roman" w:cs="Times New Roman"/>
          <w:sz w:val="24"/>
          <w:szCs w:val="24"/>
          <w:lang w:val="el-GR"/>
        </w:rPr>
        <w:t xml:space="preserve">Επίσης άλλα εργαλεία διάγνωσης αποτελούν η Κλίμακα Διαβάθμισης Κατάθλιψης </w:t>
      </w:r>
      <w:r w:rsidRPr="00BC3F24">
        <w:rPr>
          <w:rFonts w:ascii="Times New Roman" w:hAnsi="Times New Roman" w:cs="Times New Roman"/>
          <w:sz w:val="24"/>
          <w:szCs w:val="24"/>
        </w:rPr>
        <w:t>Hamilton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HAM</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D</w:t>
      </w:r>
      <w:r w:rsidRPr="00BC3F24">
        <w:rPr>
          <w:rFonts w:ascii="Times New Roman" w:hAnsi="Times New Roman" w:cs="Times New Roman"/>
          <w:sz w:val="24"/>
          <w:szCs w:val="24"/>
          <w:lang w:val="el-GR"/>
        </w:rPr>
        <w:t>), το Κέντρο για Επιδημιολογική Κλίμακα Μελέτης-Κατάθλιψης (</w:t>
      </w:r>
      <w:r w:rsidRPr="00BC3F24">
        <w:rPr>
          <w:rFonts w:ascii="Times New Roman" w:hAnsi="Times New Roman" w:cs="Times New Roman"/>
          <w:sz w:val="24"/>
          <w:szCs w:val="24"/>
        </w:rPr>
        <w:t>CES</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D</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shd w:val="clear" w:color="auto" w:fill="F5F5F5"/>
          <w:lang w:val="el-GR"/>
        </w:rPr>
        <w:t xml:space="preserve">η </w:t>
      </w:r>
      <w:r w:rsidRPr="00BC3F24">
        <w:rPr>
          <w:rStyle w:val="hps"/>
          <w:rFonts w:ascii="Times New Roman" w:hAnsi="Times New Roman" w:cs="Times New Roman"/>
          <w:sz w:val="24"/>
          <w:szCs w:val="24"/>
          <w:shd w:val="clear" w:color="auto" w:fill="FFFFFF"/>
          <w:lang w:val="el-GR"/>
        </w:rPr>
        <w:t>Κλίμακα Ερευνητικών</w:t>
      </w:r>
      <w:r w:rsidRPr="00BC3F24">
        <w:rPr>
          <w:rStyle w:val="apple-converted-space"/>
          <w:rFonts w:ascii="Times New Roman" w:hAnsi="Times New Roman" w:cs="Times New Roman"/>
          <w:sz w:val="24"/>
          <w:szCs w:val="24"/>
          <w:shd w:val="clear" w:color="auto" w:fill="FFFFFF"/>
        </w:rPr>
        <w:t> </w:t>
      </w:r>
      <w:r w:rsidRPr="00BC3F24">
        <w:rPr>
          <w:rStyle w:val="hps"/>
          <w:rFonts w:ascii="Times New Roman" w:hAnsi="Times New Roman" w:cs="Times New Roman"/>
          <w:sz w:val="24"/>
          <w:szCs w:val="24"/>
          <w:shd w:val="clear" w:color="auto" w:fill="FFFFFF"/>
          <w:lang w:val="el-GR"/>
        </w:rPr>
        <w:t>Διαγνωστικών</w:t>
      </w:r>
      <w:r w:rsidRPr="00BC3F24">
        <w:rPr>
          <w:rStyle w:val="apple-converted-space"/>
          <w:rFonts w:ascii="Times New Roman" w:hAnsi="Times New Roman" w:cs="Times New Roman"/>
          <w:sz w:val="24"/>
          <w:szCs w:val="24"/>
          <w:shd w:val="clear" w:color="auto" w:fill="FFFFFF"/>
        </w:rPr>
        <w:t> </w:t>
      </w:r>
      <w:r w:rsidRPr="00BC3F24">
        <w:rPr>
          <w:rStyle w:val="hps"/>
          <w:rFonts w:ascii="Times New Roman" w:hAnsi="Times New Roman" w:cs="Times New Roman"/>
          <w:sz w:val="24"/>
          <w:szCs w:val="24"/>
          <w:shd w:val="clear" w:color="auto" w:fill="FFFFFF"/>
          <w:lang w:val="el-GR"/>
        </w:rPr>
        <w:t>Κριτηρίων</w:t>
      </w:r>
      <w:r w:rsidRPr="00BC3F24">
        <w:rPr>
          <w:rStyle w:val="apple-converted-space"/>
          <w:rFonts w:ascii="Times New Roman" w:hAnsi="Times New Roman" w:cs="Times New Roman"/>
          <w:sz w:val="24"/>
          <w:szCs w:val="24"/>
          <w:shd w:val="clear" w:color="auto" w:fill="FFFFFF"/>
          <w:lang w:val="el-GR"/>
        </w:rPr>
        <w:t xml:space="preserve"> (</w:t>
      </w:r>
      <w:r w:rsidRPr="00BC3F24">
        <w:rPr>
          <w:rStyle w:val="apple-converted-space"/>
          <w:rFonts w:ascii="Times New Roman" w:hAnsi="Times New Roman" w:cs="Times New Roman"/>
          <w:sz w:val="24"/>
          <w:szCs w:val="24"/>
          <w:shd w:val="clear" w:color="auto" w:fill="FFFFFF"/>
        </w:rPr>
        <w:t>RDC</w:t>
      </w:r>
      <w:r w:rsidRPr="00BC3F24">
        <w:rPr>
          <w:rStyle w:val="apple-converted-space"/>
          <w:rFonts w:ascii="Times New Roman" w:hAnsi="Times New Roman" w:cs="Times New Roman"/>
          <w:sz w:val="24"/>
          <w:szCs w:val="24"/>
          <w:shd w:val="clear" w:color="auto" w:fill="FFFFFF"/>
          <w:lang w:val="el-GR"/>
        </w:rPr>
        <w:t xml:space="preserve">) και η Κλίμακα Βαθμολογίας Κατάθλιψης </w:t>
      </w:r>
      <w:r w:rsidRPr="00BC3F24">
        <w:rPr>
          <w:rStyle w:val="apple-converted-space"/>
          <w:rFonts w:ascii="Times New Roman" w:hAnsi="Times New Roman" w:cs="Times New Roman"/>
          <w:sz w:val="24"/>
          <w:szCs w:val="24"/>
          <w:shd w:val="clear" w:color="auto" w:fill="FFFFFF"/>
        </w:rPr>
        <w:t>Montgomery</w:t>
      </w:r>
      <w:r w:rsidRPr="00BC3F24">
        <w:rPr>
          <w:rStyle w:val="apple-converted-space"/>
          <w:rFonts w:ascii="Times New Roman" w:hAnsi="Times New Roman" w:cs="Times New Roman"/>
          <w:sz w:val="24"/>
          <w:szCs w:val="24"/>
          <w:shd w:val="clear" w:color="auto" w:fill="FFFFFF"/>
          <w:lang w:val="el-GR"/>
        </w:rPr>
        <w:t>-</w:t>
      </w:r>
      <w:r w:rsidRPr="00BC3F24">
        <w:rPr>
          <w:rStyle w:val="apple-converted-space"/>
          <w:rFonts w:ascii="Times New Roman" w:hAnsi="Times New Roman" w:cs="Times New Roman"/>
          <w:sz w:val="24"/>
          <w:szCs w:val="24"/>
          <w:shd w:val="clear" w:color="auto" w:fill="FFFFFF"/>
        </w:rPr>
        <w:t>Asberg</w:t>
      </w:r>
      <w:r w:rsidRPr="00BC3F24">
        <w:rPr>
          <w:rStyle w:val="apple-converted-space"/>
          <w:rFonts w:ascii="Times New Roman" w:hAnsi="Times New Roman" w:cs="Times New Roman"/>
          <w:sz w:val="24"/>
          <w:szCs w:val="24"/>
          <w:shd w:val="clear" w:color="auto" w:fill="FFFFFF"/>
          <w:lang w:val="el-GR"/>
        </w:rPr>
        <w:t xml:space="preserve"> (</w:t>
      </w:r>
      <w:r w:rsidRPr="00BC3F24">
        <w:rPr>
          <w:rStyle w:val="apple-converted-space"/>
          <w:rFonts w:ascii="Times New Roman" w:hAnsi="Times New Roman" w:cs="Times New Roman"/>
          <w:sz w:val="24"/>
          <w:szCs w:val="24"/>
          <w:shd w:val="clear" w:color="auto" w:fill="FFFFFF"/>
        </w:rPr>
        <w:t>MADRS</w:t>
      </w:r>
      <w:r w:rsidRPr="00BC3F24">
        <w:rPr>
          <w:rStyle w:val="apple-converted-space"/>
          <w:rFonts w:ascii="Times New Roman" w:hAnsi="Times New Roman" w:cs="Times New Roman"/>
          <w:sz w:val="24"/>
          <w:szCs w:val="24"/>
          <w:shd w:val="clear" w:color="auto" w:fill="FFFFFF"/>
          <w:lang w:val="el-GR"/>
        </w:rPr>
        <w:t>). Επιπλέον, μια βασική κλινική συνέντευξη, και / ή τα τμήματα κατάθλιψης είτε της Δομημένης Κλινικής Συνέντευξης (</w:t>
      </w:r>
      <w:r w:rsidRPr="00BC3F24">
        <w:rPr>
          <w:rStyle w:val="apple-converted-space"/>
          <w:rFonts w:ascii="Times New Roman" w:hAnsi="Times New Roman" w:cs="Times New Roman"/>
          <w:sz w:val="24"/>
          <w:szCs w:val="24"/>
          <w:shd w:val="clear" w:color="auto" w:fill="FFFFFF"/>
        </w:rPr>
        <w:t>SCID</w:t>
      </w:r>
      <w:r w:rsidRPr="00BC3F24">
        <w:rPr>
          <w:rStyle w:val="apple-converted-space"/>
          <w:rFonts w:ascii="Times New Roman" w:hAnsi="Times New Roman" w:cs="Times New Roman"/>
          <w:sz w:val="24"/>
          <w:szCs w:val="24"/>
          <w:shd w:val="clear" w:color="auto" w:fill="FFFFFF"/>
          <w:lang w:val="el-GR"/>
        </w:rPr>
        <w:t xml:space="preserve">) για το </w:t>
      </w:r>
      <w:r w:rsidRPr="00BC3F24">
        <w:rPr>
          <w:rStyle w:val="apple-converted-space"/>
          <w:rFonts w:ascii="Times New Roman" w:hAnsi="Times New Roman" w:cs="Times New Roman"/>
          <w:sz w:val="24"/>
          <w:szCs w:val="24"/>
          <w:shd w:val="clear" w:color="auto" w:fill="FFFFFF"/>
        </w:rPr>
        <w:t>DSM</w:t>
      </w:r>
      <w:r w:rsidRPr="00BC3F24">
        <w:rPr>
          <w:rStyle w:val="apple-converted-space"/>
          <w:rFonts w:ascii="Times New Roman" w:hAnsi="Times New Roman" w:cs="Times New Roman"/>
          <w:sz w:val="24"/>
          <w:szCs w:val="24"/>
          <w:shd w:val="clear" w:color="auto" w:fill="FFFFFF"/>
          <w:lang w:val="el-GR"/>
        </w:rPr>
        <w:t>-</w:t>
      </w:r>
      <w:r w:rsidRPr="00BC3F24">
        <w:rPr>
          <w:rStyle w:val="apple-converted-space"/>
          <w:rFonts w:ascii="Times New Roman" w:hAnsi="Times New Roman" w:cs="Times New Roman"/>
          <w:sz w:val="24"/>
          <w:szCs w:val="24"/>
          <w:shd w:val="clear" w:color="auto" w:fill="FFFFFF"/>
        </w:rPr>
        <w:t>IV</w:t>
      </w:r>
      <w:r w:rsidRPr="00BC3F24">
        <w:rPr>
          <w:rStyle w:val="apple-converted-space"/>
          <w:rFonts w:ascii="Times New Roman" w:hAnsi="Times New Roman" w:cs="Times New Roman"/>
          <w:sz w:val="24"/>
          <w:szCs w:val="24"/>
          <w:shd w:val="clear" w:color="auto" w:fill="FFFFFF"/>
          <w:lang w:val="el-GR"/>
        </w:rPr>
        <w:t>-</w:t>
      </w:r>
      <w:r w:rsidRPr="00BC3F24">
        <w:rPr>
          <w:rStyle w:val="apple-converted-space"/>
          <w:rFonts w:ascii="Times New Roman" w:hAnsi="Times New Roman" w:cs="Times New Roman"/>
          <w:sz w:val="24"/>
          <w:szCs w:val="24"/>
          <w:shd w:val="clear" w:color="auto" w:fill="FFFFFF"/>
        </w:rPr>
        <w:t>TR</w:t>
      </w:r>
      <w:r w:rsidRPr="00BC3F24">
        <w:rPr>
          <w:rStyle w:val="apple-converted-space"/>
          <w:rFonts w:ascii="Times New Roman" w:hAnsi="Times New Roman" w:cs="Times New Roman"/>
          <w:sz w:val="24"/>
          <w:szCs w:val="24"/>
          <w:shd w:val="clear" w:color="auto" w:fill="FFFFFF"/>
          <w:lang w:val="el-GR"/>
        </w:rPr>
        <w:t>, ή της Διεθνούς Ταξινόμησης των Νόσων και Συναφών Προβλημάτων Υγείας-δέκατη έκδοση (</w:t>
      </w:r>
      <w:r w:rsidRPr="00BC3F24">
        <w:rPr>
          <w:rStyle w:val="apple-converted-space"/>
          <w:rFonts w:ascii="Times New Roman" w:hAnsi="Times New Roman" w:cs="Times New Roman"/>
          <w:sz w:val="24"/>
          <w:szCs w:val="24"/>
          <w:shd w:val="clear" w:color="auto" w:fill="FFFFFF"/>
        </w:rPr>
        <w:t>ICD</w:t>
      </w:r>
      <w:r w:rsidRPr="00BC3F24">
        <w:rPr>
          <w:rStyle w:val="apple-converted-space"/>
          <w:rFonts w:ascii="Times New Roman" w:hAnsi="Times New Roman" w:cs="Times New Roman"/>
          <w:sz w:val="24"/>
          <w:szCs w:val="24"/>
          <w:shd w:val="clear" w:color="auto" w:fill="FFFFFF"/>
          <w:lang w:val="el-GR"/>
        </w:rPr>
        <w:t>-10) χρησιμοποιούνται για την διάγνωση τόσο στην βιβλιογραφία όσο και σε πολλές κλινικές πρακτικές (</w:t>
      </w:r>
      <w:r w:rsidRPr="00BC3F24">
        <w:rPr>
          <w:rStyle w:val="apple-converted-space"/>
          <w:rFonts w:ascii="Times New Roman" w:hAnsi="Times New Roman" w:cs="Times New Roman"/>
          <w:sz w:val="24"/>
          <w:szCs w:val="24"/>
          <w:shd w:val="clear" w:color="auto" w:fill="FFFFFF"/>
        </w:rPr>
        <w:t>Zuehlke</w:t>
      </w:r>
      <w:r w:rsidRPr="00BC3F24">
        <w:rPr>
          <w:rStyle w:val="apple-converted-space"/>
          <w:rFonts w:ascii="Times New Roman" w:hAnsi="Times New Roman" w:cs="Times New Roman"/>
          <w:sz w:val="24"/>
          <w:szCs w:val="24"/>
          <w:shd w:val="clear" w:color="auto" w:fill="FFFFFF"/>
          <w:lang w:val="el-GR"/>
        </w:rPr>
        <w:t>, 2008).</w:t>
      </w:r>
    </w:p>
    <w:p w:rsidR="0008159F" w:rsidRPr="00BC3F24" w:rsidRDefault="0008159F" w:rsidP="00F660A8">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Επιπρόσθετα, έχει πλέον δημιουργηθεί ένα απλό εργαλείο δύο ερωτημάτων το οποίο είναι αποτελεσματικό στην ανίχνευση των γυναικών που διατρέχουν κίνδυνο κατάθλιψης της λοχείας. Η μαία θέτει το ερώτημα: «Νιώθετε λυπημένη και μελαγχολική;» και «Έχετε σταματήσει την ενασχόληση με ψυχαγωγικές δραστηριότητες;». Η θετική απάντηση και στα δύο αυτά ερωτήματα συνηγορεί υπέρ κατάθλιψης </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p>
    <w:p w:rsidR="0008159F" w:rsidRPr="00BC3F24" w:rsidRDefault="0008159F" w:rsidP="00B15F94">
      <w:pPr>
        <w:spacing w:after="0" w:line="360" w:lineRule="auto"/>
        <w:jc w:val="both"/>
        <w:rPr>
          <w:rFonts w:ascii="Times New Roman" w:hAnsi="Times New Roman" w:cs="Times New Roman"/>
          <w:b/>
          <w:sz w:val="24"/>
          <w:szCs w:val="24"/>
          <w:lang w:val="el-GR"/>
        </w:rPr>
      </w:pPr>
    </w:p>
    <w:p w:rsidR="0008159F" w:rsidRPr="00BC3F24" w:rsidRDefault="0008159F" w:rsidP="00B15F94">
      <w:pPr>
        <w:spacing w:after="0" w:line="360" w:lineRule="auto"/>
        <w:jc w:val="both"/>
        <w:rPr>
          <w:rFonts w:ascii="Times New Roman" w:hAnsi="Times New Roman" w:cs="Times New Roman"/>
          <w:b/>
          <w:sz w:val="24"/>
          <w:szCs w:val="24"/>
          <w:lang w:val="el-GR"/>
        </w:rPr>
      </w:pPr>
    </w:p>
    <w:p w:rsidR="00841BF3" w:rsidRPr="000A676A"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841BF3"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7 </w:t>
      </w:r>
      <w:r w:rsidR="00841BF3" w:rsidRPr="006F5EE5">
        <w:rPr>
          <w:rFonts w:ascii="Times New Roman" w:hAnsi="Times New Roman" w:cs="Times New Roman"/>
          <w:b/>
          <w:sz w:val="24"/>
          <w:szCs w:val="24"/>
          <w:lang w:val="el-GR"/>
        </w:rPr>
        <w:t xml:space="preserve"> Διαφορική διάγνωση </w:t>
      </w:r>
      <w:r w:rsidR="0008159F" w:rsidRPr="006F5EE5">
        <w:rPr>
          <w:rFonts w:ascii="Times New Roman" w:hAnsi="Times New Roman" w:cs="Times New Roman"/>
          <w:b/>
          <w:sz w:val="24"/>
          <w:szCs w:val="24"/>
          <w:lang w:val="el-GR"/>
        </w:rPr>
        <w:t xml:space="preserve"> </w:t>
      </w:r>
    </w:p>
    <w:p w:rsidR="00F9095D" w:rsidRPr="007F75C0" w:rsidRDefault="00F9095D" w:rsidP="00AE2942">
      <w:pPr>
        <w:spacing w:after="0" w:line="360" w:lineRule="auto"/>
        <w:ind w:firstLine="567"/>
        <w:jc w:val="both"/>
        <w:rPr>
          <w:rFonts w:ascii="Times New Roman" w:hAnsi="Times New Roman" w:cs="Times New Roman"/>
          <w:sz w:val="24"/>
          <w:szCs w:val="24"/>
          <w:lang w:val="el-GR"/>
        </w:rPr>
      </w:pPr>
      <w:r w:rsidRPr="007F75C0">
        <w:rPr>
          <w:rFonts w:ascii="Times New Roman" w:hAnsi="Times New Roman" w:cs="Times New Roman"/>
          <w:sz w:val="24"/>
          <w:szCs w:val="24"/>
          <w:lang w:val="el-GR"/>
        </w:rPr>
        <w:t>Η κλινική κατάθλιψη είναι μόνο μία κατάσταση από μια ποικιλία καταστάσεων που μπορεί να προκαλέσει άγχος και κατάθλιψη μετά τον τοκετό</w:t>
      </w:r>
      <w:r w:rsidR="00F63F2C" w:rsidRPr="007F75C0">
        <w:rPr>
          <w:rFonts w:ascii="Times New Roman" w:hAnsi="Times New Roman" w:cs="Times New Roman"/>
          <w:sz w:val="24"/>
          <w:szCs w:val="24"/>
          <w:lang w:val="el-GR"/>
        </w:rPr>
        <w:t xml:space="preserve"> (</w:t>
      </w:r>
      <w:r w:rsidR="00F63F2C" w:rsidRPr="007F75C0">
        <w:rPr>
          <w:rFonts w:ascii="Times New Roman" w:hAnsi="Times New Roman" w:cs="Times New Roman"/>
          <w:sz w:val="24"/>
          <w:szCs w:val="24"/>
        </w:rPr>
        <w:t>Kleiman</w:t>
      </w:r>
      <w:r w:rsidR="00F63F2C" w:rsidRPr="007F75C0">
        <w:rPr>
          <w:rFonts w:ascii="Times New Roman" w:hAnsi="Times New Roman" w:cs="Times New Roman"/>
          <w:sz w:val="24"/>
          <w:szCs w:val="24"/>
          <w:lang w:val="el-GR"/>
        </w:rPr>
        <w:t xml:space="preserve"> &amp; </w:t>
      </w:r>
      <w:r w:rsidR="00F63F2C" w:rsidRPr="007F75C0">
        <w:rPr>
          <w:rFonts w:ascii="Times New Roman" w:hAnsi="Times New Roman" w:cs="Times New Roman"/>
          <w:sz w:val="24"/>
          <w:szCs w:val="24"/>
        </w:rPr>
        <w:t>Raskin</w:t>
      </w:r>
      <w:r w:rsidR="00F63F2C" w:rsidRPr="007F75C0">
        <w:rPr>
          <w:rFonts w:ascii="Times New Roman" w:hAnsi="Times New Roman" w:cs="Times New Roman"/>
          <w:sz w:val="24"/>
          <w:szCs w:val="24"/>
          <w:lang w:val="el-GR"/>
        </w:rPr>
        <w:t>, 2013)</w:t>
      </w:r>
      <w:r w:rsidRPr="007F75C0">
        <w:rPr>
          <w:rFonts w:ascii="Times New Roman" w:hAnsi="Times New Roman" w:cs="Times New Roman"/>
          <w:sz w:val="24"/>
          <w:szCs w:val="24"/>
          <w:lang w:val="el-GR"/>
        </w:rPr>
        <w:t xml:space="preserve">. </w:t>
      </w:r>
      <w:r w:rsidR="00F63F2C" w:rsidRPr="007F75C0">
        <w:rPr>
          <w:rFonts w:ascii="Times New Roman" w:hAnsi="Times New Roman" w:cs="Times New Roman"/>
          <w:sz w:val="24"/>
          <w:szCs w:val="24"/>
          <w:lang w:val="el-GR"/>
        </w:rPr>
        <w:t xml:space="preserve">Μάλιστα το άγχος και οι σχετιζόμενες διαταραχές φαίνεται πως είναι πιο συχνά φαινόμενα από ότι είναι η κατάθλιψη μεταξύ εγκύων και λεχωΐδων (Fairbrother </w:t>
      </w:r>
      <w:r w:rsidR="00F63F2C" w:rsidRPr="007F75C0">
        <w:rPr>
          <w:rFonts w:ascii="Times New Roman" w:hAnsi="Times New Roman" w:cs="Times New Roman"/>
          <w:sz w:val="24"/>
          <w:szCs w:val="24"/>
        </w:rPr>
        <w:t>et</w:t>
      </w:r>
      <w:r w:rsidR="00F63F2C" w:rsidRPr="007F75C0">
        <w:rPr>
          <w:rFonts w:ascii="Times New Roman" w:hAnsi="Times New Roman" w:cs="Times New Roman"/>
          <w:sz w:val="24"/>
          <w:szCs w:val="24"/>
          <w:lang w:val="el-GR"/>
        </w:rPr>
        <w:t xml:space="preserve"> </w:t>
      </w:r>
      <w:r w:rsidR="00F63F2C" w:rsidRPr="007F75C0">
        <w:rPr>
          <w:rFonts w:ascii="Times New Roman" w:hAnsi="Times New Roman" w:cs="Times New Roman"/>
          <w:sz w:val="24"/>
          <w:szCs w:val="24"/>
        </w:rPr>
        <w:t>al</w:t>
      </w:r>
      <w:r w:rsidR="00433848" w:rsidRPr="007F75C0">
        <w:rPr>
          <w:rFonts w:ascii="Times New Roman" w:hAnsi="Times New Roman" w:cs="Times New Roman"/>
          <w:sz w:val="24"/>
          <w:szCs w:val="24"/>
          <w:lang w:val="el-GR"/>
        </w:rPr>
        <w:t>.</w:t>
      </w:r>
      <w:r w:rsidR="00F63F2C" w:rsidRPr="007F75C0">
        <w:rPr>
          <w:rFonts w:ascii="Times New Roman" w:hAnsi="Times New Roman" w:cs="Times New Roman"/>
          <w:sz w:val="24"/>
          <w:szCs w:val="24"/>
          <w:lang w:val="el-GR"/>
        </w:rPr>
        <w:t xml:space="preserve">, 2016). </w:t>
      </w:r>
      <w:r w:rsidR="000F1836">
        <w:rPr>
          <w:rFonts w:ascii="Times New Roman" w:hAnsi="Times New Roman" w:cs="Times New Roman"/>
          <w:sz w:val="24"/>
          <w:szCs w:val="24"/>
          <w:lang w:val="el-GR"/>
        </w:rPr>
        <w:t>Η</w:t>
      </w:r>
      <w:r w:rsidRPr="007F75C0">
        <w:rPr>
          <w:rFonts w:ascii="Times New Roman" w:hAnsi="Times New Roman" w:cs="Times New Roman"/>
          <w:sz w:val="24"/>
          <w:szCs w:val="24"/>
          <w:lang w:val="el-GR"/>
        </w:rPr>
        <w:t xml:space="preserve"> πιο κοιν</w:t>
      </w:r>
      <w:r w:rsidR="000F1836">
        <w:rPr>
          <w:rFonts w:ascii="Times New Roman" w:hAnsi="Times New Roman" w:cs="Times New Roman"/>
          <w:sz w:val="24"/>
          <w:szCs w:val="24"/>
          <w:lang w:val="el-GR"/>
        </w:rPr>
        <w:t>ή</w:t>
      </w:r>
      <w:r w:rsidRPr="007F75C0">
        <w:rPr>
          <w:rFonts w:ascii="Times New Roman" w:hAnsi="Times New Roman" w:cs="Times New Roman"/>
          <w:sz w:val="24"/>
          <w:szCs w:val="24"/>
          <w:lang w:val="el-GR"/>
        </w:rPr>
        <w:t xml:space="preserve"> από αυτ</w:t>
      </w:r>
      <w:r w:rsidR="000F1836">
        <w:rPr>
          <w:rFonts w:ascii="Times New Roman" w:hAnsi="Times New Roman" w:cs="Times New Roman"/>
          <w:sz w:val="24"/>
          <w:szCs w:val="24"/>
          <w:lang w:val="el-GR"/>
        </w:rPr>
        <w:t>ές</w:t>
      </w:r>
      <w:r w:rsidRPr="007F75C0">
        <w:rPr>
          <w:rFonts w:ascii="Times New Roman" w:hAnsi="Times New Roman" w:cs="Times New Roman"/>
          <w:sz w:val="24"/>
          <w:szCs w:val="24"/>
          <w:lang w:val="el-GR"/>
        </w:rPr>
        <w:t xml:space="preserve"> είναι η </w:t>
      </w:r>
      <w:r w:rsidRPr="00034132">
        <w:rPr>
          <w:rFonts w:ascii="Times New Roman" w:hAnsi="Times New Roman" w:cs="Times New Roman"/>
          <w:b/>
          <w:i/>
          <w:sz w:val="24"/>
          <w:szCs w:val="24"/>
          <w:lang w:val="el-GR"/>
        </w:rPr>
        <w:t>«μελαγχολία» της λοχείας</w:t>
      </w:r>
      <w:r w:rsidRPr="007F75C0">
        <w:rPr>
          <w:rFonts w:ascii="Times New Roman" w:hAnsi="Times New Roman" w:cs="Times New Roman"/>
          <w:sz w:val="24"/>
          <w:szCs w:val="24"/>
          <w:lang w:val="el-GR"/>
        </w:rPr>
        <w:t>, αλλά συνήθως διαρκεί πολύ λίγο και είναι ήπι</w:t>
      </w:r>
      <w:r w:rsidR="000F1836">
        <w:rPr>
          <w:rFonts w:ascii="Times New Roman" w:hAnsi="Times New Roman" w:cs="Times New Roman"/>
          <w:sz w:val="24"/>
          <w:szCs w:val="24"/>
          <w:lang w:val="el-GR"/>
        </w:rPr>
        <w:t>α</w:t>
      </w:r>
      <w:r w:rsidRPr="007F75C0">
        <w:rPr>
          <w:rFonts w:ascii="Times New Roman" w:hAnsi="Times New Roman" w:cs="Times New Roman"/>
          <w:sz w:val="24"/>
          <w:szCs w:val="24"/>
          <w:lang w:val="el-GR"/>
        </w:rPr>
        <w:t xml:space="preserve">. Μια άλλη κατάσταση είναι το </w:t>
      </w:r>
      <w:r w:rsidRPr="00034132">
        <w:rPr>
          <w:rFonts w:ascii="Times New Roman" w:hAnsi="Times New Roman" w:cs="Times New Roman"/>
          <w:b/>
          <w:i/>
          <w:sz w:val="24"/>
          <w:szCs w:val="24"/>
          <w:lang w:val="el-GR"/>
        </w:rPr>
        <w:t xml:space="preserve">επιλόχειο σύνδρομο του </w:t>
      </w:r>
      <w:r w:rsidRPr="00034132">
        <w:rPr>
          <w:rFonts w:ascii="Times New Roman" w:hAnsi="Times New Roman" w:cs="Times New Roman"/>
          <w:b/>
          <w:i/>
          <w:sz w:val="24"/>
          <w:szCs w:val="24"/>
          <w:lang w:val="el-GR"/>
        </w:rPr>
        <w:lastRenderedPageBreak/>
        <w:t>στρες</w:t>
      </w:r>
      <w:r w:rsidRPr="007F75C0">
        <w:rPr>
          <w:rFonts w:ascii="Times New Roman" w:hAnsi="Times New Roman" w:cs="Times New Roman"/>
          <w:sz w:val="24"/>
          <w:szCs w:val="24"/>
          <w:lang w:val="el-GR"/>
        </w:rPr>
        <w:t xml:space="preserve">, το οποίο είναι το πιο κοινό αίτιο της επίμονης κατάθλιψης και του άγχους μετά τον τοκετό. Τέλος, υπάρχουν δύο </w:t>
      </w:r>
      <w:r w:rsidR="008E65E8" w:rsidRPr="007F75C0">
        <w:rPr>
          <w:rFonts w:ascii="Times New Roman" w:hAnsi="Times New Roman" w:cs="Times New Roman"/>
          <w:sz w:val="24"/>
          <w:szCs w:val="24"/>
          <w:lang w:val="el-GR"/>
        </w:rPr>
        <w:t xml:space="preserve">επιλόχεια </w:t>
      </w:r>
      <w:r w:rsidRPr="007F75C0">
        <w:rPr>
          <w:rFonts w:ascii="Times New Roman" w:hAnsi="Times New Roman" w:cs="Times New Roman"/>
          <w:sz w:val="24"/>
          <w:szCs w:val="24"/>
          <w:lang w:val="el-GR"/>
        </w:rPr>
        <w:t xml:space="preserve">σύνδρομα άγχους που ονομάζονται </w:t>
      </w:r>
      <w:r w:rsidRPr="00034132">
        <w:rPr>
          <w:rFonts w:ascii="Times New Roman" w:hAnsi="Times New Roman" w:cs="Times New Roman"/>
          <w:b/>
          <w:i/>
          <w:sz w:val="24"/>
          <w:szCs w:val="24"/>
          <w:lang w:val="el-GR"/>
        </w:rPr>
        <w:t>επιλόχεια διαταραχή πανικού</w:t>
      </w:r>
      <w:r w:rsidRPr="00034132">
        <w:rPr>
          <w:rFonts w:ascii="Times New Roman" w:hAnsi="Times New Roman" w:cs="Times New Roman"/>
          <w:b/>
          <w:sz w:val="24"/>
          <w:szCs w:val="24"/>
          <w:lang w:val="el-GR"/>
        </w:rPr>
        <w:t xml:space="preserve"> </w:t>
      </w:r>
      <w:r w:rsidRPr="007F75C0">
        <w:rPr>
          <w:rFonts w:ascii="Times New Roman" w:hAnsi="Times New Roman" w:cs="Times New Roman"/>
          <w:sz w:val="24"/>
          <w:szCs w:val="24"/>
          <w:lang w:val="el-GR"/>
        </w:rPr>
        <w:t xml:space="preserve">και </w:t>
      </w:r>
      <w:r w:rsidRPr="00034132">
        <w:rPr>
          <w:rFonts w:ascii="Times New Roman" w:hAnsi="Times New Roman" w:cs="Times New Roman"/>
          <w:b/>
          <w:i/>
          <w:sz w:val="24"/>
          <w:szCs w:val="24"/>
          <w:lang w:val="el-GR"/>
        </w:rPr>
        <w:t>επιλόχεια ψυχαναγκαστική</w:t>
      </w:r>
      <w:r w:rsidR="00FB1249" w:rsidRPr="00034132">
        <w:rPr>
          <w:rFonts w:ascii="Times New Roman" w:hAnsi="Times New Roman" w:cs="Times New Roman"/>
          <w:b/>
          <w:i/>
          <w:sz w:val="24"/>
          <w:szCs w:val="24"/>
          <w:lang w:val="el-GR"/>
        </w:rPr>
        <w:t xml:space="preserve"> </w:t>
      </w:r>
      <w:r w:rsidRPr="00034132">
        <w:rPr>
          <w:rFonts w:ascii="Times New Roman" w:hAnsi="Times New Roman" w:cs="Times New Roman"/>
          <w:b/>
          <w:i/>
          <w:sz w:val="24"/>
          <w:szCs w:val="24"/>
          <w:lang w:val="el-GR"/>
        </w:rPr>
        <w:t>-</w:t>
      </w:r>
      <w:r w:rsidR="00FB1249" w:rsidRPr="00034132">
        <w:rPr>
          <w:rFonts w:ascii="Times New Roman" w:hAnsi="Times New Roman" w:cs="Times New Roman"/>
          <w:b/>
          <w:i/>
          <w:sz w:val="24"/>
          <w:szCs w:val="24"/>
          <w:lang w:val="el-GR"/>
        </w:rPr>
        <w:t xml:space="preserve"> </w:t>
      </w:r>
      <w:r w:rsidRPr="00034132">
        <w:rPr>
          <w:rFonts w:ascii="Times New Roman" w:hAnsi="Times New Roman" w:cs="Times New Roman"/>
          <w:b/>
          <w:i/>
          <w:sz w:val="24"/>
          <w:szCs w:val="24"/>
          <w:lang w:val="el-GR"/>
        </w:rPr>
        <w:t>καταναγκαστική διαταραχή</w:t>
      </w:r>
      <w:r w:rsidRPr="00034132">
        <w:rPr>
          <w:rFonts w:ascii="Times New Roman" w:hAnsi="Times New Roman" w:cs="Times New Roman"/>
          <w:b/>
          <w:sz w:val="24"/>
          <w:szCs w:val="24"/>
          <w:lang w:val="el-GR"/>
        </w:rPr>
        <w:t xml:space="preserve"> </w:t>
      </w:r>
      <w:r w:rsidRPr="007F75C0">
        <w:rPr>
          <w:rFonts w:ascii="Times New Roman" w:hAnsi="Times New Roman" w:cs="Times New Roman"/>
          <w:sz w:val="24"/>
          <w:szCs w:val="24"/>
          <w:lang w:val="el-GR"/>
        </w:rPr>
        <w:t>(</w:t>
      </w:r>
      <w:r w:rsidRPr="007F75C0">
        <w:rPr>
          <w:rFonts w:ascii="Times New Roman" w:hAnsi="Times New Roman" w:cs="Times New Roman"/>
          <w:sz w:val="24"/>
          <w:szCs w:val="24"/>
        </w:rPr>
        <w:t>Kleiman</w:t>
      </w:r>
      <w:r w:rsidRPr="007F75C0">
        <w:rPr>
          <w:rFonts w:ascii="Times New Roman" w:hAnsi="Times New Roman" w:cs="Times New Roman"/>
          <w:sz w:val="24"/>
          <w:szCs w:val="24"/>
          <w:lang w:val="el-GR"/>
        </w:rPr>
        <w:t xml:space="preserve"> &amp; </w:t>
      </w:r>
      <w:r w:rsidRPr="007F75C0">
        <w:rPr>
          <w:rFonts w:ascii="Times New Roman" w:hAnsi="Times New Roman" w:cs="Times New Roman"/>
          <w:sz w:val="24"/>
          <w:szCs w:val="24"/>
        </w:rPr>
        <w:t>Raskin</w:t>
      </w:r>
      <w:r w:rsidRPr="007F75C0">
        <w:rPr>
          <w:rFonts w:ascii="Times New Roman" w:hAnsi="Times New Roman" w:cs="Times New Roman"/>
          <w:sz w:val="24"/>
          <w:szCs w:val="24"/>
          <w:lang w:val="el-GR"/>
        </w:rPr>
        <w:t>, 2013)</w:t>
      </w:r>
      <w:r w:rsidR="008E65E8" w:rsidRPr="007F75C0">
        <w:rPr>
          <w:rFonts w:ascii="Times New Roman" w:hAnsi="Times New Roman" w:cs="Times New Roman"/>
          <w:sz w:val="24"/>
          <w:szCs w:val="24"/>
          <w:lang w:val="el-GR"/>
        </w:rPr>
        <w:t xml:space="preserve"> και </w:t>
      </w:r>
      <w:r w:rsidR="00CC2B75" w:rsidRPr="007F75C0">
        <w:rPr>
          <w:rFonts w:ascii="Times New Roman" w:hAnsi="Times New Roman" w:cs="Times New Roman"/>
          <w:sz w:val="24"/>
          <w:szCs w:val="24"/>
          <w:lang w:val="el-GR"/>
        </w:rPr>
        <w:t xml:space="preserve">ας </w:t>
      </w:r>
      <w:r w:rsidR="008E65E8" w:rsidRPr="007F75C0">
        <w:rPr>
          <w:rFonts w:ascii="Times New Roman" w:hAnsi="Times New Roman" w:cs="Times New Roman"/>
          <w:sz w:val="24"/>
          <w:szCs w:val="24"/>
          <w:lang w:val="el-GR"/>
        </w:rPr>
        <w:t xml:space="preserve">μην ξεχνάμε την </w:t>
      </w:r>
      <w:r w:rsidR="008E65E8" w:rsidRPr="00034132">
        <w:rPr>
          <w:rFonts w:ascii="Times New Roman" w:hAnsi="Times New Roman" w:cs="Times New Roman"/>
          <w:b/>
          <w:i/>
          <w:sz w:val="24"/>
          <w:szCs w:val="24"/>
          <w:lang w:val="el-GR"/>
        </w:rPr>
        <w:t>επιλόχεια ψύχωση</w:t>
      </w:r>
      <w:r w:rsidR="004E1BC0" w:rsidRPr="00034132">
        <w:rPr>
          <w:rFonts w:ascii="Times New Roman" w:hAnsi="Times New Roman" w:cs="Times New Roman"/>
          <w:sz w:val="24"/>
          <w:szCs w:val="24"/>
          <w:lang w:val="el-GR"/>
        </w:rPr>
        <w:t>,</w:t>
      </w:r>
      <w:r w:rsidR="004E1BC0" w:rsidRPr="007F75C0">
        <w:rPr>
          <w:rFonts w:ascii="Times New Roman" w:hAnsi="Times New Roman" w:cs="Times New Roman"/>
          <w:i/>
          <w:sz w:val="24"/>
          <w:szCs w:val="24"/>
          <w:lang w:val="el-GR"/>
        </w:rPr>
        <w:t xml:space="preserve"> </w:t>
      </w:r>
      <w:r w:rsidR="004E1BC0" w:rsidRPr="007F75C0">
        <w:rPr>
          <w:rFonts w:ascii="Times New Roman" w:hAnsi="Times New Roman" w:cs="Times New Roman"/>
          <w:sz w:val="24"/>
          <w:szCs w:val="24"/>
          <w:lang w:val="el-GR"/>
        </w:rPr>
        <w:t>πιο σπάνια αλλά πιο σοβαρή</w:t>
      </w:r>
      <w:r w:rsidR="004E1BC0" w:rsidRPr="007F75C0">
        <w:rPr>
          <w:rFonts w:ascii="Times New Roman" w:hAnsi="Times New Roman" w:cs="Times New Roman"/>
          <w:i/>
          <w:sz w:val="24"/>
          <w:szCs w:val="24"/>
          <w:lang w:val="el-GR"/>
        </w:rPr>
        <w:t xml:space="preserve"> </w:t>
      </w:r>
      <w:r w:rsidR="004E1BC0" w:rsidRPr="007F75C0">
        <w:rPr>
          <w:rFonts w:ascii="Times New Roman" w:hAnsi="Times New Roman" w:cs="Times New Roman"/>
          <w:sz w:val="24"/>
          <w:szCs w:val="24"/>
          <w:lang w:val="el-GR"/>
        </w:rPr>
        <w:t>(</w:t>
      </w:r>
      <w:r w:rsidR="006A3AF7" w:rsidRPr="007F75C0">
        <w:rPr>
          <w:rFonts w:ascii="Times New Roman" w:hAnsi="Times New Roman" w:cs="Times New Roman"/>
          <w:sz w:val="24"/>
          <w:szCs w:val="24"/>
        </w:rPr>
        <w:t>McDonald</w:t>
      </w:r>
      <w:r w:rsidR="006A3AF7" w:rsidRPr="007F75C0">
        <w:rPr>
          <w:rFonts w:ascii="Times New Roman" w:hAnsi="Times New Roman" w:cs="Times New Roman"/>
          <w:sz w:val="24"/>
          <w:szCs w:val="24"/>
          <w:lang w:val="el-GR"/>
        </w:rPr>
        <w:t xml:space="preserve"> &amp; </w:t>
      </w:r>
      <w:r w:rsidR="006A3AF7" w:rsidRPr="007F75C0">
        <w:rPr>
          <w:rFonts w:ascii="Times New Roman" w:hAnsi="Times New Roman" w:cs="Times New Roman"/>
          <w:sz w:val="24"/>
          <w:szCs w:val="24"/>
        </w:rPr>
        <w:t>Flynn</w:t>
      </w:r>
      <w:r w:rsidR="006A3AF7" w:rsidRPr="007F75C0">
        <w:rPr>
          <w:rFonts w:ascii="Times New Roman" w:hAnsi="Times New Roman" w:cs="Times New Roman"/>
          <w:sz w:val="24"/>
          <w:szCs w:val="24"/>
          <w:lang w:val="el-GR"/>
        </w:rPr>
        <w:t>, 2010</w:t>
      </w:r>
      <w:r w:rsidR="004E1BC0" w:rsidRPr="007F75C0">
        <w:rPr>
          <w:rFonts w:ascii="Times New Roman" w:hAnsi="Times New Roman" w:cs="Times New Roman"/>
          <w:sz w:val="24"/>
          <w:szCs w:val="24"/>
          <w:lang w:val="el-GR"/>
        </w:rPr>
        <w:t>)</w:t>
      </w:r>
      <w:r w:rsidR="008E65E8" w:rsidRPr="007F75C0">
        <w:rPr>
          <w:rFonts w:ascii="Times New Roman" w:hAnsi="Times New Roman" w:cs="Times New Roman"/>
          <w:sz w:val="24"/>
          <w:szCs w:val="24"/>
          <w:lang w:val="el-GR"/>
        </w:rPr>
        <w:t xml:space="preserve">. </w:t>
      </w:r>
    </w:p>
    <w:p w:rsidR="007E0D14" w:rsidRDefault="007E0D14" w:rsidP="00B15F94">
      <w:pPr>
        <w:spacing w:after="0" w:line="360" w:lineRule="auto"/>
        <w:ind w:firstLine="567"/>
        <w:jc w:val="both"/>
        <w:rPr>
          <w:rFonts w:ascii="Times New Roman" w:hAnsi="Times New Roman" w:cs="Times New Roman"/>
          <w:b/>
          <w:sz w:val="24"/>
          <w:szCs w:val="24"/>
          <w:lang w:val="el-GR"/>
        </w:rPr>
      </w:pPr>
    </w:p>
    <w:p w:rsidR="007E0D14" w:rsidRPr="004A2D1E" w:rsidRDefault="007E0D14" w:rsidP="004A2D1E">
      <w:pPr>
        <w:spacing w:after="0" w:line="360" w:lineRule="auto"/>
        <w:ind w:firstLine="567"/>
        <w:jc w:val="both"/>
        <w:rPr>
          <w:rFonts w:ascii="Times New Roman" w:hAnsi="Times New Roman" w:cs="Times New Roman"/>
          <w:i/>
          <w:sz w:val="24"/>
          <w:szCs w:val="24"/>
          <w:lang w:val="el-GR"/>
        </w:rPr>
      </w:pPr>
      <w:r w:rsidRPr="004A2D1E">
        <w:rPr>
          <w:rFonts w:ascii="Times New Roman" w:hAnsi="Times New Roman" w:cs="Times New Roman"/>
          <w:i/>
          <w:sz w:val="24"/>
          <w:szCs w:val="24"/>
          <w:lang w:val="el-GR"/>
        </w:rPr>
        <w:t xml:space="preserve">1.7.1 </w:t>
      </w:r>
      <w:r w:rsidR="00B27623" w:rsidRPr="004A2D1E">
        <w:rPr>
          <w:rFonts w:ascii="Times New Roman" w:hAnsi="Times New Roman" w:cs="Times New Roman"/>
          <w:i/>
          <w:sz w:val="24"/>
          <w:szCs w:val="24"/>
          <w:lang w:val="el-GR"/>
        </w:rPr>
        <w:t>Η «Μελαγχολία» της Λ</w:t>
      </w:r>
      <w:r w:rsidRPr="004A2D1E">
        <w:rPr>
          <w:rFonts w:ascii="Times New Roman" w:hAnsi="Times New Roman" w:cs="Times New Roman"/>
          <w:i/>
          <w:sz w:val="24"/>
          <w:szCs w:val="24"/>
          <w:lang w:val="el-GR"/>
        </w:rPr>
        <w:t>οχείας</w:t>
      </w:r>
    </w:p>
    <w:p w:rsidR="00B932DF" w:rsidRPr="00BC3F24" w:rsidRDefault="00F9095D" w:rsidP="00B15F94">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rPr>
        <w:t>H</w:t>
      </w:r>
      <w:r w:rsidR="009E281B" w:rsidRPr="00BC3F24">
        <w:rPr>
          <w:rFonts w:ascii="Times New Roman" w:hAnsi="Times New Roman" w:cs="Times New Roman"/>
          <w:sz w:val="24"/>
          <w:szCs w:val="24"/>
          <w:lang w:val="el-GR"/>
        </w:rPr>
        <w:t xml:space="preserve"> «μελαγχολία» της λοχείας είναι συνήθως ήπια και βραχείας διάρκειας</w:t>
      </w:r>
      <w:r w:rsidRPr="00F9095D">
        <w:rPr>
          <w:rFonts w:ascii="Times New Roman" w:hAnsi="Times New Roman" w:cs="Times New Roman"/>
          <w:sz w:val="24"/>
          <w:szCs w:val="24"/>
          <w:lang w:val="el-GR"/>
        </w:rPr>
        <w:t xml:space="preserve"> (</w:t>
      </w:r>
      <w:r w:rsidR="009E281B" w:rsidRPr="00BC3F24">
        <w:rPr>
          <w:rFonts w:ascii="Times New Roman" w:hAnsi="Times New Roman" w:cs="Times New Roman"/>
          <w:color w:val="000000"/>
          <w:sz w:val="24"/>
          <w:szCs w:val="24"/>
        </w:rPr>
        <w:t>Lowdermilk</w:t>
      </w:r>
      <w:r w:rsidR="009E281B" w:rsidRPr="00BC3F24">
        <w:rPr>
          <w:rFonts w:ascii="Times New Roman" w:hAnsi="Times New Roman" w:cs="Times New Roman"/>
          <w:color w:val="000000"/>
          <w:sz w:val="24"/>
          <w:szCs w:val="24"/>
          <w:lang w:val="el-GR"/>
        </w:rPr>
        <w:t xml:space="preserve">, </w:t>
      </w:r>
      <w:r w:rsidR="009E281B" w:rsidRPr="00BC3F24">
        <w:rPr>
          <w:rFonts w:ascii="Times New Roman" w:hAnsi="Times New Roman" w:cs="Times New Roman"/>
          <w:color w:val="000000"/>
          <w:sz w:val="24"/>
          <w:szCs w:val="24"/>
        </w:rPr>
        <w:t>Perry</w:t>
      </w:r>
      <w:r>
        <w:rPr>
          <w:rFonts w:ascii="Times New Roman" w:hAnsi="Times New Roman" w:cs="Times New Roman"/>
          <w:color w:val="000000"/>
          <w:sz w:val="24"/>
          <w:szCs w:val="24"/>
          <w:lang w:val="el-GR"/>
        </w:rPr>
        <w:t xml:space="preserve"> </w:t>
      </w:r>
      <w:r w:rsidRPr="00F9095D">
        <w:rPr>
          <w:rFonts w:ascii="Times New Roman" w:hAnsi="Times New Roman" w:cs="Times New Roman"/>
          <w:color w:val="000000"/>
          <w:sz w:val="24"/>
          <w:szCs w:val="24"/>
          <w:lang w:val="el-GR"/>
        </w:rPr>
        <w:t>&amp;</w:t>
      </w:r>
      <w:r w:rsidR="009E281B" w:rsidRPr="00BC3F24">
        <w:rPr>
          <w:rFonts w:ascii="Times New Roman" w:hAnsi="Times New Roman" w:cs="Times New Roman"/>
          <w:color w:val="000000"/>
          <w:sz w:val="24"/>
          <w:szCs w:val="24"/>
          <w:lang w:val="el-GR"/>
        </w:rPr>
        <w:t xml:space="preserve"> </w:t>
      </w:r>
      <w:r w:rsidR="009E281B" w:rsidRPr="00BC3F24">
        <w:rPr>
          <w:rFonts w:ascii="Times New Roman" w:hAnsi="Times New Roman" w:cs="Times New Roman"/>
          <w:color w:val="000000"/>
          <w:sz w:val="24"/>
          <w:szCs w:val="24"/>
        </w:rPr>
        <w:t>Cashion</w:t>
      </w:r>
      <w:r w:rsidRPr="00F9095D">
        <w:rPr>
          <w:rFonts w:ascii="Times New Roman" w:hAnsi="Times New Roman" w:cs="Times New Roman"/>
          <w:color w:val="000000"/>
          <w:sz w:val="24"/>
          <w:szCs w:val="24"/>
          <w:lang w:val="el-GR"/>
        </w:rPr>
        <w:t>,</w:t>
      </w:r>
      <w:r>
        <w:rPr>
          <w:rFonts w:ascii="Times New Roman" w:hAnsi="Times New Roman" w:cs="Times New Roman"/>
          <w:color w:val="000000"/>
          <w:sz w:val="24"/>
          <w:szCs w:val="24"/>
          <w:lang w:val="el-GR"/>
        </w:rPr>
        <w:t xml:space="preserve"> </w:t>
      </w:r>
      <w:r w:rsidR="009E281B" w:rsidRPr="00BC3F24">
        <w:rPr>
          <w:rFonts w:ascii="Times New Roman" w:hAnsi="Times New Roman" w:cs="Times New Roman"/>
          <w:color w:val="000000"/>
          <w:sz w:val="24"/>
          <w:szCs w:val="24"/>
          <w:lang w:val="el-GR"/>
        </w:rPr>
        <w:t>2010</w:t>
      </w:r>
      <w:r w:rsidR="009E281B">
        <w:rPr>
          <w:rFonts w:ascii="Times New Roman" w:hAnsi="Times New Roman" w:cs="Times New Roman"/>
          <w:color w:val="000000"/>
          <w:sz w:val="24"/>
          <w:szCs w:val="24"/>
          <w:lang w:val="el-GR"/>
        </w:rPr>
        <w:t>).</w:t>
      </w:r>
      <w:r w:rsidR="009E281B" w:rsidRPr="00BC3F24">
        <w:rPr>
          <w:rFonts w:ascii="Times New Roman" w:hAnsi="Times New Roman" w:cs="Times New Roman"/>
          <w:sz w:val="24"/>
          <w:szCs w:val="24"/>
          <w:lang w:val="el-GR"/>
        </w:rPr>
        <w:t xml:space="preserve"> </w:t>
      </w:r>
      <w:r>
        <w:rPr>
          <w:rFonts w:ascii="Times New Roman" w:hAnsi="Times New Roman" w:cs="Times New Roman"/>
          <w:sz w:val="24"/>
          <w:szCs w:val="24"/>
          <w:lang w:val="el-GR"/>
        </w:rPr>
        <w:t>Τ</w:t>
      </w:r>
      <w:r w:rsidRPr="00BC3F24">
        <w:rPr>
          <w:rFonts w:ascii="Times New Roman" w:hAnsi="Times New Roman" w:cs="Times New Roman"/>
          <w:sz w:val="24"/>
          <w:szCs w:val="24"/>
          <w:lang w:val="el-GR"/>
        </w:rPr>
        <w:t>α παροδικά και ελεγχόμενα συναισθήματα μελαγχολίας ή άγχους (</w:t>
      </w:r>
      <w:r w:rsidRPr="00BC3F24">
        <w:rPr>
          <w:rFonts w:ascii="Times New Roman" w:hAnsi="Times New Roman" w:cs="Times New Roman"/>
          <w:sz w:val="24"/>
          <w:szCs w:val="24"/>
        </w:rPr>
        <w:t>baby</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blues</w:t>
      </w:r>
      <w:r w:rsidRPr="00BC3F24">
        <w:rPr>
          <w:rFonts w:ascii="Times New Roman" w:hAnsi="Times New Roman" w:cs="Times New Roman"/>
          <w:sz w:val="24"/>
          <w:szCs w:val="24"/>
          <w:lang w:val="el-GR"/>
        </w:rPr>
        <w:t>)</w:t>
      </w:r>
      <w:r>
        <w:rPr>
          <w:rFonts w:ascii="Times New Roman" w:hAnsi="Times New Roman" w:cs="Times New Roman"/>
          <w:sz w:val="24"/>
          <w:szCs w:val="24"/>
          <w:lang w:val="el-GR"/>
        </w:rPr>
        <w:t xml:space="preserve"> έχουν μικρότερη </w:t>
      </w:r>
      <w:r w:rsidR="0008159F" w:rsidRPr="00BC3F24">
        <w:rPr>
          <w:rFonts w:ascii="Times New Roman" w:hAnsi="Times New Roman" w:cs="Times New Roman"/>
          <w:sz w:val="24"/>
          <w:szCs w:val="24"/>
          <w:lang w:val="el-GR"/>
        </w:rPr>
        <w:t>διάρκεια και ένταση από</w:t>
      </w:r>
      <w:r>
        <w:rPr>
          <w:rFonts w:ascii="Times New Roman" w:hAnsi="Times New Roman" w:cs="Times New Roman"/>
          <w:sz w:val="24"/>
          <w:szCs w:val="24"/>
          <w:lang w:val="el-GR"/>
        </w:rPr>
        <w:t xml:space="preserve"> την επιλόχειο κατάθλιψη</w:t>
      </w:r>
      <w:r w:rsidR="0008159F" w:rsidRPr="00BC3F24">
        <w:rPr>
          <w:rFonts w:ascii="Times New Roman" w:hAnsi="Times New Roman" w:cs="Times New Roman"/>
          <w:sz w:val="24"/>
          <w:szCs w:val="24"/>
          <w:lang w:val="el-GR"/>
        </w:rPr>
        <w:t xml:space="preserve">, </w:t>
      </w:r>
      <w:r>
        <w:rPr>
          <w:rFonts w:ascii="Times New Roman" w:hAnsi="Times New Roman" w:cs="Times New Roman"/>
          <w:sz w:val="24"/>
          <w:szCs w:val="24"/>
          <w:lang w:val="el-GR"/>
        </w:rPr>
        <w:t>και</w:t>
      </w:r>
      <w:r w:rsidR="0008159F" w:rsidRPr="00BC3F24">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αυτά τα </w:t>
      </w:r>
      <w:r w:rsidR="0008159F" w:rsidRPr="00BC3F24">
        <w:rPr>
          <w:rFonts w:ascii="Times New Roman" w:hAnsi="Times New Roman" w:cs="Times New Roman"/>
          <w:sz w:val="24"/>
          <w:szCs w:val="24"/>
          <w:lang w:val="el-GR"/>
        </w:rPr>
        <w:t>υφίστανται περισσότερες από τις μισές νέες μητ</w:t>
      </w:r>
      <w:r>
        <w:rPr>
          <w:rFonts w:ascii="Times New Roman" w:hAnsi="Times New Roman" w:cs="Times New Roman"/>
          <w:sz w:val="24"/>
          <w:szCs w:val="24"/>
          <w:lang w:val="el-GR"/>
        </w:rPr>
        <w:t>έρες και</w:t>
      </w:r>
      <w:r w:rsidR="0008159F" w:rsidRPr="00BC3F24">
        <w:rPr>
          <w:rFonts w:ascii="Times New Roman" w:hAnsi="Times New Roman" w:cs="Times New Roman"/>
          <w:sz w:val="24"/>
          <w:szCs w:val="24"/>
          <w:lang w:val="el-GR"/>
        </w:rPr>
        <w:t xml:space="preserve"> αποτελούν φυσιολογική απάντηση στη σωματική κούραση και στις ορμονικές αλλαγές της γέννας (Κωστοπούλου, 2014). Η «μελαγχολία» της λοχείας δεν είναι στην πρα</w:t>
      </w:r>
      <w:r w:rsidR="0008159F" w:rsidRPr="00500485">
        <w:rPr>
          <w:rFonts w:ascii="Times New Roman" w:hAnsi="Times New Roman" w:cs="Times New Roman"/>
          <w:sz w:val="24"/>
          <w:szCs w:val="24"/>
          <w:lang w:val="el-GR"/>
        </w:rPr>
        <w:t>γματικότητα μια ασθένεια, και θα επιλυθεί από μόνη της. Συχνά συγχέεται με την επιλόχεια κατάθλιψη, ωστόσο, επειδή η θλίψη και το κλάμα είναι κοινά και στις δύο περιπτώσεις</w:t>
      </w:r>
      <w:r w:rsidR="000A676A">
        <w:rPr>
          <w:rFonts w:ascii="Times New Roman" w:hAnsi="Times New Roman" w:cs="Times New Roman"/>
          <w:sz w:val="24"/>
          <w:szCs w:val="24"/>
          <w:lang w:val="el-GR"/>
        </w:rPr>
        <w:t>. Κάποιες γυναίκες μάλιστα έχει τύχει να είχαν επιλόχεια «μελαγχολία» και αφού επιλύθηκε και εξαφανίστηκε εντελώς από μόνη της, κάποιες εβδομάδες μετά έκανε την εμφάνισή της η επιλόχεια κατάθλιψη.</w:t>
      </w:r>
      <w:r w:rsidR="00500485" w:rsidRPr="00500485">
        <w:rPr>
          <w:rFonts w:ascii="Times New Roman" w:hAnsi="Times New Roman" w:cs="Times New Roman"/>
          <w:sz w:val="24"/>
          <w:szCs w:val="24"/>
          <w:lang w:val="el-GR"/>
        </w:rPr>
        <w:t xml:space="preserve"> (</w:t>
      </w:r>
      <w:r w:rsidR="00500485" w:rsidRPr="00500485">
        <w:rPr>
          <w:rFonts w:ascii="Times New Roman" w:hAnsi="Times New Roman" w:cs="Times New Roman"/>
          <w:sz w:val="24"/>
          <w:szCs w:val="24"/>
        </w:rPr>
        <w:t>Kleiman</w:t>
      </w:r>
      <w:r w:rsidR="00500485" w:rsidRPr="00500485">
        <w:rPr>
          <w:rFonts w:ascii="Times New Roman" w:hAnsi="Times New Roman" w:cs="Times New Roman"/>
          <w:sz w:val="24"/>
          <w:szCs w:val="24"/>
          <w:lang w:val="el-GR"/>
        </w:rPr>
        <w:t xml:space="preserve"> &amp; </w:t>
      </w:r>
      <w:r w:rsidR="00500485" w:rsidRPr="00500485">
        <w:rPr>
          <w:rFonts w:ascii="Times New Roman" w:hAnsi="Times New Roman" w:cs="Times New Roman"/>
          <w:sz w:val="24"/>
          <w:szCs w:val="24"/>
        </w:rPr>
        <w:t>Raskin</w:t>
      </w:r>
      <w:r w:rsidR="00500485" w:rsidRPr="00500485">
        <w:rPr>
          <w:rFonts w:ascii="Times New Roman" w:hAnsi="Times New Roman" w:cs="Times New Roman"/>
          <w:sz w:val="24"/>
          <w:szCs w:val="24"/>
          <w:lang w:val="el-GR"/>
        </w:rPr>
        <w:t>, 2013)</w:t>
      </w:r>
      <w:r w:rsidR="0008159F" w:rsidRPr="00500485">
        <w:rPr>
          <w:rFonts w:ascii="Times New Roman" w:hAnsi="Times New Roman" w:cs="Times New Roman"/>
          <w:sz w:val="24"/>
          <w:szCs w:val="24"/>
          <w:lang w:val="el-GR"/>
        </w:rPr>
        <w:t>.</w:t>
      </w:r>
      <w:r w:rsidR="0008159F" w:rsidRPr="00BC3F24">
        <w:rPr>
          <w:rFonts w:ascii="Times New Roman" w:hAnsi="Times New Roman" w:cs="Times New Roman"/>
          <w:sz w:val="24"/>
          <w:szCs w:val="24"/>
          <w:lang w:val="el-GR"/>
        </w:rPr>
        <w:t xml:space="preserve"> </w:t>
      </w:r>
    </w:p>
    <w:p w:rsidR="00B932DF" w:rsidRPr="002A73F6" w:rsidRDefault="0008159F" w:rsidP="007A27B6">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Υπολογίζεται ότι το 60-80% των γυναικών που γεννούν βιώνουν μια σύντομη, προσωρινή κατήφεια, μερικές φορές με κλάμα, θλίψη, ευερεθιστότητα, ή απογοήτευση</w:t>
      </w:r>
      <w:r w:rsidR="0015346C">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Kleiman</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Raskin</w:t>
      </w:r>
      <w:r w:rsidRPr="00BC3F24">
        <w:rPr>
          <w:rFonts w:ascii="Times New Roman" w:hAnsi="Times New Roman" w:cs="Times New Roman"/>
          <w:sz w:val="24"/>
          <w:szCs w:val="24"/>
          <w:lang w:val="el-GR"/>
        </w:rPr>
        <w:t xml:space="preserve">, 2013). Σύμφωνα με τους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και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xml:space="preserve"> (2010)</w:t>
      </w:r>
      <w:r w:rsidRPr="00BC3F24">
        <w:rPr>
          <w:rFonts w:ascii="Times New Roman" w:hAnsi="Times New Roman" w:cs="Times New Roman"/>
          <w:sz w:val="24"/>
          <w:szCs w:val="24"/>
          <w:lang w:val="el-GR"/>
        </w:rPr>
        <w:t xml:space="preserve"> κατά τη διάρκεια της περιόδου μελαγχολίας, οι γυναίκες εκδηλώνουν συναισθηματική αστάθεια και συνήθως ξεσπούν εύκολα σε κλάματα χωρίς εμφανή αιτία. Η αστάθεια αυτή φαίνεται να μεγιστοποιείται γύρω στην 5</w:t>
      </w:r>
      <w:r w:rsidRPr="00BC3F24">
        <w:rPr>
          <w:rFonts w:ascii="Times New Roman" w:hAnsi="Times New Roman" w:cs="Times New Roman"/>
          <w:sz w:val="24"/>
          <w:szCs w:val="24"/>
          <w:vertAlign w:val="superscript"/>
          <w:lang w:val="el-GR"/>
        </w:rPr>
        <w:t xml:space="preserve">η </w:t>
      </w:r>
      <w:r w:rsidRPr="00BC3F24">
        <w:rPr>
          <w:rFonts w:ascii="Times New Roman" w:hAnsi="Times New Roman" w:cs="Times New Roman"/>
          <w:sz w:val="24"/>
          <w:szCs w:val="24"/>
          <w:lang w:val="el-GR"/>
        </w:rPr>
        <w:t>μέρα και υποχωρεί γύρω στη 10</w:t>
      </w:r>
      <w:r w:rsidRPr="00BC3F24">
        <w:rPr>
          <w:rFonts w:ascii="Times New Roman" w:hAnsi="Times New Roman" w:cs="Times New Roman"/>
          <w:sz w:val="24"/>
          <w:szCs w:val="24"/>
          <w:vertAlign w:val="superscript"/>
          <w:lang w:val="el-GR"/>
        </w:rPr>
        <w:t>η</w:t>
      </w:r>
      <w:r w:rsidR="00B932DF" w:rsidRPr="00BC3F24">
        <w:rPr>
          <w:rFonts w:ascii="Times New Roman" w:hAnsi="Times New Roman" w:cs="Times New Roman"/>
          <w:sz w:val="24"/>
          <w:szCs w:val="24"/>
          <w:lang w:val="el-GR"/>
        </w:rPr>
        <w:t xml:space="preserve"> μέρα.</w:t>
      </w:r>
      <w:r w:rsidR="007A27B6">
        <w:rPr>
          <w:rFonts w:ascii="Times New Roman" w:hAnsi="Times New Roman" w:cs="Times New Roman"/>
          <w:sz w:val="24"/>
          <w:szCs w:val="24"/>
          <w:lang w:val="el-GR"/>
        </w:rPr>
        <w:t xml:space="preserve"> </w:t>
      </w:r>
      <w:r w:rsidR="007A27B6" w:rsidRPr="00BC3F24">
        <w:rPr>
          <w:rFonts w:ascii="Times New Roman" w:hAnsi="Times New Roman" w:cs="Times New Roman"/>
          <w:sz w:val="24"/>
          <w:szCs w:val="24"/>
          <w:lang w:val="el-GR"/>
        </w:rPr>
        <w:t xml:space="preserve">Από τους </w:t>
      </w:r>
      <w:r w:rsidR="007A27B6" w:rsidRPr="00BC3F24">
        <w:rPr>
          <w:rFonts w:ascii="Times New Roman" w:hAnsi="Times New Roman" w:cs="Times New Roman"/>
          <w:sz w:val="24"/>
          <w:szCs w:val="24"/>
        </w:rPr>
        <w:t>Kleiman</w:t>
      </w:r>
      <w:r w:rsidR="007A27B6" w:rsidRPr="00BC3F24">
        <w:rPr>
          <w:rFonts w:ascii="Times New Roman" w:hAnsi="Times New Roman" w:cs="Times New Roman"/>
          <w:sz w:val="24"/>
          <w:szCs w:val="24"/>
          <w:lang w:val="el-GR"/>
        </w:rPr>
        <w:t xml:space="preserve"> και </w:t>
      </w:r>
      <w:r w:rsidR="007A27B6" w:rsidRPr="00BC3F24">
        <w:rPr>
          <w:rFonts w:ascii="Times New Roman" w:hAnsi="Times New Roman" w:cs="Times New Roman"/>
          <w:sz w:val="24"/>
          <w:szCs w:val="24"/>
        </w:rPr>
        <w:t>Raskin</w:t>
      </w:r>
      <w:r w:rsidR="007A27B6" w:rsidRPr="00BC3F24">
        <w:rPr>
          <w:rFonts w:ascii="Times New Roman" w:hAnsi="Times New Roman" w:cs="Times New Roman"/>
          <w:sz w:val="24"/>
          <w:szCs w:val="24"/>
          <w:lang w:val="el-GR"/>
        </w:rPr>
        <w:t xml:space="preserve"> </w:t>
      </w:r>
      <w:r w:rsidR="007A27B6">
        <w:rPr>
          <w:rFonts w:ascii="Times New Roman" w:hAnsi="Times New Roman" w:cs="Times New Roman"/>
          <w:sz w:val="24"/>
          <w:szCs w:val="24"/>
          <w:lang w:val="el-GR"/>
        </w:rPr>
        <w:t>(2013) βέβαια</w:t>
      </w:r>
      <w:r w:rsidR="007A27B6" w:rsidRPr="00BC3F24">
        <w:rPr>
          <w:rFonts w:ascii="Times New Roman" w:hAnsi="Times New Roman" w:cs="Times New Roman"/>
          <w:sz w:val="24"/>
          <w:szCs w:val="24"/>
          <w:lang w:val="el-GR"/>
        </w:rPr>
        <w:t xml:space="preserve"> υποστηρίζεται ότι η μελαγχολία της λοχείας αρχίζει συνήθως 3</w:t>
      </w:r>
      <w:r w:rsidR="007A27B6" w:rsidRPr="00BC3F24">
        <w:rPr>
          <w:rFonts w:ascii="Times New Roman" w:hAnsi="Times New Roman" w:cs="Times New Roman"/>
          <w:sz w:val="24"/>
          <w:szCs w:val="24"/>
          <w:vertAlign w:val="superscript"/>
          <w:lang w:val="el-GR"/>
        </w:rPr>
        <w:t>η</w:t>
      </w:r>
      <w:r w:rsidR="007A27B6" w:rsidRPr="00BC3F24">
        <w:rPr>
          <w:rFonts w:ascii="Times New Roman" w:hAnsi="Times New Roman" w:cs="Times New Roman"/>
          <w:sz w:val="24"/>
          <w:szCs w:val="24"/>
          <w:lang w:val="el-GR"/>
        </w:rPr>
        <w:t xml:space="preserve"> με 5</w:t>
      </w:r>
      <w:r w:rsidR="007A27B6" w:rsidRPr="00BC3F24">
        <w:rPr>
          <w:rFonts w:ascii="Times New Roman" w:hAnsi="Times New Roman" w:cs="Times New Roman"/>
          <w:sz w:val="24"/>
          <w:szCs w:val="24"/>
          <w:vertAlign w:val="superscript"/>
          <w:lang w:val="el-GR"/>
        </w:rPr>
        <w:t>η</w:t>
      </w:r>
      <w:r w:rsidR="007A27B6" w:rsidRPr="00BC3F24">
        <w:rPr>
          <w:rFonts w:ascii="Times New Roman" w:hAnsi="Times New Roman" w:cs="Times New Roman"/>
          <w:sz w:val="24"/>
          <w:szCs w:val="24"/>
          <w:lang w:val="el-GR"/>
        </w:rPr>
        <w:t xml:space="preserve"> ημέρα μετά τον τοκετό (όταν αρχίσει δηλαδή και η παραγωγή γάλακτος συνήθως) και συνήθως διαρκεί μόνο μερικές ώρες ή μέρες. </w:t>
      </w:r>
      <w:r w:rsidR="002A73F6">
        <w:rPr>
          <w:rFonts w:ascii="Times New Roman" w:hAnsi="Times New Roman" w:cs="Times New Roman"/>
          <w:sz w:val="24"/>
          <w:szCs w:val="24"/>
          <w:lang w:val="el-GR"/>
        </w:rPr>
        <w:t xml:space="preserve">Πολλές φορές η δριμύτητά της μπορεί να είναι μεγάλη και να κρατήσει μέχρι και 14 ημέρες όμως πάλι εντάσσεται στα </w:t>
      </w:r>
      <w:r w:rsidR="002A73F6">
        <w:rPr>
          <w:rFonts w:ascii="Times New Roman" w:hAnsi="Times New Roman" w:cs="Times New Roman"/>
          <w:sz w:val="24"/>
          <w:szCs w:val="24"/>
        </w:rPr>
        <w:t>baby</w:t>
      </w:r>
      <w:r w:rsidR="002A73F6" w:rsidRPr="002A73F6">
        <w:rPr>
          <w:rFonts w:ascii="Times New Roman" w:hAnsi="Times New Roman" w:cs="Times New Roman"/>
          <w:sz w:val="24"/>
          <w:szCs w:val="24"/>
          <w:lang w:val="el-GR"/>
        </w:rPr>
        <w:t xml:space="preserve"> </w:t>
      </w:r>
      <w:r w:rsidR="002A73F6">
        <w:rPr>
          <w:rFonts w:ascii="Times New Roman" w:hAnsi="Times New Roman" w:cs="Times New Roman"/>
          <w:sz w:val="24"/>
          <w:szCs w:val="24"/>
        </w:rPr>
        <w:t>blues</w:t>
      </w:r>
      <w:r w:rsidR="002A73F6" w:rsidRPr="002A73F6">
        <w:rPr>
          <w:rFonts w:ascii="Times New Roman" w:hAnsi="Times New Roman" w:cs="Times New Roman"/>
          <w:sz w:val="24"/>
          <w:szCs w:val="24"/>
          <w:lang w:val="el-GR"/>
        </w:rPr>
        <w:t xml:space="preserve"> </w:t>
      </w:r>
      <w:r w:rsidR="002A73F6">
        <w:rPr>
          <w:rFonts w:ascii="Times New Roman" w:hAnsi="Times New Roman" w:cs="Times New Roman"/>
          <w:sz w:val="24"/>
          <w:szCs w:val="24"/>
          <w:lang w:val="el-GR"/>
        </w:rPr>
        <w:t>γιατί θα επιλυθεί κατά την 2</w:t>
      </w:r>
      <w:r w:rsidR="002A73F6" w:rsidRPr="002A73F6">
        <w:rPr>
          <w:rFonts w:ascii="Times New Roman" w:hAnsi="Times New Roman" w:cs="Times New Roman"/>
          <w:sz w:val="24"/>
          <w:szCs w:val="24"/>
          <w:vertAlign w:val="superscript"/>
          <w:lang w:val="el-GR"/>
        </w:rPr>
        <w:t>η</w:t>
      </w:r>
      <w:r w:rsidR="002A73F6">
        <w:rPr>
          <w:rFonts w:ascii="Times New Roman" w:hAnsi="Times New Roman" w:cs="Times New Roman"/>
          <w:sz w:val="24"/>
          <w:szCs w:val="24"/>
          <w:lang w:val="el-GR"/>
        </w:rPr>
        <w:t>-3</w:t>
      </w:r>
      <w:r w:rsidR="002A73F6" w:rsidRPr="002A73F6">
        <w:rPr>
          <w:rFonts w:ascii="Times New Roman" w:hAnsi="Times New Roman" w:cs="Times New Roman"/>
          <w:sz w:val="24"/>
          <w:szCs w:val="24"/>
          <w:vertAlign w:val="superscript"/>
          <w:lang w:val="el-GR"/>
        </w:rPr>
        <w:t>η</w:t>
      </w:r>
      <w:r w:rsidR="002A73F6">
        <w:rPr>
          <w:rFonts w:ascii="Times New Roman" w:hAnsi="Times New Roman" w:cs="Times New Roman"/>
          <w:sz w:val="24"/>
          <w:szCs w:val="24"/>
          <w:lang w:val="el-GR"/>
        </w:rPr>
        <w:t xml:space="preserve"> εβδομάδα </w:t>
      </w:r>
      <w:r w:rsidR="002A73F6" w:rsidRPr="00500485">
        <w:rPr>
          <w:rFonts w:ascii="Times New Roman" w:hAnsi="Times New Roman" w:cs="Times New Roman"/>
          <w:sz w:val="24"/>
          <w:szCs w:val="24"/>
          <w:lang w:val="el-GR"/>
        </w:rPr>
        <w:t>(</w:t>
      </w:r>
      <w:r w:rsidR="002A73F6" w:rsidRPr="00500485">
        <w:rPr>
          <w:rFonts w:ascii="Times New Roman" w:hAnsi="Times New Roman" w:cs="Times New Roman"/>
          <w:sz w:val="24"/>
          <w:szCs w:val="24"/>
        </w:rPr>
        <w:t>Kleiman</w:t>
      </w:r>
      <w:r w:rsidR="002A73F6" w:rsidRPr="00500485">
        <w:rPr>
          <w:rFonts w:ascii="Times New Roman" w:hAnsi="Times New Roman" w:cs="Times New Roman"/>
          <w:sz w:val="24"/>
          <w:szCs w:val="24"/>
          <w:lang w:val="el-GR"/>
        </w:rPr>
        <w:t xml:space="preserve"> &amp; </w:t>
      </w:r>
      <w:r w:rsidR="002A73F6" w:rsidRPr="00500485">
        <w:rPr>
          <w:rFonts w:ascii="Times New Roman" w:hAnsi="Times New Roman" w:cs="Times New Roman"/>
          <w:sz w:val="24"/>
          <w:szCs w:val="24"/>
        </w:rPr>
        <w:t>Raskin</w:t>
      </w:r>
      <w:r w:rsidR="002A73F6" w:rsidRPr="00500485">
        <w:rPr>
          <w:rFonts w:ascii="Times New Roman" w:hAnsi="Times New Roman" w:cs="Times New Roman"/>
          <w:sz w:val="24"/>
          <w:szCs w:val="24"/>
          <w:lang w:val="el-GR"/>
        </w:rPr>
        <w:t>, 2013).</w:t>
      </w:r>
    </w:p>
    <w:p w:rsidR="0008159F" w:rsidRDefault="00B932DF" w:rsidP="00B15F94">
      <w:pPr>
        <w:spacing w:after="0" w:line="360" w:lineRule="auto"/>
        <w:ind w:firstLine="567"/>
        <w:jc w:val="both"/>
        <w:rPr>
          <w:rFonts w:ascii="Times New Roman" w:hAnsi="Times New Roman" w:cs="Times New Roman"/>
          <w:sz w:val="24"/>
          <w:szCs w:val="24"/>
          <w:lang w:val="el-GR"/>
        </w:rPr>
      </w:pPr>
      <w:r w:rsidRPr="007A27B6">
        <w:rPr>
          <w:rFonts w:ascii="Times New Roman" w:hAnsi="Times New Roman" w:cs="Times New Roman"/>
          <w:sz w:val="24"/>
          <w:szCs w:val="24"/>
          <w:lang w:val="el-GR"/>
        </w:rPr>
        <w:lastRenderedPageBreak/>
        <w:t>Άλλα συμπτώματα της «μελαγχολίας»</w:t>
      </w:r>
      <w:r w:rsidR="0008159F" w:rsidRPr="007A27B6">
        <w:rPr>
          <w:rFonts w:ascii="Times New Roman" w:hAnsi="Times New Roman" w:cs="Times New Roman"/>
          <w:sz w:val="24"/>
          <w:szCs w:val="24"/>
          <w:lang w:val="el-GR"/>
        </w:rPr>
        <w:t xml:space="preserve"> της λοχείας είναι κατάθλιψη, απογοήτευση, ανησυχία, κόπωση, αϋπνία, κεφαλαλγία, άγχος, θλίψη και θυμός. Βιοχημικοί, ψυχολογικοί, κοινωνικοί και πολιτισμικοί παράγοντες έχουν διερευνηθεί ως πιθανές αιτίες της καταθλιπτικής κατάστασης της λοχείας. Ωστόσο η αιτιολογία παραμένει άγνωστη</w:t>
      </w:r>
      <w:r w:rsidR="00604A82">
        <w:rPr>
          <w:rFonts w:ascii="Times New Roman" w:hAnsi="Times New Roman" w:cs="Times New Roman"/>
          <w:sz w:val="24"/>
          <w:szCs w:val="24"/>
          <w:lang w:val="el-GR"/>
        </w:rPr>
        <w:t xml:space="preserve"> σύμφωνα με </w:t>
      </w:r>
      <w:r w:rsidR="00604A82">
        <w:rPr>
          <w:rFonts w:ascii="Times New Roman" w:hAnsi="Times New Roman" w:cs="Times New Roman"/>
          <w:sz w:val="24"/>
          <w:szCs w:val="24"/>
        </w:rPr>
        <w:t>Kleiman</w:t>
      </w:r>
      <w:r w:rsidR="00604A82" w:rsidRPr="00553366">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00604A82" w:rsidRPr="00553366">
        <w:rPr>
          <w:rFonts w:ascii="Times New Roman" w:hAnsi="Times New Roman" w:cs="Times New Roman"/>
          <w:sz w:val="24"/>
          <w:szCs w:val="24"/>
          <w:lang w:val="el-GR"/>
        </w:rPr>
        <w:t xml:space="preserve"> </w:t>
      </w:r>
      <w:r w:rsidR="00604A82">
        <w:rPr>
          <w:rFonts w:ascii="Times New Roman" w:hAnsi="Times New Roman" w:cs="Times New Roman"/>
          <w:sz w:val="24"/>
          <w:szCs w:val="24"/>
        </w:rPr>
        <w:t>Raskin</w:t>
      </w:r>
      <w:r w:rsidR="00604A82" w:rsidRPr="00553366">
        <w:rPr>
          <w:rFonts w:ascii="Times New Roman" w:hAnsi="Times New Roman" w:cs="Times New Roman"/>
          <w:sz w:val="24"/>
          <w:szCs w:val="24"/>
          <w:lang w:val="el-GR"/>
        </w:rPr>
        <w:t xml:space="preserve"> (2013)</w:t>
      </w:r>
      <w:r w:rsidR="0008159F" w:rsidRPr="007A27B6">
        <w:rPr>
          <w:rFonts w:ascii="Times New Roman" w:hAnsi="Times New Roman" w:cs="Times New Roman"/>
          <w:sz w:val="24"/>
          <w:szCs w:val="24"/>
          <w:lang w:val="el-GR"/>
        </w:rPr>
        <w:t>.</w:t>
      </w:r>
      <w:r w:rsidR="0008159F" w:rsidRPr="00BC3F24">
        <w:rPr>
          <w:rFonts w:ascii="Times New Roman" w:hAnsi="Times New Roman" w:cs="Times New Roman"/>
          <w:sz w:val="24"/>
          <w:szCs w:val="24"/>
          <w:lang w:val="el-GR"/>
        </w:rPr>
        <w:t xml:space="preserve">  Αντίθετα με την επιλόχειο κατάθλιψη, στη μελαγχολία της λοχείας η στενοχώρια και το κλάμα έρχονται και φεύγουν, και διανθίζονται με περιόδους ηρεμίας και απόλαυσης</w:t>
      </w:r>
      <w:r w:rsidR="007A27B6">
        <w:rPr>
          <w:rFonts w:ascii="Times New Roman" w:hAnsi="Times New Roman" w:cs="Times New Roman"/>
          <w:sz w:val="24"/>
          <w:szCs w:val="24"/>
          <w:lang w:val="el-GR"/>
        </w:rPr>
        <w:t xml:space="preserve"> </w:t>
      </w:r>
      <w:r w:rsidR="007A27B6" w:rsidRPr="00BC3F24">
        <w:rPr>
          <w:rFonts w:ascii="Times New Roman" w:hAnsi="Times New Roman" w:cs="Times New Roman"/>
          <w:sz w:val="24"/>
          <w:szCs w:val="24"/>
          <w:lang w:val="el-GR"/>
        </w:rPr>
        <w:t>(</w:t>
      </w:r>
      <w:r w:rsidR="007A27B6" w:rsidRPr="00BC3F24">
        <w:rPr>
          <w:rFonts w:ascii="Times New Roman" w:hAnsi="Times New Roman" w:cs="Times New Roman"/>
          <w:sz w:val="24"/>
          <w:szCs w:val="24"/>
        </w:rPr>
        <w:t>Kleiman</w:t>
      </w:r>
      <w:r w:rsidR="007A27B6" w:rsidRPr="00BC3F24">
        <w:rPr>
          <w:rFonts w:ascii="Times New Roman" w:hAnsi="Times New Roman" w:cs="Times New Roman"/>
          <w:sz w:val="24"/>
          <w:szCs w:val="24"/>
          <w:lang w:val="el-GR"/>
        </w:rPr>
        <w:t xml:space="preserve"> &amp; </w:t>
      </w:r>
      <w:r w:rsidR="007A27B6" w:rsidRPr="00BC3F24">
        <w:rPr>
          <w:rFonts w:ascii="Times New Roman" w:hAnsi="Times New Roman" w:cs="Times New Roman"/>
          <w:sz w:val="24"/>
          <w:szCs w:val="24"/>
        </w:rPr>
        <w:t>Raskin</w:t>
      </w:r>
      <w:r w:rsidR="007A27B6" w:rsidRPr="00BC3F24">
        <w:rPr>
          <w:rFonts w:ascii="Times New Roman" w:hAnsi="Times New Roman" w:cs="Times New Roman"/>
          <w:sz w:val="24"/>
          <w:szCs w:val="24"/>
          <w:lang w:val="el-GR"/>
        </w:rPr>
        <w:t>, 2013)</w:t>
      </w:r>
      <w:r w:rsidR="0008159F" w:rsidRPr="00BC3F24">
        <w:rPr>
          <w:rFonts w:ascii="Times New Roman" w:hAnsi="Times New Roman" w:cs="Times New Roman"/>
          <w:sz w:val="24"/>
          <w:szCs w:val="24"/>
          <w:lang w:val="el-GR"/>
        </w:rPr>
        <w:t xml:space="preserve">, </w:t>
      </w:r>
      <w:r w:rsidR="007A27B6">
        <w:rPr>
          <w:rFonts w:ascii="Times New Roman" w:hAnsi="Times New Roman" w:cs="Times New Roman"/>
          <w:sz w:val="24"/>
          <w:szCs w:val="24"/>
          <w:lang w:val="el-GR"/>
        </w:rPr>
        <w:t xml:space="preserve">η </w:t>
      </w:r>
      <w:r w:rsidR="007A27B6" w:rsidRPr="00BC3F24">
        <w:rPr>
          <w:rFonts w:ascii="Times New Roman" w:hAnsi="Times New Roman" w:cs="Times New Roman"/>
          <w:sz w:val="24"/>
          <w:szCs w:val="24"/>
          <w:lang w:val="el-GR"/>
        </w:rPr>
        <w:t>συμπτωματολογία κυμαίνεται από ήπια έως σοβαρή, με τη γυναίκα να έχει «καλές μέρες» και «κακές μέρες»</w:t>
      </w:r>
      <w:r w:rsidR="007A27B6">
        <w:rPr>
          <w:rFonts w:ascii="Times New Roman" w:hAnsi="Times New Roman" w:cs="Times New Roman"/>
          <w:sz w:val="24"/>
          <w:szCs w:val="24"/>
          <w:lang w:val="el-GR"/>
        </w:rPr>
        <w:t xml:space="preserve"> (</w:t>
      </w:r>
      <w:r w:rsidR="007A27B6" w:rsidRPr="00BC3F24">
        <w:rPr>
          <w:rFonts w:ascii="Times New Roman" w:hAnsi="Times New Roman" w:cs="Times New Roman"/>
          <w:color w:val="000000"/>
          <w:sz w:val="24"/>
          <w:szCs w:val="24"/>
        </w:rPr>
        <w:t>Lowdermilk</w:t>
      </w:r>
      <w:r w:rsidR="007A27B6" w:rsidRPr="00BC3F24">
        <w:rPr>
          <w:rFonts w:ascii="Times New Roman" w:hAnsi="Times New Roman" w:cs="Times New Roman"/>
          <w:color w:val="000000"/>
          <w:sz w:val="24"/>
          <w:szCs w:val="24"/>
          <w:lang w:val="el-GR"/>
        </w:rPr>
        <w:t xml:space="preserve">, </w:t>
      </w:r>
      <w:r w:rsidR="007A27B6" w:rsidRPr="00BC3F24">
        <w:rPr>
          <w:rFonts w:ascii="Times New Roman" w:hAnsi="Times New Roman" w:cs="Times New Roman"/>
          <w:color w:val="000000"/>
          <w:sz w:val="24"/>
          <w:szCs w:val="24"/>
        </w:rPr>
        <w:t>Perry</w:t>
      </w:r>
      <w:r w:rsidR="007A27B6">
        <w:rPr>
          <w:rFonts w:ascii="Times New Roman" w:hAnsi="Times New Roman" w:cs="Times New Roman"/>
          <w:color w:val="000000"/>
          <w:sz w:val="24"/>
          <w:szCs w:val="24"/>
          <w:lang w:val="el-GR"/>
        </w:rPr>
        <w:t xml:space="preserve"> &amp;</w:t>
      </w:r>
      <w:r w:rsidR="007A27B6" w:rsidRPr="00BC3F24">
        <w:rPr>
          <w:rFonts w:ascii="Times New Roman" w:hAnsi="Times New Roman" w:cs="Times New Roman"/>
          <w:color w:val="000000"/>
          <w:sz w:val="24"/>
          <w:szCs w:val="24"/>
          <w:lang w:val="el-GR"/>
        </w:rPr>
        <w:t xml:space="preserve"> </w:t>
      </w:r>
      <w:r w:rsidR="007A27B6" w:rsidRPr="00BC3F24">
        <w:rPr>
          <w:rFonts w:ascii="Times New Roman" w:hAnsi="Times New Roman" w:cs="Times New Roman"/>
          <w:color w:val="000000"/>
          <w:sz w:val="24"/>
          <w:szCs w:val="24"/>
        </w:rPr>
        <w:t>Cashion</w:t>
      </w:r>
      <w:r w:rsidR="007A27B6">
        <w:rPr>
          <w:rFonts w:ascii="Times New Roman" w:hAnsi="Times New Roman" w:cs="Times New Roman"/>
          <w:color w:val="000000"/>
          <w:sz w:val="24"/>
          <w:szCs w:val="24"/>
          <w:lang w:val="el-GR"/>
        </w:rPr>
        <w:t xml:space="preserve">, </w:t>
      </w:r>
      <w:r w:rsidR="007A27B6" w:rsidRPr="00BC3F24">
        <w:rPr>
          <w:rFonts w:ascii="Times New Roman" w:hAnsi="Times New Roman" w:cs="Times New Roman"/>
          <w:color w:val="000000"/>
          <w:sz w:val="24"/>
          <w:szCs w:val="24"/>
          <w:lang w:val="el-GR"/>
        </w:rPr>
        <w:t>2010</w:t>
      </w:r>
      <w:r w:rsidR="007A27B6">
        <w:rPr>
          <w:rFonts w:ascii="Times New Roman" w:hAnsi="Times New Roman" w:cs="Times New Roman"/>
          <w:sz w:val="24"/>
          <w:szCs w:val="24"/>
          <w:lang w:val="el-GR"/>
        </w:rPr>
        <w:t xml:space="preserve">). </w:t>
      </w:r>
      <w:r w:rsidR="009E281B">
        <w:rPr>
          <w:rFonts w:ascii="Times New Roman" w:hAnsi="Times New Roman" w:cs="Times New Roman"/>
          <w:sz w:val="24"/>
          <w:szCs w:val="24"/>
          <w:lang w:val="el-GR"/>
        </w:rPr>
        <w:t>Σ</w:t>
      </w:r>
      <w:r w:rsidR="0008159F" w:rsidRPr="00BC3F24">
        <w:rPr>
          <w:rFonts w:ascii="Times New Roman" w:hAnsi="Times New Roman" w:cs="Times New Roman"/>
          <w:sz w:val="24"/>
          <w:szCs w:val="24"/>
          <w:lang w:val="el-GR"/>
        </w:rPr>
        <w:t>υνήθως μπορεί να εξαφανιστεί με την υποστήριξη από τους οικείους της, έναν υπνάκο, ή με το να βγει η μητέρα έξω από το σπίτι (</w:t>
      </w:r>
      <w:r w:rsidR="0008159F" w:rsidRPr="00BC3F24">
        <w:rPr>
          <w:rFonts w:ascii="Times New Roman" w:hAnsi="Times New Roman" w:cs="Times New Roman"/>
          <w:sz w:val="24"/>
          <w:szCs w:val="24"/>
        </w:rPr>
        <w:t>Kleiman</w:t>
      </w:r>
      <w:r w:rsidR="0008159F" w:rsidRPr="00BC3F24">
        <w:rPr>
          <w:rFonts w:ascii="Times New Roman" w:hAnsi="Times New Roman" w:cs="Times New Roman"/>
          <w:sz w:val="24"/>
          <w:szCs w:val="24"/>
          <w:lang w:val="el-GR"/>
        </w:rPr>
        <w:t xml:space="preserve"> &amp; </w:t>
      </w:r>
      <w:r w:rsidR="0008159F" w:rsidRPr="00BC3F24">
        <w:rPr>
          <w:rFonts w:ascii="Times New Roman" w:hAnsi="Times New Roman" w:cs="Times New Roman"/>
          <w:sz w:val="24"/>
          <w:szCs w:val="24"/>
        </w:rPr>
        <w:t>Raskin</w:t>
      </w:r>
      <w:r w:rsidR="0008159F" w:rsidRPr="00BC3F24">
        <w:rPr>
          <w:rFonts w:ascii="Times New Roman" w:hAnsi="Times New Roman" w:cs="Times New Roman"/>
          <w:sz w:val="24"/>
          <w:szCs w:val="24"/>
          <w:lang w:val="el-GR"/>
        </w:rPr>
        <w:t>, 2013).</w:t>
      </w:r>
    </w:p>
    <w:p w:rsidR="00604A82" w:rsidRPr="00604A82" w:rsidRDefault="00604A82" w:rsidP="00B15F94">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Λίγο πιο σαφής γίνεται η αιτιολογία από το</w:t>
      </w:r>
      <w:r w:rsidR="00E730C0">
        <w:rPr>
          <w:rFonts w:ascii="Times New Roman" w:hAnsi="Times New Roman" w:cs="Times New Roman"/>
          <w:sz w:val="24"/>
          <w:szCs w:val="24"/>
          <w:lang w:val="el-GR"/>
        </w:rPr>
        <w:t xml:space="preserve"> </w:t>
      </w:r>
      <w:r w:rsidR="00B45D92">
        <w:rPr>
          <w:rFonts w:ascii="Times New Roman" w:hAnsi="Times New Roman" w:cs="Times New Roman"/>
          <w:sz w:val="24"/>
          <w:szCs w:val="24"/>
        </w:rPr>
        <w:t>Ob</w:t>
      </w:r>
      <w:r w:rsidR="00E730C0">
        <w:rPr>
          <w:rFonts w:ascii="Times New Roman" w:hAnsi="Times New Roman" w:cs="Times New Roman"/>
          <w:sz w:val="24"/>
          <w:szCs w:val="24"/>
          <w:lang w:val="el-GR"/>
        </w:rPr>
        <w:t>Gyn</w:t>
      </w:r>
      <w:r w:rsidR="00E730C0" w:rsidRPr="00E730C0">
        <w:rPr>
          <w:rFonts w:ascii="Times New Roman" w:hAnsi="Times New Roman" w:cs="Times New Roman"/>
          <w:sz w:val="24"/>
          <w:szCs w:val="24"/>
          <w:lang w:val="el-GR"/>
        </w:rPr>
        <w:t xml:space="preserve"> (2011)</w:t>
      </w:r>
      <w:r w:rsidRPr="00604A82">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αφού υποστηρίζεται ότι η επιλόχεια μελαγχολία οφείλεται στις </w:t>
      </w:r>
      <w:r w:rsidRPr="00604A82">
        <w:rPr>
          <w:rFonts w:ascii="Times New Roman" w:hAnsi="Times New Roman" w:cs="Times New Roman"/>
          <w:sz w:val="24"/>
          <w:szCs w:val="24"/>
          <w:lang w:val="el-GR"/>
        </w:rPr>
        <w:t>ταχείες ορμονικές αλλαγές,</w:t>
      </w:r>
      <w:r>
        <w:rPr>
          <w:rFonts w:ascii="Times New Roman" w:hAnsi="Times New Roman" w:cs="Times New Roman"/>
          <w:sz w:val="24"/>
          <w:szCs w:val="24"/>
          <w:lang w:val="el-GR"/>
        </w:rPr>
        <w:t xml:space="preserve"> στη</w:t>
      </w:r>
      <w:r w:rsidRPr="00604A82">
        <w:rPr>
          <w:rFonts w:ascii="Times New Roman" w:hAnsi="Times New Roman" w:cs="Times New Roman"/>
          <w:sz w:val="24"/>
          <w:szCs w:val="24"/>
          <w:lang w:val="el-GR"/>
        </w:rPr>
        <w:t xml:space="preserve"> φυσική και συναισθηματική πίεση της γέννας, </w:t>
      </w:r>
      <w:r>
        <w:rPr>
          <w:rFonts w:ascii="Times New Roman" w:hAnsi="Times New Roman" w:cs="Times New Roman"/>
          <w:sz w:val="24"/>
          <w:szCs w:val="24"/>
          <w:lang w:val="el-GR"/>
        </w:rPr>
        <w:t xml:space="preserve">στις </w:t>
      </w:r>
      <w:r w:rsidRPr="00604A82">
        <w:rPr>
          <w:rFonts w:ascii="Times New Roman" w:hAnsi="Times New Roman" w:cs="Times New Roman"/>
          <w:sz w:val="24"/>
          <w:szCs w:val="24"/>
          <w:lang w:val="el-GR"/>
        </w:rPr>
        <w:t xml:space="preserve">φυσικές ταλαιπωρίες, </w:t>
      </w:r>
      <w:r>
        <w:rPr>
          <w:rFonts w:ascii="Times New Roman" w:hAnsi="Times New Roman" w:cs="Times New Roman"/>
          <w:sz w:val="24"/>
          <w:szCs w:val="24"/>
          <w:lang w:val="el-GR"/>
        </w:rPr>
        <w:t xml:space="preserve">στη </w:t>
      </w:r>
      <w:r w:rsidRPr="00604A82">
        <w:rPr>
          <w:rFonts w:ascii="Times New Roman" w:hAnsi="Times New Roman" w:cs="Times New Roman"/>
          <w:sz w:val="24"/>
          <w:szCs w:val="24"/>
          <w:lang w:val="el-GR"/>
        </w:rPr>
        <w:t>συναισθηματική απογοήτευση μετά την εγκυμοσύνη και τη γέννηση,</w:t>
      </w:r>
      <w:r>
        <w:rPr>
          <w:rFonts w:ascii="Times New Roman" w:hAnsi="Times New Roman" w:cs="Times New Roman"/>
          <w:sz w:val="24"/>
          <w:szCs w:val="24"/>
          <w:lang w:val="el-GR"/>
        </w:rPr>
        <w:t xml:space="preserve"> στην</w:t>
      </w:r>
      <w:r w:rsidRPr="00604A82">
        <w:rPr>
          <w:rFonts w:ascii="Times New Roman" w:hAnsi="Times New Roman" w:cs="Times New Roman"/>
          <w:sz w:val="24"/>
          <w:szCs w:val="24"/>
          <w:lang w:val="el-GR"/>
        </w:rPr>
        <w:t xml:space="preserve"> ευαισθητοποίηση και ανησυχία σχετικά με την αυξημένη ευθύνη, </w:t>
      </w:r>
      <w:r w:rsidR="00E730C0">
        <w:rPr>
          <w:rFonts w:ascii="Times New Roman" w:hAnsi="Times New Roman" w:cs="Times New Roman"/>
          <w:sz w:val="24"/>
          <w:szCs w:val="24"/>
          <w:lang w:val="el-GR"/>
        </w:rPr>
        <w:t xml:space="preserve">στην </w:t>
      </w:r>
      <w:r w:rsidRPr="00604A82">
        <w:rPr>
          <w:rFonts w:ascii="Times New Roman" w:hAnsi="Times New Roman" w:cs="Times New Roman"/>
          <w:sz w:val="24"/>
          <w:szCs w:val="24"/>
          <w:lang w:val="el-GR"/>
        </w:rPr>
        <w:t xml:space="preserve">κόπωση και στέρηση ύπνου, </w:t>
      </w:r>
      <w:r w:rsidR="00E730C0">
        <w:rPr>
          <w:rFonts w:ascii="Times New Roman" w:hAnsi="Times New Roman" w:cs="Times New Roman"/>
          <w:sz w:val="24"/>
          <w:szCs w:val="24"/>
          <w:lang w:val="el-GR"/>
        </w:rPr>
        <w:t xml:space="preserve">και στις </w:t>
      </w:r>
      <w:r w:rsidRPr="00604A82">
        <w:rPr>
          <w:rFonts w:ascii="Times New Roman" w:hAnsi="Times New Roman" w:cs="Times New Roman"/>
          <w:sz w:val="24"/>
          <w:szCs w:val="24"/>
          <w:lang w:val="el-GR"/>
        </w:rPr>
        <w:t>απογοητεύσεις σχετικά με τη γέννηση, τη συζυγική υποστήριξη, τον θηλασμό, το μωρό, κ.λπ.</w:t>
      </w:r>
      <w:r w:rsidR="00E730C0">
        <w:rPr>
          <w:rFonts w:ascii="Times New Roman" w:hAnsi="Times New Roman" w:cs="Times New Roman"/>
          <w:sz w:val="24"/>
          <w:szCs w:val="24"/>
          <w:lang w:val="el-GR"/>
        </w:rPr>
        <w:t xml:space="preserve"> (</w:t>
      </w:r>
      <w:r w:rsidR="00B45D92">
        <w:rPr>
          <w:rFonts w:ascii="Times New Roman" w:hAnsi="Times New Roman" w:cs="Times New Roman"/>
          <w:sz w:val="24"/>
          <w:szCs w:val="24"/>
        </w:rPr>
        <w:t>Ob</w:t>
      </w:r>
      <w:r w:rsidR="00E730C0" w:rsidRPr="00E730C0">
        <w:rPr>
          <w:rFonts w:ascii="Times New Roman" w:hAnsi="Times New Roman" w:cs="Times New Roman"/>
          <w:sz w:val="24"/>
          <w:szCs w:val="24"/>
          <w:lang w:val="el-GR"/>
        </w:rPr>
        <w:t>Gyn, 201</w:t>
      </w:r>
      <w:r w:rsidR="00E730C0">
        <w:rPr>
          <w:rFonts w:ascii="Times New Roman" w:hAnsi="Times New Roman" w:cs="Times New Roman"/>
          <w:sz w:val="24"/>
          <w:szCs w:val="24"/>
          <w:lang w:val="el-GR"/>
        </w:rPr>
        <w:t>1).</w:t>
      </w:r>
    </w:p>
    <w:p w:rsidR="001F2FAE" w:rsidRPr="001F2FAE" w:rsidRDefault="001F2FAE" w:rsidP="001F2FAE">
      <w:pPr>
        <w:spacing w:after="0" w:line="360" w:lineRule="auto"/>
        <w:ind w:firstLine="567"/>
        <w:jc w:val="both"/>
        <w:rPr>
          <w:rFonts w:ascii="Times New Roman" w:hAnsi="Times New Roman" w:cs="Times New Roman"/>
          <w:sz w:val="24"/>
          <w:szCs w:val="24"/>
          <w:lang w:val="el-GR"/>
        </w:rPr>
      </w:pPr>
      <w:r w:rsidRPr="001F2FAE">
        <w:rPr>
          <w:rFonts w:ascii="Times New Roman" w:hAnsi="Times New Roman" w:cs="Times New Roman"/>
          <w:sz w:val="24"/>
          <w:szCs w:val="24"/>
          <w:lang w:val="el-GR"/>
        </w:rPr>
        <w:t xml:space="preserve">Η ένταση των </w:t>
      </w:r>
      <w:r w:rsidRPr="001F2FAE">
        <w:rPr>
          <w:rFonts w:ascii="Times New Roman" w:hAnsi="Times New Roman" w:cs="Times New Roman"/>
          <w:sz w:val="24"/>
          <w:szCs w:val="24"/>
        </w:rPr>
        <w:t>baby</w:t>
      </w:r>
      <w:r w:rsidRPr="001F2FAE">
        <w:rPr>
          <w:rFonts w:ascii="Times New Roman" w:hAnsi="Times New Roman" w:cs="Times New Roman"/>
          <w:sz w:val="24"/>
          <w:szCs w:val="24"/>
          <w:lang w:val="el-GR"/>
        </w:rPr>
        <w:t xml:space="preserve"> </w:t>
      </w:r>
      <w:r w:rsidRPr="001F2FAE">
        <w:rPr>
          <w:rFonts w:ascii="Times New Roman" w:hAnsi="Times New Roman" w:cs="Times New Roman"/>
          <w:sz w:val="24"/>
          <w:szCs w:val="24"/>
        </w:rPr>
        <w:t>blues</w:t>
      </w:r>
      <w:r w:rsidRPr="001F2FAE">
        <w:rPr>
          <w:rFonts w:ascii="Times New Roman" w:hAnsi="Times New Roman" w:cs="Times New Roman"/>
          <w:sz w:val="24"/>
          <w:szCs w:val="24"/>
          <w:lang w:val="el-GR"/>
        </w:rPr>
        <w:t xml:space="preserve"> εξηγήθη</w:t>
      </w:r>
      <w:r w:rsidR="003E51B6">
        <w:rPr>
          <w:rFonts w:ascii="Times New Roman" w:hAnsi="Times New Roman" w:cs="Times New Roman"/>
          <w:sz w:val="24"/>
          <w:szCs w:val="24"/>
          <w:lang w:val="el-GR"/>
        </w:rPr>
        <w:t>κε από τον τύπο της εγκυμοσύνης</w:t>
      </w:r>
      <w:r w:rsidR="003E51B6" w:rsidRPr="003E51B6">
        <w:rPr>
          <w:rFonts w:ascii="Times New Roman" w:hAnsi="Times New Roman" w:cs="Times New Roman"/>
          <w:sz w:val="24"/>
          <w:szCs w:val="24"/>
          <w:lang w:val="el-GR"/>
        </w:rPr>
        <w:t>,</w:t>
      </w:r>
      <w:r w:rsidRPr="001F2FAE">
        <w:rPr>
          <w:rFonts w:ascii="Times New Roman" w:hAnsi="Times New Roman" w:cs="Times New Roman"/>
          <w:sz w:val="24"/>
          <w:szCs w:val="24"/>
          <w:lang w:val="el-GR"/>
        </w:rPr>
        <w:t xml:space="preserve"> τη χαμηλή αυτοεκτίμηση της μητέρας και τα υψηλά επίπεδα του στρες σε σχέση με τη φροντίδα του μωρού. </w:t>
      </w:r>
      <w:r w:rsidR="00666974">
        <w:rPr>
          <w:rFonts w:ascii="Times New Roman" w:hAnsi="Times New Roman" w:cs="Times New Roman"/>
          <w:sz w:val="24"/>
          <w:szCs w:val="24"/>
          <w:lang w:val="el-GR"/>
        </w:rPr>
        <w:t>Το</w:t>
      </w:r>
      <w:r w:rsidRPr="001F2FAE">
        <w:rPr>
          <w:rFonts w:ascii="Times New Roman" w:hAnsi="Times New Roman" w:cs="Times New Roman"/>
          <w:sz w:val="24"/>
          <w:szCs w:val="24"/>
          <w:lang w:val="el-GR"/>
        </w:rPr>
        <w:t xml:space="preserve"> βασ</w:t>
      </w:r>
      <w:r w:rsidR="003E51B6">
        <w:rPr>
          <w:rFonts w:ascii="Times New Roman" w:hAnsi="Times New Roman" w:cs="Times New Roman"/>
          <w:sz w:val="24"/>
          <w:szCs w:val="24"/>
          <w:lang w:val="el-GR"/>
        </w:rPr>
        <w:t xml:space="preserve">ικό κλινικό χαρακτηριστικό των </w:t>
      </w:r>
      <w:r w:rsidR="003E51B6" w:rsidRPr="001F2FAE">
        <w:rPr>
          <w:rFonts w:ascii="Times New Roman" w:hAnsi="Times New Roman" w:cs="Times New Roman"/>
          <w:sz w:val="24"/>
          <w:szCs w:val="24"/>
        </w:rPr>
        <w:t>baby</w:t>
      </w:r>
      <w:r w:rsidR="003E51B6" w:rsidRPr="001F2FAE">
        <w:rPr>
          <w:rFonts w:ascii="Times New Roman" w:hAnsi="Times New Roman" w:cs="Times New Roman"/>
          <w:sz w:val="24"/>
          <w:szCs w:val="24"/>
          <w:lang w:val="el-GR"/>
        </w:rPr>
        <w:t xml:space="preserve"> </w:t>
      </w:r>
      <w:r w:rsidR="003E51B6" w:rsidRPr="001F2FAE">
        <w:rPr>
          <w:rFonts w:ascii="Times New Roman" w:hAnsi="Times New Roman" w:cs="Times New Roman"/>
          <w:sz w:val="24"/>
          <w:szCs w:val="24"/>
        </w:rPr>
        <w:t>blues</w:t>
      </w:r>
      <w:r w:rsidRPr="001F2FAE">
        <w:rPr>
          <w:rFonts w:ascii="Times New Roman" w:hAnsi="Times New Roman" w:cs="Times New Roman"/>
          <w:sz w:val="24"/>
          <w:szCs w:val="24"/>
          <w:lang w:val="el-GR"/>
        </w:rPr>
        <w:t xml:space="preserve"> φαίνεται να οφείλεται σε μια αύξηση στη συναισθηματική αντίδραση με έντονα συναισθήματα, οδηγώντας σε αστάθεια και όχι σε μια επίδραση λυπημένης τονικότητας (</w:t>
      </w:r>
      <w:hyperlink r:id="rId10" w:history="1">
        <w:r w:rsidRPr="001F2FAE">
          <w:rPr>
            <w:rStyle w:val="-"/>
            <w:rFonts w:ascii="Times New Roman" w:hAnsi="Times New Roman" w:cs="Times New Roman"/>
            <w:color w:val="auto"/>
            <w:sz w:val="24"/>
            <w:szCs w:val="24"/>
            <w:u w:val="none"/>
          </w:rPr>
          <w:t>M</w:t>
        </w:r>
        <w:r w:rsidRPr="001F2FAE">
          <w:rPr>
            <w:rStyle w:val="-"/>
            <w:rFonts w:ascii="Times New Roman" w:hAnsi="Times New Roman" w:cs="Times New Roman"/>
            <w:color w:val="auto"/>
            <w:sz w:val="24"/>
            <w:szCs w:val="24"/>
            <w:u w:val="none"/>
            <w:lang w:val="el-GR"/>
          </w:rPr>
          <w:t>’</w:t>
        </w:r>
        <w:r w:rsidRPr="001F2FAE">
          <w:rPr>
            <w:rStyle w:val="-"/>
            <w:rFonts w:ascii="Times New Roman" w:hAnsi="Times New Roman" w:cs="Times New Roman"/>
            <w:color w:val="auto"/>
            <w:sz w:val="24"/>
            <w:szCs w:val="24"/>
            <w:u w:val="none"/>
          </w:rPr>
          <w:t>Ba</w:t>
        </w:r>
        <w:r w:rsidRPr="001F2FAE">
          <w:rPr>
            <w:rStyle w:val="-"/>
            <w:rFonts w:ascii="Times New Roman" w:hAnsi="Times New Roman" w:cs="Times New Roman"/>
            <w:color w:val="auto"/>
            <w:sz w:val="24"/>
            <w:szCs w:val="24"/>
            <w:u w:val="none"/>
            <w:lang w:val="el-GR"/>
          </w:rPr>
          <w:t>ï</w:t>
        </w:r>
        <w:r w:rsidRPr="001F2FAE">
          <w:rPr>
            <w:rStyle w:val="-"/>
            <w:rFonts w:ascii="Times New Roman" w:hAnsi="Times New Roman" w:cs="Times New Roman"/>
            <w:color w:val="auto"/>
            <w:sz w:val="24"/>
            <w:szCs w:val="24"/>
            <w:u w:val="none"/>
          </w:rPr>
          <w:t>lara</w:t>
        </w:r>
      </w:hyperlink>
      <w:r w:rsidRPr="001F2FAE">
        <w:rPr>
          <w:rFonts w:ascii="Times New Roman" w:hAnsi="Times New Roman" w:cs="Times New Roman"/>
          <w:sz w:val="24"/>
          <w:szCs w:val="24"/>
          <w:lang w:val="el-GR"/>
        </w:rPr>
        <w:t xml:space="preserve"> </w:t>
      </w:r>
      <w:r>
        <w:rPr>
          <w:rFonts w:ascii="Times New Roman" w:hAnsi="Times New Roman" w:cs="Times New Roman"/>
          <w:sz w:val="24"/>
          <w:szCs w:val="24"/>
        </w:rPr>
        <w:t>et</w:t>
      </w:r>
      <w:r w:rsidRPr="001F2FAE">
        <w:rPr>
          <w:rFonts w:ascii="Times New Roman" w:hAnsi="Times New Roman" w:cs="Times New Roman"/>
          <w:sz w:val="24"/>
          <w:szCs w:val="24"/>
          <w:lang w:val="el-GR"/>
        </w:rPr>
        <w:t xml:space="preserve"> </w:t>
      </w:r>
      <w:r>
        <w:rPr>
          <w:rFonts w:ascii="Times New Roman" w:hAnsi="Times New Roman" w:cs="Times New Roman"/>
          <w:sz w:val="24"/>
          <w:szCs w:val="24"/>
        </w:rPr>
        <w:t>al</w:t>
      </w:r>
      <w:r w:rsidRPr="001F2FAE">
        <w:rPr>
          <w:rFonts w:ascii="Times New Roman" w:hAnsi="Times New Roman" w:cs="Times New Roman"/>
          <w:sz w:val="24"/>
          <w:szCs w:val="24"/>
          <w:lang w:val="el-GR"/>
        </w:rPr>
        <w:t>., 2005).</w:t>
      </w:r>
    </w:p>
    <w:p w:rsidR="000A676A" w:rsidRDefault="000A676A" w:rsidP="00B15F94">
      <w:pPr>
        <w:spacing w:after="0" w:line="360" w:lineRule="auto"/>
        <w:ind w:firstLine="567"/>
        <w:jc w:val="both"/>
        <w:rPr>
          <w:rFonts w:ascii="Times New Roman" w:hAnsi="Times New Roman" w:cs="Times New Roman"/>
          <w:sz w:val="24"/>
          <w:szCs w:val="24"/>
          <w:lang w:val="el-GR"/>
        </w:rPr>
      </w:pPr>
    </w:p>
    <w:p w:rsidR="007E0D14" w:rsidRPr="004A2D1E" w:rsidRDefault="007E0D14" w:rsidP="004A2D1E">
      <w:pPr>
        <w:spacing w:after="0" w:line="360" w:lineRule="auto"/>
        <w:ind w:firstLine="567"/>
        <w:jc w:val="both"/>
        <w:rPr>
          <w:rFonts w:ascii="Times New Roman" w:hAnsi="Times New Roman" w:cs="Times New Roman"/>
          <w:i/>
          <w:sz w:val="24"/>
          <w:szCs w:val="24"/>
          <w:lang w:val="el-GR"/>
        </w:rPr>
      </w:pPr>
      <w:r w:rsidRPr="004A2D1E">
        <w:rPr>
          <w:rFonts w:ascii="Times New Roman" w:hAnsi="Times New Roman" w:cs="Times New Roman"/>
          <w:i/>
          <w:sz w:val="24"/>
          <w:szCs w:val="24"/>
          <w:lang w:val="el-GR"/>
        </w:rPr>
        <w:t xml:space="preserve">1.7.2 </w:t>
      </w:r>
      <w:r w:rsidR="00B27623" w:rsidRPr="004A2D1E">
        <w:rPr>
          <w:rFonts w:ascii="Times New Roman" w:hAnsi="Times New Roman" w:cs="Times New Roman"/>
          <w:i/>
          <w:sz w:val="24"/>
          <w:szCs w:val="24"/>
          <w:lang w:val="el-GR"/>
        </w:rPr>
        <w:t>Το Ε</w:t>
      </w:r>
      <w:r w:rsidRPr="004A2D1E">
        <w:rPr>
          <w:rFonts w:ascii="Times New Roman" w:hAnsi="Times New Roman" w:cs="Times New Roman"/>
          <w:i/>
          <w:sz w:val="24"/>
          <w:szCs w:val="24"/>
          <w:lang w:val="el-GR"/>
        </w:rPr>
        <w:t xml:space="preserve">πιλόχειο </w:t>
      </w:r>
      <w:r w:rsidR="00B27623" w:rsidRPr="004A2D1E">
        <w:rPr>
          <w:rFonts w:ascii="Times New Roman" w:hAnsi="Times New Roman" w:cs="Times New Roman"/>
          <w:i/>
          <w:sz w:val="24"/>
          <w:szCs w:val="24"/>
          <w:lang w:val="el-GR"/>
        </w:rPr>
        <w:t>Σύνδρομο του Σ</w:t>
      </w:r>
      <w:r w:rsidRPr="004A2D1E">
        <w:rPr>
          <w:rFonts w:ascii="Times New Roman" w:hAnsi="Times New Roman" w:cs="Times New Roman"/>
          <w:i/>
          <w:sz w:val="24"/>
          <w:szCs w:val="24"/>
          <w:lang w:val="el-GR"/>
        </w:rPr>
        <w:t>τρες</w:t>
      </w:r>
    </w:p>
    <w:p w:rsidR="000F1624" w:rsidRDefault="000F1624" w:rsidP="00B15F94">
      <w:pPr>
        <w:spacing w:after="0" w:line="360" w:lineRule="auto"/>
        <w:ind w:firstLine="567"/>
        <w:jc w:val="both"/>
        <w:rPr>
          <w:rFonts w:ascii="Times New Roman" w:hAnsi="Times New Roman" w:cs="Times New Roman"/>
          <w:sz w:val="24"/>
          <w:szCs w:val="24"/>
          <w:lang w:val="el-GR"/>
        </w:rPr>
      </w:pPr>
      <w:r w:rsidRPr="000F1624">
        <w:rPr>
          <w:rFonts w:ascii="Times New Roman" w:hAnsi="Times New Roman" w:cs="Times New Roman"/>
          <w:sz w:val="24"/>
          <w:szCs w:val="24"/>
          <w:lang w:val="el-GR"/>
        </w:rPr>
        <w:t xml:space="preserve">Η περίοδος μετά τον τοκετό ή λοχεία είναι μια μεταβατική στιγμή και μια δυνητικά αγχωτική περίοδος κατά την οποία μια γυναίκα πρέπει να αντιμετωπίσει τόσο τα νέα καθήκοντα του ρόλου της ως μητέρα όσο και τις αλλαγές στο σώμα της. Μαζί με αυτές τις αλλαγές υπάρχουν οι αλλαγές στις σχέσεις, </w:t>
      </w:r>
      <w:r w:rsidRPr="000F1624">
        <w:rPr>
          <w:rFonts w:ascii="Times New Roman" w:hAnsi="Times New Roman" w:cs="Times New Roman"/>
          <w:sz w:val="24"/>
          <w:szCs w:val="24"/>
          <w:lang w:val="el-GR"/>
        </w:rPr>
        <w:lastRenderedPageBreak/>
        <w:t>στις οικονομικές απαιτήσεις, και τις ανάγκες της κοινωνικής στήριξης</w:t>
      </w:r>
      <w:r>
        <w:rPr>
          <w:rFonts w:ascii="Times New Roman" w:hAnsi="Times New Roman" w:cs="Times New Roman"/>
          <w:sz w:val="24"/>
          <w:szCs w:val="24"/>
          <w:lang w:val="el-GR"/>
        </w:rPr>
        <w:t>.</w:t>
      </w:r>
      <w:r w:rsidRPr="000F1624">
        <w:rPr>
          <w:rFonts w:ascii="Times New Roman" w:hAnsi="Times New Roman" w:cs="Times New Roman"/>
          <w:sz w:val="24"/>
          <w:szCs w:val="24"/>
          <w:lang w:val="el-GR"/>
        </w:rPr>
        <w:t xml:space="preserve"> Οι αλλαγές αυτές, ως εκ τούτου, μπορεί να οδηγήσουν σε επιλόχειο στρες</w:t>
      </w:r>
      <w:r>
        <w:rPr>
          <w:rFonts w:ascii="Times New Roman" w:hAnsi="Times New Roman" w:cs="Times New Roman"/>
          <w:sz w:val="24"/>
          <w:szCs w:val="24"/>
          <w:lang w:val="el-GR"/>
        </w:rPr>
        <w:t xml:space="preserve">  </w:t>
      </w:r>
      <w:r w:rsidRPr="000F1624">
        <w:rPr>
          <w:rFonts w:ascii="Times New Roman" w:hAnsi="Times New Roman" w:cs="Times New Roman"/>
          <w:sz w:val="24"/>
          <w:szCs w:val="24"/>
          <w:lang w:val="el-GR"/>
        </w:rPr>
        <w:t>(</w:t>
      </w:r>
      <w:r w:rsidRPr="000F1624">
        <w:rPr>
          <w:rFonts w:ascii="Times New Roman" w:hAnsi="Times New Roman" w:cs="Times New Roman"/>
          <w:bCs/>
          <w:sz w:val="24"/>
          <w:szCs w:val="24"/>
        </w:rPr>
        <w:t>Hung</w:t>
      </w:r>
      <w:r w:rsidRPr="000F1624">
        <w:rPr>
          <w:rFonts w:ascii="Times New Roman" w:hAnsi="Times New Roman" w:cs="Times New Roman"/>
          <w:bCs/>
          <w:sz w:val="24"/>
          <w:szCs w:val="24"/>
          <w:lang w:val="el-GR"/>
        </w:rPr>
        <w:t xml:space="preserve"> &amp; </w:t>
      </w:r>
      <w:r w:rsidRPr="000F1624">
        <w:rPr>
          <w:rFonts w:ascii="Times New Roman" w:hAnsi="Times New Roman" w:cs="Times New Roman"/>
          <w:bCs/>
          <w:sz w:val="24"/>
          <w:szCs w:val="24"/>
        </w:rPr>
        <w:t>Chung</w:t>
      </w:r>
      <w:r w:rsidRPr="000F1624">
        <w:rPr>
          <w:rFonts w:ascii="Times New Roman" w:hAnsi="Times New Roman" w:cs="Times New Roman"/>
          <w:bCs/>
          <w:sz w:val="24"/>
          <w:szCs w:val="24"/>
          <w:lang w:val="el-GR"/>
        </w:rPr>
        <w:t>, 2001)</w:t>
      </w:r>
      <w:r w:rsidRPr="000F1624">
        <w:rPr>
          <w:rFonts w:ascii="Times New Roman" w:hAnsi="Times New Roman" w:cs="Times New Roman"/>
          <w:sz w:val="24"/>
          <w:szCs w:val="24"/>
          <w:lang w:val="el-GR"/>
        </w:rPr>
        <w:t xml:space="preserve">. </w:t>
      </w:r>
    </w:p>
    <w:p w:rsidR="007E0D14" w:rsidRPr="00F63F2C" w:rsidRDefault="007E0D14" w:rsidP="00B15F94">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Η</w:t>
      </w:r>
      <w:r w:rsidRPr="007E0D14">
        <w:rPr>
          <w:rFonts w:ascii="Times New Roman" w:hAnsi="Times New Roman" w:cs="Times New Roman"/>
          <w:sz w:val="24"/>
          <w:szCs w:val="24"/>
          <w:lang w:val="el-GR"/>
        </w:rPr>
        <w:t xml:space="preserve"> πιο συχνή επιλόχεια συναισθηματική αντίδραση είναι το λεγόμενο επιλόχειο σύνδρομο του στρες, επίσης γνωστό ως διαταραχή προσαρμογής που συμπίπτει ανάμεσα στα σχετικά μικρά baby blues και τη σχετικά σοβαρή </w:t>
      </w:r>
      <w:r>
        <w:rPr>
          <w:rFonts w:ascii="Times New Roman" w:hAnsi="Times New Roman" w:cs="Times New Roman"/>
          <w:sz w:val="24"/>
          <w:szCs w:val="24"/>
          <w:lang w:val="el-GR"/>
        </w:rPr>
        <w:t>επιλόχεια κατάθλιψη</w:t>
      </w:r>
      <w:r w:rsidRPr="007E0D14">
        <w:rPr>
          <w:rFonts w:ascii="Times New Roman" w:hAnsi="Times New Roman" w:cs="Times New Roman"/>
          <w:sz w:val="24"/>
          <w:szCs w:val="24"/>
          <w:lang w:val="el-GR"/>
        </w:rPr>
        <w:t>. Περίπου μία στις πέντε γυναίκες εμφανίζουν επιλόχειο σύνδρομο του στρες</w:t>
      </w:r>
      <w:r>
        <w:rPr>
          <w:rFonts w:ascii="Times New Roman" w:hAnsi="Times New Roman" w:cs="Times New Roman"/>
          <w:sz w:val="24"/>
          <w:szCs w:val="24"/>
          <w:lang w:val="el-GR"/>
        </w:rPr>
        <w:t>, κι όμως,</w:t>
      </w:r>
      <w:r w:rsidRPr="007E0D14">
        <w:rPr>
          <w:rFonts w:ascii="Times New Roman" w:hAnsi="Times New Roman" w:cs="Times New Roman"/>
          <w:sz w:val="24"/>
          <w:szCs w:val="24"/>
          <w:lang w:val="el-GR"/>
        </w:rPr>
        <w:t xml:space="preserve"> αυτές οι γυναίκες μπορεί να </w:t>
      </w:r>
      <w:r>
        <w:rPr>
          <w:rFonts w:ascii="Times New Roman" w:hAnsi="Times New Roman" w:cs="Times New Roman"/>
          <w:sz w:val="24"/>
          <w:szCs w:val="24"/>
          <w:lang w:val="el-GR"/>
        </w:rPr>
        <w:t>νιώθουν να μην λαμβάνουν την προσοχή που τους αξίζει</w:t>
      </w:r>
      <w:r w:rsidRPr="007E0D14">
        <w:rPr>
          <w:rFonts w:ascii="Times New Roman" w:hAnsi="Times New Roman" w:cs="Times New Roman"/>
          <w:sz w:val="24"/>
          <w:szCs w:val="24"/>
          <w:lang w:val="el-GR"/>
        </w:rPr>
        <w:t>, όταν περιγράφουν αντιδράσεις προσαρμογής μετά τον τοκετό, επειδή τα συμπτώματα δεν είναι τόσο εντυπωσια</w:t>
      </w:r>
      <w:r>
        <w:rPr>
          <w:rFonts w:ascii="Times New Roman" w:hAnsi="Times New Roman" w:cs="Times New Roman"/>
          <w:sz w:val="24"/>
          <w:szCs w:val="24"/>
          <w:lang w:val="el-GR"/>
        </w:rPr>
        <w:t>κά όσο στην κλινική κατάθλιψη. Σ</w:t>
      </w:r>
      <w:r w:rsidRPr="007E0D14">
        <w:rPr>
          <w:rFonts w:ascii="Times New Roman" w:hAnsi="Times New Roman" w:cs="Times New Roman"/>
          <w:sz w:val="24"/>
          <w:szCs w:val="24"/>
          <w:lang w:val="el-GR"/>
        </w:rPr>
        <w:t xml:space="preserve">το επιλόχειο σύνδρομο του στρες οι γυναίκες λειτουργούν αρκετά καλά και καταφέρνουν να αντεπεξέλθουν </w:t>
      </w:r>
      <w:r w:rsidR="002B4645">
        <w:rPr>
          <w:rFonts w:ascii="Times New Roman" w:hAnsi="Times New Roman" w:cs="Times New Roman"/>
          <w:sz w:val="24"/>
          <w:szCs w:val="24"/>
          <w:lang w:val="el-GR"/>
        </w:rPr>
        <w:t xml:space="preserve">κατά </w:t>
      </w:r>
      <w:r w:rsidRPr="007E0D14">
        <w:rPr>
          <w:rFonts w:ascii="Times New Roman" w:hAnsi="Times New Roman" w:cs="Times New Roman"/>
          <w:sz w:val="24"/>
          <w:szCs w:val="24"/>
          <w:lang w:val="el-GR"/>
        </w:rPr>
        <w:t xml:space="preserve">τη διάρκεια της ημέρας χωρίς να τις </w:t>
      </w:r>
      <w:r w:rsidR="002B4645">
        <w:rPr>
          <w:rFonts w:ascii="Times New Roman" w:hAnsi="Times New Roman" w:cs="Times New Roman"/>
          <w:sz w:val="24"/>
          <w:szCs w:val="24"/>
          <w:lang w:val="el-GR"/>
        </w:rPr>
        <w:t>«</w:t>
      </w:r>
      <w:r w:rsidRPr="007E0D14">
        <w:rPr>
          <w:rFonts w:ascii="Times New Roman" w:hAnsi="Times New Roman" w:cs="Times New Roman"/>
          <w:sz w:val="24"/>
          <w:szCs w:val="24"/>
          <w:lang w:val="el-GR"/>
        </w:rPr>
        <w:t>πάρει από κάτω</w:t>
      </w:r>
      <w:r w:rsidR="002B4645">
        <w:rPr>
          <w:rFonts w:ascii="Times New Roman" w:hAnsi="Times New Roman" w:cs="Times New Roman"/>
          <w:sz w:val="24"/>
          <w:szCs w:val="24"/>
          <w:lang w:val="el-GR"/>
        </w:rPr>
        <w:t xml:space="preserve">» </w:t>
      </w:r>
      <w:r w:rsidR="002B4645" w:rsidRPr="00BC3F24">
        <w:rPr>
          <w:rFonts w:ascii="Times New Roman" w:hAnsi="Times New Roman" w:cs="Times New Roman"/>
          <w:sz w:val="24"/>
          <w:szCs w:val="24"/>
          <w:lang w:val="el-GR"/>
        </w:rPr>
        <w:t>(</w:t>
      </w:r>
      <w:r w:rsidR="002B4645" w:rsidRPr="00BC3F24">
        <w:rPr>
          <w:rFonts w:ascii="Times New Roman" w:hAnsi="Times New Roman" w:cs="Times New Roman"/>
          <w:sz w:val="24"/>
          <w:szCs w:val="24"/>
        </w:rPr>
        <w:t>Kleiman</w:t>
      </w:r>
      <w:r w:rsidR="002B4645" w:rsidRPr="00BC3F24">
        <w:rPr>
          <w:rFonts w:ascii="Times New Roman" w:hAnsi="Times New Roman" w:cs="Times New Roman"/>
          <w:sz w:val="24"/>
          <w:szCs w:val="24"/>
          <w:lang w:val="el-GR"/>
        </w:rPr>
        <w:t xml:space="preserve"> &amp; </w:t>
      </w:r>
      <w:r w:rsidR="002B4645" w:rsidRPr="00BC3F24">
        <w:rPr>
          <w:rFonts w:ascii="Times New Roman" w:hAnsi="Times New Roman" w:cs="Times New Roman"/>
          <w:sz w:val="24"/>
          <w:szCs w:val="24"/>
        </w:rPr>
        <w:t>Raskin</w:t>
      </w:r>
      <w:r w:rsidR="002B4645">
        <w:rPr>
          <w:rFonts w:ascii="Times New Roman" w:hAnsi="Times New Roman" w:cs="Times New Roman"/>
          <w:sz w:val="24"/>
          <w:szCs w:val="24"/>
          <w:lang w:val="el-GR"/>
        </w:rPr>
        <w:t xml:space="preserve">, 2013). </w:t>
      </w:r>
    </w:p>
    <w:p w:rsidR="005C44C7" w:rsidRPr="001D16E4" w:rsidRDefault="005C44C7" w:rsidP="001D16E4">
      <w:pPr>
        <w:pStyle w:val="3"/>
        <w:keepNext w:val="0"/>
        <w:keepLines w:val="0"/>
        <w:shd w:val="clear" w:color="auto" w:fill="FFFFFF"/>
        <w:spacing w:before="0" w:line="360" w:lineRule="auto"/>
        <w:ind w:firstLine="567"/>
        <w:jc w:val="both"/>
        <w:textAlignment w:val="baseline"/>
        <w:rPr>
          <w:rFonts w:ascii="Times New Roman" w:hAnsi="Times New Roman" w:cs="Times New Roman"/>
          <w:b w:val="0"/>
          <w:color w:val="auto"/>
          <w:sz w:val="28"/>
          <w:szCs w:val="24"/>
          <w:lang w:val="el-GR"/>
        </w:rPr>
      </w:pPr>
      <w:r w:rsidRPr="005C44C7">
        <w:rPr>
          <w:rFonts w:ascii="Times New Roman" w:hAnsi="Times New Roman" w:cs="Times New Roman"/>
          <w:b w:val="0"/>
          <w:color w:val="auto"/>
          <w:sz w:val="24"/>
          <w:szCs w:val="24"/>
          <w:lang w:val="el-GR"/>
        </w:rPr>
        <w:t xml:space="preserve">Σύμφωνα με τους </w:t>
      </w:r>
      <w:r w:rsidRPr="005C44C7">
        <w:rPr>
          <w:rFonts w:ascii="Times New Roman" w:hAnsi="Times New Roman" w:cs="Times New Roman"/>
          <w:b w:val="0"/>
          <w:bCs w:val="0"/>
          <w:color w:val="auto"/>
          <w:sz w:val="24"/>
          <w:szCs w:val="24"/>
        </w:rPr>
        <w:t>Hung</w:t>
      </w:r>
      <w:r w:rsidRPr="005C44C7">
        <w:rPr>
          <w:rFonts w:ascii="Times New Roman" w:hAnsi="Times New Roman" w:cs="Times New Roman"/>
          <w:b w:val="0"/>
          <w:bCs w:val="0"/>
          <w:color w:val="auto"/>
          <w:sz w:val="24"/>
          <w:szCs w:val="24"/>
          <w:lang w:val="el-GR"/>
        </w:rPr>
        <w:t xml:space="preserve"> </w:t>
      </w:r>
      <w:r w:rsidR="00553366">
        <w:rPr>
          <w:rFonts w:ascii="Times New Roman" w:hAnsi="Times New Roman" w:cs="Times New Roman"/>
          <w:b w:val="0"/>
          <w:bCs w:val="0"/>
          <w:color w:val="auto"/>
          <w:sz w:val="24"/>
          <w:szCs w:val="24"/>
          <w:lang w:val="el-GR"/>
        </w:rPr>
        <w:t>και</w:t>
      </w:r>
      <w:r w:rsidRPr="005C44C7">
        <w:rPr>
          <w:rFonts w:ascii="Times New Roman" w:hAnsi="Times New Roman" w:cs="Times New Roman"/>
          <w:b w:val="0"/>
          <w:bCs w:val="0"/>
          <w:color w:val="auto"/>
          <w:sz w:val="24"/>
          <w:szCs w:val="24"/>
          <w:lang w:val="el-GR"/>
        </w:rPr>
        <w:t xml:space="preserve"> </w:t>
      </w:r>
      <w:r w:rsidRPr="005C44C7">
        <w:rPr>
          <w:rFonts w:ascii="Times New Roman" w:hAnsi="Times New Roman" w:cs="Times New Roman"/>
          <w:b w:val="0"/>
          <w:bCs w:val="0"/>
          <w:color w:val="auto"/>
          <w:sz w:val="24"/>
          <w:szCs w:val="24"/>
        </w:rPr>
        <w:t>Chung</w:t>
      </w:r>
      <w:r w:rsidRPr="005C44C7">
        <w:rPr>
          <w:rFonts w:ascii="Times New Roman" w:hAnsi="Times New Roman" w:cs="Times New Roman"/>
          <w:b w:val="0"/>
          <w:bCs w:val="0"/>
          <w:color w:val="auto"/>
          <w:sz w:val="24"/>
          <w:szCs w:val="24"/>
          <w:lang w:val="el-GR"/>
        </w:rPr>
        <w:t xml:space="preserve"> </w:t>
      </w:r>
      <w:r w:rsidR="00447250" w:rsidRPr="00447250">
        <w:rPr>
          <w:rFonts w:ascii="Times New Roman" w:hAnsi="Times New Roman" w:cs="Times New Roman"/>
          <w:b w:val="0"/>
          <w:bCs w:val="0"/>
          <w:color w:val="auto"/>
          <w:sz w:val="24"/>
          <w:szCs w:val="24"/>
          <w:lang w:val="el-GR"/>
        </w:rPr>
        <w:t>(</w:t>
      </w:r>
      <w:r>
        <w:rPr>
          <w:rFonts w:ascii="Times New Roman" w:hAnsi="Times New Roman" w:cs="Times New Roman"/>
          <w:b w:val="0"/>
          <w:bCs w:val="0"/>
          <w:color w:val="auto"/>
          <w:sz w:val="24"/>
          <w:szCs w:val="24"/>
          <w:lang w:val="el-GR"/>
        </w:rPr>
        <w:t>2001)</w:t>
      </w:r>
      <w:r w:rsidRPr="005C44C7">
        <w:rPr>
          <w:rFonts w:ascii="Times New Roman" w:hAnsi="Times New Roman" w:cs="Times New Roman"/>
          <w:b w:val="0"/>
          <w:color w:val="auto"/>
          <w:sz w:val="24"/>
          <w:szCs w:val="24"/>
          <w:lang w:val="el-GR"/>
        </w:rPr>
        <w:t xml:space="preserve"> κορυφώνεται την 3</w:t>
      </w:r>
      <w:r w:rsidRPr="005C44C7">
        <w:rPr>
          <w:rFonts w:ascii="Times New Roman" w:hAnsi="Times New Roman" w:cs="Times New Roman"/>
          <w:b w:val="0"/>
          <w:color w:val="auto"/>
          <w:sz w:val="24"/>
          <w:szCs w:val="24"/>
          <w:vertAlign w:val="superscript"/>
          <w:lang w:val="el-GR"/>
        </w:rPr>
        <w:t>η</w:t>
      </w:r>
      <w:r w:rsidRPr="005C44C7">
        <w:rPr>
          <w:rFonts w:ascii="Times New Roman" w:hAnsi="Times New Roman" w:cs="Times New Roman"/>
          <w:b w:val="0"/>
          <w:color w:val="auto"/>
          <w:sz w:val="24"/>
          <w:szCs w:val="24"/>
          <w:lang w:val="el-GR"/>
        </w:rPr>
        <w:t xml:space="preserve"> με 5</w:t>
      </w:r>
      <w:r w:rsidRPr="005C44C7">
        <w:rPr>
          <w:rFonts w:ascii="Times New Roman" w:hAnsi="Times New Roman" w:cs="Times New Roman"/>
          <w:b w:val="0"/>
          <w:color w:val="auto"/>
          <w:sz w:val="24"/>
          <w:szCs w:val="24"/>
          <w:vertAlign w:val="superscript"/>
          <w:lang w:val="el-GR"/>
        </w:rPr>
        <w:t>η</w:t>
      </w:r>
      <w:r w:rsidRPr="005C44C7">
        <w:rPr>
          <w:rFonts w:ascii="Times New Roman" w:hAnsi="Times New Roman" w:cs="Times New Roman"/>
          <w:b w:val="0"/>
          <w:color w:val="auto"/>
          <w:sz w:val="24"/>
          <w:szCs w:val="24"/>
          <w:lang w:val="el-GR"/>
        </w:rPr>
        <w:t xml:space="preserve"> μεταγεννητική εβδομάδα</w:t>
      </w:r>
      <w:r w:rsidR="00AD73F7">
        <w:rPr>
          <w:rFonts w:ascii="Times New Roman" w:hAnsi="Times New Roman" w:cs="Times New Roman"/>
          <w:b w:val="0"/>
          <w:color w:val="auto"/>
          <w:sz w:val="24"/>
          <w:szCs w:val="24"/>
          <w:lang w:val="el-GR"/>
        </w:rPr>
        <w:t>.</w:t>
      </w:r>
      <w:r w:rsidRPr="005C44C7">
        <w:rPr>
          <w:rFonts w:ascii="Times New Roman" w:hAnsi="Times New Roman" w:cs="Times New Roman"/>
          <w:b w:val="0"/>
          <w:color w:val="auto"/>
          <w:sz w:val="24"/>
          <w:szCs w:val="24"/>
          <w:lang w:val="el-GR"/>
        </w:rPr>
        <w:t xml:space="preserve"> Καθώς τα συμπτώματα του στρες ξεκινούν την έντονη επιρροή τους, μπορεί να είναι αδύνατο για την γυναίκα μετά τον τοκετό να λειτουργήσει αποτελεσματικά στο νέο ρόλο της ως μητέρα</w:t>
      </w:r>
      <w:r w:rsidR="001D16E4">
        <w:rPr>
          <w:rFonts w:ascii="Times New Roman" w:hAnsi="Times New Roman" w:cs="Times New Roman"/>
          <w:b w:val="0"/>
          <w:color w:val="auto"/>
          <w:sz w:val="24"/>
          <w:szCs w:val="24"/>
          <w:lang w:val="el-GR"/>
        </w:rPr>
        <w:t xml:space="preserve"> (</w:t>
      </w:r>
      <w:r w:rsidR="001D16E4" w:rsidRPr="005C44C7">
        <w:rPr>
          <w:rFonts w:ascii="Times New Roman" w:hAnsi="Times New Roman" w:cs="Times New Roman"/>
          <w:b w:val="0"/>
          <w:bCs w:val="0"/>
          <w:color w:val="auto"/>
          <w:sz w:val="24"/>
          <w:szCs w:val="24"/>
        </w:rPr>
        <w:t>Hung</w:t>
      </w:r>
      <w:r w:rsidR="001D16E4" w:rsidRPr="005C44C7">
        <w:rPr>
          <w:rFonts w:ascii="Times New Roman" w:hAnsi="Times New Roman" w:cs="Times New Roman"/>
          <w:b w:val="0"/>
          <w:bCs w:val="0"/>
          <w:color w:val="auto"/>
          <w:sz w:val="24"/>
          <w:szCs w:val="24"/>
          <w:lang w:val="el-GR"/>
        </w:rPr>
        <w:t xml:space="preserve"> &amp; </w:t>
      </w:r>
      <w:r w:rsidR="001D16E4" w:rsidRPr="005C44C7">
        <w:rPr>
          <w:rFonts w:ascii="Times New Roman" w:hAnsi="Times New Roman" w:cs="Times New Roman"/>
          <w:b w:val="0"/>
          <w:bCs w:val="0"/>
          <w:color w:val="auto"/>
          <w:sz w:val="24"/>
          <w:szCs w:val="24"/>
        </w:rPr>
        <w:t>Chung</w:t>
      </w:r>
      <w:r w:rsidR="001D16E4">
        <w:rPr>
          <w:rFonts w:ascii="Times New Roman" w:hAnsi="Times New Roman" w:cs="Times New Roman"/>
          <w:b w:val="0"/>
          <w:bCs w:val="0"/>
          <w:color w:val="auto"/>
          <w:sz w:val="24"/>
          <w:szCs w:val="24"/>
          <w:lang w:val="el-GR"/>
        </w:rPr>
        <w:t>,</w:t>
      </w:r>
      <w:r w:rsidR="001D16E4" w:rsidRPr="005C44C7">
        <w:rPr>
          <w:rFonts w:ascii="Times New Roman" w:hAnsi="Times New Roman" w:cs="Times New Roman"/>
          <w:b w:val="0"/>
          <w:bCs w:val="0"/>
          <w:color w:val="auto"/>
          <w:sz w:val="24"/>
          <w:szCs w:val="24"/>
          <w:lang w:val="el-GR"/>
        </w:rPr>
        <w:t xml:space="preserve"> </w:t>
      </w:r>
      <w:r w:rsidR="001D16E4">
        <w:rPr>
          <w:rFonts w:ascii="Times New Roman" w:hAnsi="Times New Roman" w:cs="Times New Roman"/>
          <w:b w:val="0"/>
          <w:bCs w:val="0"/>
          <w:color w:val="auto"/>
          <w:sz w:val="24"/>
          <w:szCs w:val="24"/>
          <w:lang w:val="el-GR"/>
        </w:rPr>
        <w:t>2001)</w:t>
      </w:r>
      <w:r w:rsidR="001D16E4" w:rsidRPr="001D16E4">
        <w:rPr>
          <w:rFonts w:ascii="Times New Roman" w:hAnsi="Times New Roman" w:cs="Times New Roman"/>
          <w:b w:val="0"/>
          <w:bCs w:val="0"/>
          <w:color w:val="auto"/>
          <w:sz w:val="24"/>
          <w:szCs w:val="24"/>
          <w:lang w:val="el-GR"/>
        </w:rPr>
        <w:t>.</w:t>
      </w:r>
      <w:r w:rsidR="00081CA9">
        <w:rPr>
          <w:rFonts w:ascii="Times New Roman" w:hAnsi="Times New Roman" w:cs="Times New Roman"/>
          <w:b w:val="0"/>
          <w:bCs w:val="0"/>
          <w:color w:val="auto"/>
          <w:sz w:val="24"/>
          <w:szCs w:val="24"/>
          <w:lang w:val="el-GR"/>
        </w:rPr>
        <w:t xml:space="preserve"> </w:t>
      </w:r>
      <w:r w:rsidR="00081CA9" w:rsidRPr="00081CA9">
        <w:rPr>
          <w:rFonts w:ascii="Times New Roman" w:hAnsi="Times New Roman" w:cs="Times New Roman"/>
          <w:b w:val="0"/>
          <w:color w:val="auto"/>
          <w:sz w:val="24"/>
          <w:lang w:val="el-GR"/>
        </w:rPr>
        <w:t>Το σύνδρομο του επιλόχειου στρες ποικίλλει σε μεγάλο βαθμό μεταξύ των γυναικών, ανάλογα με το είδ</w:t>
      </w:r>
      <w:r w:rsidR="00F42B44">
        <w:rPr>
          <w:rFonts w:ascii="Times New Roman" w:hAnsi="Times New Roman" w:cs="Times New Roman"/>
          <w:b w:val="0"/>
          <w:color w:val="auto"/>
          <w:sz w:val="24"/>
          <w:lang w:val="el-GR"/>
        </w:rPr>
        <w:t xml:space="preserve">ος του στρες που βιώνουν και </w:t>
      </w:r>
      <w:r w:rsidR="00081CA9" w:rsidRPr="00081CA9">
        <w:rPr>
          <w:rFonts w:ascii="Times New Roman" w:hAnsi="Times New Roman" w:cs="Times New Roman"/>
          <w:b w:val="0"/>
          <w:color w:val="auto"/>
          <w:sz w:val="24"/>
          <w:lang w:val="el-GR"/>
        </w:rPr>
        <w:t xml:space="preserve">τους πόρους για υποστήριξη </w:t>
      </w:r>
      <w:r w:rsidR="00236506">
        <w:rPr>
          <w:rFonts w:ascii="Times New Roman" w:hAnsi="Times New Roman" w:cs="Times New Roman"/>
          <w:b w:val="0"/>
          <w:color w:val="auto"/>
          <w:sz w:val="24"/>
          <w:lang w:val="el-GR"/>
        </w:rPr>
        <w:t xml:space="preserve">που </w:t>
      </w:r>
      <w:r w:rsidR="00081CA9" w:rsidRPr="00081CA9">
        <w:rPr>
          <w:rFonts w:ascii="Times New Roman" w:hAnsi="Times New Roman" w:cs="Times New Roman"/>
          <w:b w:val="0"/>
          <w:color w:val="auto"/>
          <w:sz w:val="24"/>
          <w:lang w:val="el-GR"/>
        </w:rPr>
        <w:t>υπάρχουν</w:t>
      </w:r>
      <w:r w:rsidR="00081CA9">
        <w:rPr>
          <w:rFonts w:ascii="Times New Roman" w:hAnsi="Times New Roman" w:cs="Times New Roman"/>
          <w:b w:val="0"/>
          <w:color w:val="auto"/>
          <w:sz w:val="24"/>
          <w:lang w:val="el-GR"/>
        </w:rPr>
        <w:t xml:space="preserve"> (</w:t>
      </w:r>
      <w:r w:rsidR="00081CA9">
        <w:rPr>
          <w:rFonts w:ascii="Times New Roman" w:hAnsi="Times New Roman" w:cs="Times New Roman"/>
          <w:b w:val="0"/>
          <w:color w:val="auto"/>
          <w:sz w:val="24"/>
        </w:rPr>
        <w:t>Kleiman</w:t>
      </w:r>
      <w:r w:rsidR="00081CA9" w:rsidRPr="00081CA9">
        <w:rPr>
          <w:rFonts w:ascii="Times New Roman" w:hAnsi="Times New Roman" w:cs="Times New Roman"/>
          <w:b w:val="0"/>
          <w:color w:val="auto"/>
          <w:sz w:val="24"/>
          <w:lang w:val="el-GR"/>
        </w:rPr>
        <w:t>, 2014</w:t>
      </w:r>
      <w:r w:rsidR="00081CA9">
        <w:rPr>
          <w:rFonts w:ascii="Times New Roman" w:hAnsi="Times New Roman" w:cs="Times New Roman"/>
          <w:b w:val="0"/>
          <w:color w:val="auto"/>
          <w:sz w:val="24"/>
          <w:lang w:val="el-GR"/>
        </w:rPr>
        <w:t>)</w:t>
      </w:r>
      <w:r w:rsidR="00081CA9" w:rsidRPr="00081CA9">
        <w:rPr>
          <w:rFonts w:ascii="Times New Roman" w:hAnsi="Times New Roman" w:cs="Times New Roman"/>
          <w:b w:val="0"/>
          <w:color w:val="auto"/>
          <w:sz w:val="24"/>
          <w:lang w:val="el-GR"/>
        </w:rPr>
        <w:t>.</w:t>
      </w:r>
    </w:p>
    <w:p w:rsidR="00081CA9" w:rsidRPr="00081CA9" w:rsidRDefault="001D16E4" w:rsidP="00BA1AD9">
      <w:pPr>
        <w:spacing w:after="0" w:line="360" w:lineRule="auto"/>
        <w:ind w:firstLine="567"/>
        <w:jc w:val="both"/>
        <w:rPr>
          <w:rFonts w:ascii="Times New Roman" w:hAnsi="Times New Roman" w:cs="Times New Roman"/>
          <w:sz w:val="24"/>
          <w:lang w:val="el-GR"/>
        </w:rPr>
      </w:pPr>
      <w:r w:rsidRPr="001D16E4">
        <w:rPr>
          <w:rFonts w:ascii="Times New Roman" w:hAnsi="Times New Roman" w:cs="Times New Roman"/>
          <w:sz w:val="24"/>
          <w:lang w:val="el-GR"/>
        </w:rPr>
        <w:t xml:space="preserve">Το φαινόμενο του επιλόχειου συνδρόμου του στρες χαρακτηρίζεται από αισθήματα αυτο-αμφιβολίας σε συνδυασμό με μια βαθιά επιθυμία να είναι μια τέλεια μητέρα. Αυτές οι τεράστιες προσδοκίες του να είσαι μια τέλεια μητέρα, τέλεια, σύζυγος, και σε έλεγχο ανά </w:t>
      </w:r>
      <w:r w:rsidR="00236506">
        <w:rPr>
          <w:rFonts w:ascii="Times New Roman" w:hAnsi="Times New Roman" w:cs="Times New Roman"/>
          <w:sz w:val="24"/>
          <w:lang w:val="el-GR"/>
        </w:rPr>
        <w:t>πάσα στιγμή, σε συνδυασμό με τα</w:t>
      </w:r>
      <w:r w:rsidRPr="001D16E4">
        <w:rPr>
          <w:rFonts w:ascii="Times New Roman" w:hAnsi="Times New Roman" w:cs="Times New Roman"/>
          <w:sz w:val="24"/>
          <w:lang w:val="el-GR"/>
        </w:rPr>
        <w:t xml:space="preserve"> πολύ πραγματικά αισθήματα ανεπάρκειας και ανικανότητας, μπορεί να δημιου</w:t>
      </w:r>
      <w:r>
        <w:rPr>
          <w:rFonts w:ascii="Times New Roman" w:hAnsi="Times New Roman" w:cs="Times New Roman"/>
          <w:sz w:val="24"/>
          <w:lang w:val="el-GR"/>
        </w:rPr>
        <w:t>ργήσουν αφόρητη απελπισία.</w:t>
      </w:r>
      <w:r w:rsidRPr="001D16E4">
        <w:rPr>
          <w:rFonts w:ascii="Times New Roman" w:hAnsi="Times New Roman" w:cs="Times New Roman"/>
          <w:sz w:val="24"/>
          <w:lang w:val="el-GR"/>
        </w:rPr>
        <w:t xml:space="preserve"> Κάποια προβλήματα προσαρμογής μετά τον τοκετό είναι φυσιολογικά μέρη της μετάβασης στη μητρότητα ή / και σε μια διευρυμένη οικογένεια. </w:t>
      </w:r>
      <w:r>
        <w:rPr>
          <w:rFonts w:ascii="Times New Roman" w:hAnsi="Times New Roman" w:cs="Times New Roman"/>
          <w:sz w:val="24"/>
          <w:lang w:val="el-GR"/>
        </w:rPr>
        <w:t>Μερικά κοινοί</w:t>
      </w:r>
      <w:r w:rsidRPr="001D16E4">
        <w:rPr>
          <w:rFonts w:ascii="Times New Roman" w:hAnsi="Times New Roman" w:cs="Times New Roman"/>
          <w:sz w:val="24"/>
          <w:lang w:val="el-GR"/>
        </w:rPr>
        <w:t xml:space="preserve"> στρεσογόνοι παράγοντες που αυξάνουν την ευαισθησία των μητέρων για επιλόχειο σύνδρομο του στρες περιλαμβάνουν α.) ασθένεια στην ίδια τη μητέρα ή το παιδί της, β.) όταν οι γέννες είναι σε πολύ μικ</w:t>
      </w:r>
      <w:r w:rsidR="001B5871">
        <w:rPr>
          <w:rFonts w:ascii="Times New Roman" w:hAnsi="Times New Roman" w:cs="Times New Roman"/>
          <w:sz w:val="24"/>
          <w:lang w:val="el-GR"/>
        </w:rPr>
        <w:t>ρό χρονικό διάστημα μεταξύ τους</w:t>
      </w:r>
      <w:r w:rsidRPr="001D16E4">
        <w:rPr>
          <w:rFonts w:ascii="Times New Roman" w:hAnsi="Times New Roman" w:cs="Times New Roman"/>
          <w:sz w:val="24"/>
          <w:lang w:val="el-GR"/>
        </w:rPr>
        <w:t xml:space="preserve"> η μητέρα έχει ένα μικρό παιδί να φροντίσει</w:t>
      </w:r>
      <w:r w:rsidR="001B5871">
        <w:rPr>
          <w:rFonts w:ascii="Times New Roman" w:hAnsi="Times New Roman" w:cs="Times New Roman"/>
          <w:sz w:val="24"/>
          <w:lang w:val="el-GR"/>
        </w:rPr>
        <w:t>,</w:t>
      </w:r>
      <w:r w:rsidRPr="001D16E4">
        <w:rPr>
          <w:rFonts w:ascii="Times New Roman" w:hAnsi="Times New Roman" w:cs="Times New Roman"/>
          <w:sz w:val="24"/>
          <w:lang w:val="el-GR"/>
        </w:rPr>
        <w:t xml:space="preserve"> ταυτόχρονα πλέον με το νέο μωρό, γ) οικογενειακός χωρισμός ή σημαντική σύγκρουση με τον σύντροφό της, δ.) να αποκτήσει μια νέα θέση εργασίας ή να μετακινηθούν σε </w:t>
      </w:r>
      <w:r w:rsidRPr="001D16E4">
        <w:rPr>
          <w:rFonts w:ascii="Times New Roman" w:hAnsi="Times New Roman" w:cs="Times New Roman"/>
          <w:sz w:val="24"/>
          <w:lang w:val="el-GR"/>
        </w:rPr>
        <w:lastRenderedPageBreak/>
        <w:t>ένα νέο σπίτι μέσα σε λίγους μήνες από τον τοκετό, και τέλος, ε.) οικονομικές δυσκολίες</w:t>
      </w:r>
      <w:r w:rsidR="00081CA9">
        <w:rPr>
          <w:rFonts w:ascii="Times New Roman" w:hAnsi="Times New Roman" w:cs="Times New Roman"/>
          <w:sz w:val="24"/>
          <w:lang w:val="el-GR"/>
        </w:rPr>
        <w:t xml:space="preserve"> (</w:t>
      </w:r>
      <w:r w:rsidR="00081CA9">
        <w:rPr>
          <w:rFonts w:ascii="Times New Roman" w:hAnsi="Times New Roman" w:cs="Times New Roman"/>
          <w:sz w:val="24"/>
        </w:rPr>
        <w:t>Kleiman</w:t>
      </w:r>
      <w:r w:rsidR="00081CA9" w:rsidRPr="00081CA9">
        <w:rPr>
          <w:rFonts w:ascii="Times New Roman" w:hAnsi="Times New Roman" w:cs="Times New Roman"/>
          <w:sz w:val="24"/>
          <w:lang w:val="el-GR"/>
        </w:rPr>
        <w:t>, 2014</w:t>
      </w:r>
      <w:r w:rsidR="00081CA9">
        <w:rPr>
          <w:rFonts w:ascii="Times New Roman" w:hAnsi="Times New Roman" w:cs="Times New Roman"/>
          <w:sz w:val="24"/>
          <w:lang w:val="el-GR"/>
        </w:rPr>
        <w:t>)</w:t>
      </w:r>
      <w:r w:rsidR="00081CA9" w:rsidRPr="00081CA9">
        <w:rPr>
          <w:rFonts w:ascii="Times New Roman" w:hAnsi="Times New Roman" w:cs="Times New Roman"/>
          <w:sz w:val="24"/>
          <w:lang w:val="el-GR"/>
        </w:rPr>
        <w:t>.</w:t>
      </w:r>
    </w:p>
    <w:p w:rsidR="001D16E4" w:rsidRDefault="00081CA9" w:rsidP="00380104">
      <w:pPr>
        <w:spacing w:after="0" w:line="360" w:lineRule="auto"/>
        <w:ind w:firstLine="567"/>
        <w:jc w:val="both"/>
        <w:rPr>
          <w:rFonts w:ascii="Times New Roman" w:hAnsi="Times New Roman" w:cs="Times New Roman"/>
          <w:sz w:val="24"/>
          <w:lang w:val="el-GR"/>
        </w:rPr>
      </w:pPr>
      <w:r w:rsidRPr="00081CA9">
        <w:rPr>
          <w:rFonts w:ascii="Times New Roman" w:hAnsi="Times New Roman" w:cs="Times New Roman"/>
          <w:sz w:val="24"/>
          <w:lang w:val="el-GR"/>
        </w:rPr>
        <w:t>Ακόμη και χωρίς οποιαδήποτε από αυτές τις αγχωτικές καταστάσεις, ωστόσο, οι συσσ</w:t>
      </w:r>
      <w:r w:rsidR="00FC6D66">
        <w:rPr>
          <w:rFonts w:ascii="Times New Roman" w:hAnsi="Times New Roman" w:cs="Times New Roman"/>
          <w:sz w:val="24"/>
          <w:lang w:val="el-GR"/>
        </w:rPr>
        <w:t>ω</w:t>
      </w:r>
      <w:r w:rsidRPr="00081CA9">
        <w:rPr>
          <w:rFonts w:ascii="Times New Roman" w:hAnsi="Times New Roman" w:cs="Times New Roman"/>
          <w:sz w:val="24"/>
          <w:lang w:val="el-GR"/>
        </w:rPr>
        <w:t>ρευ</w:t>
      </w:r>
      <w:r w:rsidR="00FC6D66">
        <w:rPr>
          <w:rFonts w:ascii="Times New Roman" w:hAnsi="Times New Roman" w:cs="Times New Roman"/>
          <w:sz w:val="24"/>
          <w:lang w:val="el-GR"/>
        </w:rPr>
        <w:t>μένες</w:t>
      </w:r>
      <w:r w:rsidRPr="00081CA9">
        <w:rPr>
          <w:rFonts w:ascii="Times New Roman" w:hAnsi="Times New Roman" w:cs="Times New Roman"/>
          <w:sz w:val="24"/>
          <w:lang w:val="el-GR"/>
        </w:rPr>
        <w:t xml:space="preserve"> ενοχλήσεις που μαζεύονται μέρα με την μέρα μπορεί να οδηγήσουν σε επιλόχειο σύνδρομο του στρες. Μερικές γυναίκες με το επιλόχειο σύνδρομο του στρες είναι κοντά στο να αναπτύξουν κλινική κατάθλιψη ενώ άλλες γυναίκες βιώνουν το επιλόχειο σύνδρομο του στρες χωρίς συνδεόμενη κατάθλιψη. Ευτυχώς, πολλά από τα συμπτώματα του επιλόχειου στρες απαλλάσσονται από ίδιες μεθόδους που βοηθούν άλλες μορφές επιλόχειας κατάθλιψης. Πολλές από τις τεχνικές που χρησιμοποιούνται στην θεραπεία είναι εξίσου αποτελεσματικές για την </w:t>
      </w:r>
      <w:r w:rsidR="006069C5">
        <w:rPr>
          <w:rFonts w:ascii="Times New Roman" w:hAnsi="Times New Roman" w:cs="Times New Roman"/>
          <w:sz w:val="24"/>
          <w:lang w:val="el-GR"/>
        </w:rPr>
        <w:t xml:space="preserve">επιλόχεια </w:t>
      </w:r>
      <w:r w:rsidRPr="00081CA9">
        <w:rPr>
          <w:rFonts w:ascii="Times New Roman" w:hAnsi="Times New Roman" w:cs="Times New Roman"/>
          <w:sz w:val="24"/>
          <w:lang w:val="el-GR"/>
        </w:rPr>
        <w:t xml:space="preserve">κατάθλιψη, άγχος και </w:t>
      </w:r>
      <w:r>
        <w:rPr>
          <w:rFonts w:ascii="Times New Roman" w:hAnsi="Times New Roman" w:cs="Times New Roman"/>
          <w:sz w:val="24"/>
          <w:lang w:val="el-GR"/>
        </w:rPr>
        <w:t>σύνδρομο του στρες (</w:t>
      </w:r>
      <w:r>
        <w:rPr>
          <w:rFonts w:ascii="Times New Roman" w:hAnsi="Times New Roman" w:cs="Times New Roman"/>
          <w:sz w:val="24"/>
        </w:rPr>
        <w:t>Kleiman</w:t>
      </w:r>
      <w:r w:rsidRPr="00081CA9">
        <w:rPr>
          <w:rFonts w:ascii="Times New Roman" w:hAnsi="Times New Roman" w:cs="Times New Roman"/>
          <w:sz w:val="24"/>
          <w:lang w:val="el-GR"/>
        </w:rPr>
        <w:t>, 2014)</w:t>
      </w:r>
      <w:r w:rsidR="001D16E4" w:rsidRPr="001D16E4">
        <w:rPr>
          <w:rFonts w:ascii="Times New Roman" w:hAnsi="Times New Roman" w:cs="Times New Roman"/>
          <w:sz w:val="24"/>
          <w:lang w:val="el-GR"/>
        </w:rPr>
        <w:t>.</w:t>
      </w:r>
    </w:p>
    <w:p w:rsidR="00380104" w:rsidRPr="001D16E4" w:rsidRDefault="00380104" w:rsidP="001D16E4">
      <w:pPr>
        <w:spacing w:line="360" w:lineRule="auto"/>
        <w:ind w:firstLine="567"/>
        <w:jc w:val="both"/>
        <w:rPr>
          <w:rFonts w:ascii="Times New Roman" w:hAnsi="Times New Roman" w:cs="Times New Roman"/>
          <w:sz w:val="24"/>
          <w:lang w:val="el-GR"/>
        </w:rPr>
      </w:pPr>
    </w:p>
    <w:p w:rsidR="000F1624" w:rsidRPr="004A2D1E" w:rsidRDefault="00786CBD" w:rsidP="004A2D1E">
      <w:pPr>
        <w:spacing w:after="0" w:line="360" w:lineRule="auto"/>
        <w:ind w:firstLine="567"/>
        <w:jc w:val="both"/>
        <w:rPr>
          <w:rFonts w:ascii="Times New Roman" w:hAnsi="Times New Roman" w:cs="Times New Roman"/>
          <w:i/>
          <w:sz w:val="24"/>
          <w:szCs w:val="24"/>
          <w:lang w:val="el-GR"/>
        </w:rPr>
      </w:pPr>
      <w:r w:rsidRPr="004A2D1E">
        <w:rPr>
          <w:rFonts w:ascii="Times New Roman" w:hAnsi="Times New Roman" w:cs="Times New Roman"/>
          <w:i/>
          <w:sz w:val="24"/>
          <w:szCs w:val="24"/>
          <w:lang w:val="el-GR"/>
        </w:rPr>
        <w:t xml:space="preserve">1.7.3 </w:t>
      </w:r>
      <w:r w:rsidR="000649CF" w:rsidRPr="004A2D1E">
        <w:rPr>
          <w:rFonts w:ascii="Times New Roman" w:hAnsi="Times New Roman" w:cs="Times New Roman"/>
          <w:i/>
          <w:sz w:val="24"/>
          <w:szCs w:val="24"/>
          <w:lang w:val="el-GR"/>
        </w:rPr>
        <w:t>Η</w:t>
      </w:r>
      <w:r w:rsidR="00B27623" w:rsidRPr="004A2D1E">
        <w:rPr>
          <w:rFonts w:ascii="Times New Roman" w:hAnsi="Times New Roman" w:cs="Times New Roman"/>
          <w:i/>
          <w:sz w:val="24"/>
          <w:szCs w:val="24"/>
          <w:lang w:val="el-GR"/>
        </w:rPr>
        <w:t xml:space="preserve"> Επιλόχει</w:t>
      </w:r>
      <w:r w:rsidR="000649CF" w:rsidRPr="004A2D1E">
        <w:rPr>
          <w:rFonts w:ascii="Times New Roman" w:hAnsi="Times New Roman" w:cs="Times New Roman"/>
          <w:i/>
          <w:sz w:val="24"/>
          <w:szCs w:val="24"/>
          <w:lang w:val="el-GR"/>
        </w:rPr>
        <w:t>α</w:t>
      </w:r>
      <w:r w:rsidR="00B27623" w:rsidRPr="004A2D1E">
        <w:rPr>
          <w:rFonts w:ascii="Times New Roman" w:hAnsi="Times New Roman" w:cs="Times New Roman"/>
          <w:i/>
          <w:sz w:val="24"/>
          <w:szCs w:val="24"/>
          <w:lang w:val="el-GR"/>
        </w:rPr>
        <w:t xml:space="preserve"> </w:t>
      </w:r>
      <w:r w:rsidR="000649CF" w:rsidRPr="004A2D1E">
        <w:rPr>
          <w:rFonts w:ascii="Times New Roman" w:hAnsi="Times New Roman" w:cs="Times New Roman"/>
          <w:i/>
          <w:sz w:val="24"/>
          <w:szCs w:val="24"/>
          <w:lang w:val="el-GR"/>
        </w:rPr>
        <w:t>Διαταραχή</w:t>
      </w:r>
      <w:r w:rsidRPr="004A2D1E">
        <w:rPr>
          <w:rFonts w:ascii="Times New Roman" w:hAnsi="Times New Roman" w:cs="Times New Roman"/>
          <w:i/>
          <w:sz w:val="24"/>
          <w:szCs w:val="24"/>
          <w:lang w:val="el-GR"/>
        </w:rPr>
        <w:t xml:space="preserve"> </w:t>
      </w:r>
      <w:r w:rsidR="00B27623" w:rsidRPr="004A2D1E">
        <w:rPr>
          <w:rFonts w:ascii="Times New Roman" w:hAnsi="Times New Roman" w:cs="Times New Roman"/>
          <w:i/>
          <w:sz w:val="24"/>
          <w:szCs w:val="24"/>
          <w:lang w:val="el-GR"/>
        </w:rPr>
        <w:t>Π</w:t>
      </w:r>
      <w:r w:rsidRPr="004A2D1E">
        <w:rPr>
          <w:rFonts w:ascii="Times New Roman" w:hAnsi="Times New Roman" w:cs="Times New Roman"/>
          <w:i/>
          <w:sz w:val="24"/>
          <w:szCs w:val="24"/>
          <w:lang w:val="el-GR"/>
        </w:rPr>
        <w:t>ανικού</w:t>
      </w:r>
    </w:p>
    <w:p w:rsidR="00DF03F4" w:rsidRDefault="00F83086" w:rsidP="00F83086">
      <w:pPr>
        <w:spacing w:after="0" w:line="360" w:lineRule="auto"/>
        <w:ind w:firstLine="567"/>
        <w:jc w:val="both"/>
        <w:rPr>
          <w:lang w:val="el-GR"/>
        </w:rPr>
      </w:pPr>
      <w:r w:rsidRPr="00F83086">
        <w:rPr>
          <w:rFonts w:ascii="Times New Roman" w:hAnsi="Times New Roman" w:cs="Times New Roman"/>
          <w:sz w:val="24"/>
          <w:szCs w:val="24"/>
          <w:lang w:val="el-GR"/>
        </w:rPr>
        <w:t xml:space="preserve">Η διαταραχή πανικού είναι όταν το άγχος προκαλεί το σώμα να αντιδρά με έντονους χτύπους της καρδιάς, δυσκολία στην αναπνοή, τρέμουλο, μυρμήγκιασμα, και μια αίσθηση του να είσαι κατανικημένος </w:t>
      </w:r>
      <w:r w:rsidRPr="00183775">
        <w:rPr>
          <w:rFonts w:ascii="Times New Roman" w:hAnsi="Times New Roman" w:cs="Times New Roman"/>
          <w:sz w:val="24"/>
          <w:szCs w:val="24"/>
          <w:lang w:val="el-GR"/>
        </w:rPr>
        <w:t>(</w:t>
      </w:r>
      <w:r w:rsidRPr="00183775">
        <w:rPr>
          <w:rFonts w:ascii="Times New Roman" w:hAnsi="Times New Roman" w:cs="Times New Roman"/>
          <w:sz w:val="24"/>
          <w:szCs w:val="24"/>
        </w:rPr>
        <w:t>McDonald</w:t>
      </w:r>
      <w:r w:rsidRPr="00183775">
        <w:rPr>
          <w:rFonts w:ascii="Times New Roman" w:hAnsi="Times New Roman" w:cs="Times New Roman"/>
          <w:sz w:val="24"/>
          <w:szCs w:val="24"/>
          <w:lang w:val="el-GR"/>
        </w:rPr>
        <w:t xml:space="preserve"> &amp; </w:t>
      </w:r>
      <w:r w:rsidRPr="00183775">
        <w:rPr>
          <w:rFonts w:ascii="Times New Roman" w:hAnsi="Times New Roman" w:cs="Times New Roman"/>
          <w:sz w:val="24"/>
          <w:szCs w:val="24"/>
        </w:rPr>
        <w:t>Flynn</w:t>
      </w:r>
      <w:r w:rsidRPr="00183775">
        <w:rPr>
          <w:rFonts w:ascii="Times New Roman" w:hAnsi="Times New Roman" w:cs="Times New Roman"/>
          <w:sz w:val="24"/>
          <w:szCs w:val="24"/>
          <w:lang w:val="el-GR"/>
        </w:rPr>
        <w:t>, 2010).</w:t>
      </w:r>
      <w:r w:rsidR="009C7A72" w:rsidRPr="009C7A72">
        <w:rPr>
          <w:rFonts w:ascii="Times New Roman" w:hAnsi="Times New Roman" w:cs="Times New Roman"/>
          <w:sz w:val="24"/>
          <w:szCs w:val="24"/>
          <w:lang w:val="el-GR"/>
        </w:rPr>
        <w:t xml:space="preserve"> Παρατηρείται σε ποσοστό μέχρι 10% των </w:t>
      </w:r>
      <w:r w:rsidR="00C55650">
        <w:rPr>
          <w:rFonts w:ascii="Times New Roman" w:hAnsi="Times New Roman" w:cs="Times New Roman"/>
          <w:sz w:val="24"/>
          <w:szCs w:val="24"/>
          <w:lang w:val="el-GR"/>
        </w:rPr>
        <w:t>λεχωΐδων</w:t>
      </w:r>
      <w:r w:rsidR="009C7A72" w:rsidRPr="009C7A72">
        <w:rPr>
          <w:rFonts w:ascii="Times New Roman" w:hAnsi="Times New Roman" w:cs="Times New Roman"/>
          <w:sz w:val="24"/>
          <w:szCs w:val="24"/>
          <w:lang w:val="el-GR"/>
        </w:rPr>
        <w:t xml:space="preserve"> (</w:t>
      </w:r>
      <w:r w:rsidR="007F48DA" w:rsidRPr="007F48DA">
        <w:rPr>
          <w:rStyle w:val="longtext"/>
          <w:rFonts w:ascii="Times New Roman" w:hAnsi="Times New Roman" w:cs="Times New Roman"/>
          <w:sz w:val="24"/>
          <w:szCs w:val="24"/>
        </w:rPr>
        <w:t>Hibbert</w:t>
      </w:r>
      <w:r w:rsidR="007F48DA" w:rsidRPr="007F48DA">
        <w:rPr>
          <w:rStyle w:val="longtext"/>
          <w:rFonts w:ascii="Times New Roman" w:hAnsi="Times New Roman" w:cs="Times New Roman"/>
          <w:sz w:val="24"/>
          <w:szCs w:val="24"/>
          <w:lang w:val="el-GR"/>
        </w:rPr>
        <w:t xml:space="preserve">, </w:t>
      </w:r>
      <w:r w:rsidR="007F48DA" w:rsidRPr="001D0E13">
        <w:rPr>
          <w:rStyle w:val="longtext"/>
          <w:rFonts w:ascii="Times New Roman" w:hAnsi="Times New Roman" w:cs="Times New Roman"/>
          <w:sz w:val="24"/>
          <w:szCs w:val="24"/>
        </w:rPr>
        <w:t>n</w:t>
      </w:r>
      <w:r w:rsidR="007F48DA" w:rsidRPr="007F48DA">
        <w:rPr>
          <w:rStyle w:val="longtext"/>
          <w:rFonts w:ascii="Times New Roman" w:hAnsi="Times New Roman" w:cs="Times New Roman"/>
          <w:sz w:val="24"/>
          <w:szCs w:val="24"/>
          <w:lang w:val="el-GR"/>
        </w:rPr>
        <w:t>.</w:t>
      </w:r>
      <w:r w:rsidR="007F48DA" w:rsidRPr="001D0E13">
        <w:rPr>
          <w:rStyle w:val="longtext"/>
          <w:rFonts w:ascii="Times New Roman" w:hAnsi="Times New Roman" w:cs="Times New Roman"/>
          <w:sz w:val="24"/>
          <w:szCs w:val="24"/>
        </w:rPr>
        <w:t>d</w:t>
      </w:r>
      <w:r w:rsidR="007F48DA" w:rsidRPr="007F48DA">
        <w:rPr>
          <w:rStyle w:val="longtext"/>
          <w:rFonts w:ascii="Times New Roman" w:hAnsi="Times New Roman" w:cs="Times New Roman"/>
          <w:sz w:val="24"/>
          <w:szCs w:val="24"/>
          <w:lang w:val="el-GR"/>
        </w:rPr>
        <w:t>.</w:t>
      </w:r>
      <w:r w:rsidR="00DE1E5F" w:rsidRPr="00A91545">
        <w:rPr>
          <w:rStyle w:val="longtext"/>
          <w:rFonts w:ascii="Times New Roman" w:hAnsi="Times New Roman" w:cs="Times New Roman"/>
          <w:sz w:val="24"/>
          <w:szCs w:val="24"/>
          <w:lang w:val="el-GR"/>
        </w:rPr>
        <w:t>:</w:t>
      </w:r>
      <w:r w:rsidR="008952C7" w:rsidRPr="008952C7">
        <w:rPr>
          <w:rStyle w:val="longtext"/>
          <w:rFonts w:ascii="Times New Roman" w:hAnsi="Times New Roman" w:cs="Times New Roman"/>
          <w:sz w:val="24"/>
          <w:szCs w:val="24"/>
          <w:lang w:val="el-GR"/>
        </w:rPr>
        <w:t xml:space="preserve"> </w:t>
      </w:r>
      <w:r w:rsidR="008952C7">
        <w:rPr>
          <w:rStyle w:val="longtext"/>
          <w:rFonts w:ascii="Times New Roman" w:hAnsi="Times New Roman" w:cs="Times New Roman"/>
          <w:sz w:val="24"/>
          <w:szCs w:val="24"/>
        </w:rPr>
        <w:t>ObGyn</w:t>
      </w:r>
      <w:r w:rsidR="008952C7" w:rsidRPr="008952C7">
        <w:rPr>
          <w:rStyle w:val="longtext"/>
          <w:rFonts w:ascii="Times New Roman" w:hAnsi="Times New Roman" w:cs="Times New Roman"/>
          <w:sz w:val="24"/>
          <w:szCs w:val="24"/>
          <w:lang w:val="el-GR"/>
        </w:rPr>
        <w:t>, 2011</w:t>
      </w:r>
      <w:r w:rsidR="009C7A72" w:rsidRPr="009C7A72">
        <w:rPr>
          <w:rFonts w:ascii="Times New Roman" w:hAnsi="Times New Roman" w:cs="Times New Roman"/>
          <w:sz w:val="24"/>
          <w:szCs w:val="24"/>
          <w:lang w:val="el-GR"/>
        </w:rPr>
        <w:t>).</w:t>
      </w:r>
      <w:r w:rsidR="00DF03F4" w:rsidRPr="00DF03F4">
        <w:rPr>
          <w:lang w:val="el-GR"/>
        </w:rPr>
        <w:t xml:space="preserve"> </w:t>
      </w:r>
    </w:p>
    <w:p w:rsidR="00F83086" w:rsidRPr="009C7A72" w:rsidRDefault="00DF03F4" w:rsidP="00F83086">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Ε</w:t>
      </w:r>
      <w:r w:rsidRPr="00DF03F4">
        <w:rPr>
          <w:rFonts w:ascii="Times New Roman" w:hAnsi="Times New Roman" w:cs="Times New Roman"/>
          <w:sz w:val="24"/>
          <w:szCs w:val="24"/>
          <w:lang w:val="el-GR"/>
        </w:rPr>
        <w:t>ίναι μια μορφή άγχους με την οποία η πάσχουσα αισθάνεται πολύ νευρική και έχει επαναλαμβανόμενες κρίσεις πανικού. Κατά τη διάρκεια μιας κρίσης πανικού, μπορεί να εμφανίσει δύσπνοια, πόνο στο στήθος, κλειστοφοβία, ζάλη, αίσθημα παλμών της καρδιάς, και  μούδ</w:t>
      </w:r>
      <w:r>
        <w:rPr>
          <w:rFonts w:ascii="Times New Roman" w:hAnsi="Times New Roman" w:cs="Times New Roman"/>
          <w:sz w:val="24"/>
          <w:szCs w:val="24"/>
          <w:lang w:val="el-GR"/>
        </w:rPr>
        <w:t>ιασμα - μυρμήγκιασμα στα άκρα. Οι κ</w:t>
      </w:r>
      <w:r w:rsidRPr="00DF03F4">
        <w:rPr>
          <w:rFonts w:ascii="Times New Roman" w:hAnsi="Times New Roman" w:cs="Times New Roman"/>
          <w:sz w:val="24"/>
          <w:szCs w:val="24"/>
          <w:lang w:val="el-GR"/>
        </w:rPr>
        <w:t xml:space="preserve">ρίσεις πανικού φαίνεται ότι φεύγουν και επανέρχονται, αλλά είναι σημαντικό να γνωρίζουν </w:t>
      </w:r>
      <w:r>
        <w:rPr>
          <w:rFonts w:ascii="Times New Roman" w:hAnsi="Times New Roman" w:cs="Times New Roman"/>
          <w:sz w:val="24"/>
          <w:szCs w:val="24"/>
          <w:lang w:val="el-GR"/>
        </w:rPr>
        <w:t xml:space="preserve">οι γυναίκες </w:t>
      </w:r>
      <w:r w:rsidRPr="00DF03F4">
        <w:rPr>
          <w:rFonts w:ascii="Times New Roman" w:hAnsi="Times New Roman" w:cs="Times New Roman"/>
          <w:sz w:val="24"/>
          <w:szCs w:val="24"/>
          <w:lang w:val="el-GR"/>
        </w:rPr>
        <w:t>ότι θα περάσουν και δεν θα τ</w:t>
      </w:r>
      <w:r>
        <w:rPr>
          <w:rFonts w:ascii="Times New Roman" w:hAnsi="Times New Roman" w:cs="Times New Roman"/>
          <w:sz w:val="24"/>
          <w:szCs w:val="24"/>
          <w:lang w:val="el-GR"/>
        </w:rPr>
        <w:t>ι</w:t>
      </w:r>
      <w:r w:rsidRPr="00DF03F4">
        <w:rPr>
          <w:rFonts w:ascii="Times New Roman" w:hAnsi="Times New Roman" w:cs="Times New Roman"/>
          <w:sz w:val="24"/>
          <w:szCs w:val="24"/>
          <w:lang w:val="el-GR"/>
        </w:rPr>
        <w:t>ς βλάψει</w:t>
      </w:r>
      <w:r>
        <w:rPr>
          <w:rFonts w:ascii="Times New Roman" w:hAnsi="Times New Roman" w:cs="Times New Roman"/>
          <w:sz w:val="24"/>
          <w:szCs w:val="24"/>
          <w:lang w:val="el-GR"/>
        </w:rPr>
        <w:t xml:space="preserve"> (</w:t>
      </w:r>
      <w:r w:rsidRPr="00DF03F4">
        <w:rPr>
          <w:rFonts w:ascii="Times New Roman" w:hAnsi="Times New Roman" w:cs="Times New Roman"/>
          <w:sz w:val="24"/>
          <w:szCs w:val="24"/>
          <w:lang w:val="el-GR"/>
        </w:rPr>
        <w:t xml:space="preserve">Postpartum Support International </w:t>
      </w:r>
      <w:r>
        <w:rPr>
          <w:rFonts w:ascii="Times New Roman" w:hAnsi="Times New Roman" w:cs="Times New Roman"/>
          <w:sz w:val="24"/>
          <w:szCs w:val="24"/>
          <w:lang w:val="el-GR"/>
        </w:rPr>
        <w:t>–</w:t>
      </w:r>
      <w:r w:rsidRPr="00DF03F4">
        <w:rPr>
          <w:rFonts w:ascii="Times New Roman" w:hAnsi="Times New Roman" w:cs="Times New Roman"/>
          <w:sz w:val="24"/>
          <w:szCs w:val="24"/>
          <w:lang w:val="el-GR"/>
        </w:rPr>
        <w:t xml:space="preserve"> PSI</w:t>
      </w:r>
      <w:r w:rsidR="0006233E" w:rsidRPr="0006233E">
        <w:rPr>
          <w:rFonts w:ascii="Times New Roman" w:hAnsi="Times New Roman" w:cs="Times New Roman"/>
          <w:sz w:val="24"/>
          <w:szCs w:val="24"/>
          <w:lang w:val="el-GR"/>
        </w:rPr>
        <w:t xml:space="preserve"> </w:t>
      </w:r>
      <w:r w:rsidR="00CA0D48">
        <w:rPr>
          <w:rFonts w:ascii="Times New Roman" w:hAnsi="Times New Roman" w:cs="Times New Roman"/>
          <w:sz w:val="24"/>
          <w:szCs w:val="24"/>
        </w:rPr>
        <w:t>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Pr>
          <w:rFonts w:ascii="Times New Roman" w:hAnsi="Times New Roman" w:cs="Times New Roman"/>
          <w:sz w:val="24"/>
          <w:szCs w:val="24"/>
          <w:lang w:val="el-GR"/>
        </w:rPr>
        <w:t>)</w:t>
      </w:r>
      <w:r w:rsidRPr="00DF03F4">
        <w:rPr>
          <w:rFonts w:ascii="Times New Roman" w:hAnsi="Times New Roman" w:cs="Times New Roman"/>
          <w:sz w:val="24"/>
          <w:szCs w:val="24"/>
          <w:lang w:val="el-GR"/>
        </w:rPr>
        <w:t>.</w:t>
      </w:r>
    </w:p>
    <w:p w:rsidR="009C7A72" w:rsidRPr="009C7A72" w:rsidRDefault="00A029FD" w:rsidP="00A029FD">
      <w:pPr>
        <w:spacing w:after="0" w:line="360" w:lineRule="auto"/>
        <w:ind w:firstLine="567"/>
        <w:jc w:val="both"/>
        <w:rPr>
          <w:rFonts w:ascii="Times New Roman" w:hAnsi="Times New Roman" w:cs="Times New Roman"/>
          <w:sz w:val="24"/>
          <w:szCs w:val="24"/>
          <w:lang w:val="el-GR"/>
        </w:rPr>
      </w:pPr>
      <w:r w:rsidRPr="00A029FD">
        <w:rPr>
          <w:rFonts w:ascii="Times New Roman" w:hAnsi="Times New Roman" w:cs="Times New Roman"/>
          <w:sz w:val="24"/>
          <w:szCs w:val="24"/>
          <w:lang w:val="el-GR"/>
        </w:rPr>
        <w:t>Τα συμπτώματα της επιλόχειας διαταραχής πανικού είναι ξαφνική εμ</w:t>
      </w:r>
      <w:r w:rsidR="00DF03F4">
        <w:rPr>
          <w:rFonts w:ascii="Times New Roman" w:hAnsi="Times New Roman" w:cs="Times New Roman"/>
          <w:sz w:val="24"/>
          <w:szCs w:val="24"/>
          <w:lang w:val="el-GR"/>
        </w:rPr>
        <w:t>πειρία της σωματικής διέγερσης</w:t>
      </w:r>
      <w:r w:rsidRPr="00A029FD">
        <w:rPr>
          <w:rFonts w:ascii="Times New Roman" w:hAnsi="Times New Roman" w:cs="Times New Roman"/>
          <w:sz w:val="24"/>
          <w:szCs w:val="24"/>
          <w:lang w:val="el-GR"/>
        </w:rPr>
        <w:t xml:space="preserve">, αίσθηση της </w:t>
      </w:r>
      <w:r>
        <w:rPr>
          <w:rFonts w:ascii="Times New Roman" w:hAnsi="Times New Roman" w:cs="Times New Roman"/>
          <w:sz w:val="24"/>
          <w:szCs w:val="24"/>
          <w:lang w:val="el-GR"/>
        </w:rPr>
        <w:t>καταδίκης-κακής μοίρας</w:t>
      </w:r>
      <w:r w:rsidRPr="00A029FD">
        <w:rPr>
          <w:rFonts w:ascii="Times New Roman" w:hAnsi="Times New Roman" w:cs="Times New Roman"/>
          <w:sz w:val="24"/>
          <w:szCs w:val="24"/>
          <w:lang w:val="el-GR"/>
        </w:rPr>
        <w:t xml:space="preserve">, </w:t>
      </w:r>
      <w:r>
        <w:rPr>
          <w:rFonts w:ascii="Times New Roman" w:hAnsi="Times New Roman" w:cs="Times New Roman"/>
          <w:sz w:val="24"/>
          <w:szCs w:val="24"/>
          <w:lang w:val="el-GR"/>
        </w:rPr>
        <w:t xml:space="preserve">έντονο </w:t>
      </w:r>
      <w:r w:rsidRPr="00A029FD">
        <w:rPr>
          <w:rFonts w:ascii="Times New Roman" w:hAnsi="Times New Roman" w:cs="Times New Roman"/>
          <w:sz w:val="24"/>
          <w:szCs w:val="24"/>
          <w:lang w:val="el-GR"/>
        </w:rPr>
        <w:t>αίσθημα παλμών στο στήθος, τρέμουλο, μυρμήγκιασμα</w:t>
      </w:r>
      <w:r w:rsidR="00DF03F4">
        <w:rPr>
          <w:rFonts w:ascii="Times New Roman" w:hAnsi="Times New Roman" w:cs="Times New Roman"/>
          <w:sz w:val="24"/>
          <w:szCs w:val="24"/>
          <w:lang w:val="el-GR"/>
        </w:rPr>
        <w:t xml:space="preserve"> όπως προαναφέρθηκαν</w:t>
      </w:r>
      <w:r w:rsidRPr="00A029FD">
        <w:rPr>
          <w:rFonts w:ascii="Times New Roman" w:hAnsi="Times New Roman" w:cs="Times New Roman"/>
          <w:sz w:val="24"/>
          <w:szCs w:val="24"/>
          <w:lang w:val="el-GR"/>
        </w:rPr>
        <w:t>, αποπροσανατολισμός, παρόρμηση να φύγει</w:t>
      </w:r>
      <w:r w:rsidR="00183775" w:rsidRPr="00183775">
        <w:rPr>
          <w:rFonts w:ascii="Times New Roman" w:hAnsi="Times New Roman" w:cs="Times New Roman"/>
          <w:sz w:val="24"/>
          <w:szCs w:val="24"/>
          <w:lang w:val="el-GR"/>
        </w:rPr>
        <w:t xml:space="preserve"> (</w:t>
      </w:r>
      <w:r w:rsidR="00183775" w:rsidRPr="00183775">
        <w:rPr>
          <w:rFonts w:ascii="Times New Roman" w:hAnsi="Times New Roman" w:cs="Times New Roman"/>
          <w:sz w:val="24"/>
          <w:szCs w:val="24"/>
        </w:rPr>
        <w:t>McDonald</w:t>
      </w:r>
      <w:r w:rsidR="00183775" w:rsidRPr="00183775">
        <w:rPr>
          <w:rFonts w:ascii="Times New Roman" w:hAnsi="Times New Roman" w:cs="Times New Roman"/>
          <w:sz w:val="24"/>
          <w:szCs w:val="24"/>
          <w:lang w:val="el-GR"/>
        </w:rPr>
        <w:t xml:space="preserve"> &amp; </w:t>
      </w:r>
      <w:r w:rsidR="00183775" w:rsidRPr="00183775">
        <w:rPr>
          <w:rFonts w:ascii="Times New Roman" w:hAnsi="Times New Roman" w:cs="Times New Roman"/>
          <w:sz w:val="24"/>
          <w:szCs w:val="24"/>
        </w:rPr>
        <w:t>Flynn</w:t>
      </w:r>
      <w:r w:rsidR="00183775" w:rsidRPr="00183775">
        <w:rPr>
          <w:rFonts w:ascii="Times New Roman" w:hAnsi="Times New Roman" w:cs="Times New Roman"/>
          <w:sz w:val="24"/>
          <w:szCs w:val="24"/>
          <w:lang w:val="el-GR"/>
        </w:rPr>
        <w:t>, 2010)</w:t>
      </w:r>
      <w:r w:rsidRPr="00183775">
        <w:rPr>
          <w:rFonts w:ascii="Times New Roman" w:hAnsi="Times New Roman" w:cs="Times New Roman"/>
          <w:sz w:val="24"/>
          <w:szCs w:val="24"/>
          <w:lang w:val="el-GR"/>
        </w:rPr>
        <w:t>.</w:t>
      </w:r>
      <w:r w:rsidR="009C7A72" w:rsidRPr="009C7A72">
        <w:rPr>
          <w:rFonts w:ascii="Times New Roman" w:hAnsi="Times New Roman" w:cs="Times New Roman"/>
          <w:sz w:val="24"/>
          <w:szCs w:val="24"/>
          <w:lang w:val="el-GR"/>
        </w:rPr>
        <w:t xml:space="preserve"> </w:t>
      </w:r>
      <w:r w:rsidR="009C7A72">
        <w:rPr>
          <w:rFonts w:ascii="Times New Roman" w:hAnsi="Times New Roman" w:cs="Times New Roman"/>
          <w:sz w:val="24"/>
          <w:szCs w:val="24"/>
          <w:lang w:val="el-GR"/>
        </w:rPr>
        <w:t xml:space="preserve">Επίσης </w:t>
      </w:r>
      <w:r w:rsidR="009C7A72" w:rsidRPr="009C7A72">
        <w:rPr>
          <w:rFonts w:ascii="Times New Roman" w:hAnsi="Times New Roman" w:cs="Times New Roman"/>
          <w:sz w:val="24"/>
          <w:szCs w:val="24"/>
          <w:lang w:val="el-GR"/>
        </w:rPr>
        <w:t>περιλαμβάνουν: αισθήματα έντονου άγχους, διέγερση, και η υπερβολική ανησυχία ή φόβο.</w:t>
      </w:r>
      <w:r w:rsidR="009C7A72">
        <w:rPr>
          <w:rFonts w:ascii="Times New Roman" w:hAnsi="Times New Roman" w:cs="Times New Roman"/>
          <w:sz w:val="24"/>
          <w:szCs w:val="24"/>
          <w:lang w:val="el-GR"/>
        </w:rPr>
        <w:t xml:space="preserve"> </w:t>
      </w:r>
      <w:r w:rsidR="009C7A72" w:rsidRPr="009C7A72">
        <w:rPr>
          <w:rFonts w:ascii="Times New Roman" w:hAnsi="Times New Roman" w:cs="Times New Roman"/>
          <w:sz w:val="24"/>
          <w:szCs w:val="24"/>
          <w:lang w:val="el-GR"/>
        </w:rPr>
        <w:t xml:space="preserve">Τρεις κοινοί φόβοι που βιώνουν οι γυναίκες με διαταραχή πανικού </w:t>
      </w:r>
      <w:r w:rsidR="009C7A72">
        <w:rPr>
          <w:rFonts w:ascii="Times New Roman" w:hAnsi="Times New Roman" w:cs="Times New Roman"/>
          <w:sz w:val="24"/>
          <w:szCs w:val="24"/>
          <w:lang w:val="el-GR"/>
        </w:rPr>
        <w:t xml:space="preserve">μετά τον τοκετό είναι οι εξής: α) ο φόβος </w:t>
      </w:r>
      <w:r w:rsidR="009C7A72">
        <w:rPr>
          <w:rFonts w:ascii="Times New Roman" w:hAnsi="Times New Roman" w:cs="Times New Roman"/>
          <w:sz w:val="24"/>
          <w:szCs w:val="24"/>
          <w:lang w:val="el-GR"/>
        </w:rPr>
        <w:lastRenderedPageBreak/>
        <w:t>του θανάτου, β</w:t>
      </w:r>
      <w:r w:rsidR="009C7A72" w:rsidRPr="009C7A72">
        <w:rPr>
          <w:rFonts w:ascii="Times New Roman" w:hAnsi="Times New Roman" w:cs="Times New Roman"/>
          <w:sz w:val="24"/>
          <w:szCs w:val="24"/>
          <w:lang w:val="el-GR"/>
        </w:rPr>
        <w:t>) ο φόβος</w:t>
      </w:r>
      <w:r w:rsidR="009C7A72">
        <w:rPr>
          <w:rFonts w:ascii="Times New Roman" w:hAnsi="Times New Roman" w:cs="Times New Roman"/>
          <w:sz w:val="24"/>
          <w:szCs w:val="24"/>
          <w:lang w:val="el-GR"/>
        </w:rPr>
        <w:t xml:space="preserve"> απώλειας του ελέγχου, και / ή γ</w:t>
      </w:r>
      <w:r w:rsidR="009C7A72" w:rsidRPr="009C7A72">
        <w:rPr>
          <w:rFonts w:ascii="Times New Roman" w:hAnsi="Times New Roman" w:cs="Times New Roman"/>
          <w:sz w:val="24"/>
          <w:szCs w:val="24"/>
          <w:lang w:val="el-GR"/>
        </w:rPr>
        <w:t xml:space="preserve">) φόβος ότι τρελάθηκε. </w:t>
      </w:r>
      <w:r w:rsidR="009C7A72">
        <w:rPr>
          <w:rFonts w:ascii="Times New Roman" w:hAnsi="Times New Roman" w:cs="Times New Roman"/>
          <w:sz w:val="24"/>
          <w:szCs w:val="24"/>
          <w:lang w:val="el-GR"/>
        </w:rPr>
        <w:t>Σημαντικοί παράγοντες κινδύνου είναι</w:t>
      </w:r>
      <w:r w:rsidR="009C7A72" w:rsidRPr="009C7A72">
        <w:rPr>
          <w:rFonts w:ascii="Times New Roman" w:hAnsi="Times New Roman" w:cs="Times New Roman"/>
          <w:sz w:val="24"/>
          <w:szCs w:val="24"/>
          <w:lang w:val="el-GR"/>
        </w:rPr>
        <w:t xml:space="preserve"> </w:t>
      </w:r>
      <w:r w:rsidR="009C7A72">
        <w:rPr>
          <w:rFonts w:ascii="Times New Roman" w:hAnsi="Times New Roman" w:cs="Times New Roman"/>
          <w:sz w:val="24"/>
          <w:szCs w:val="24"/>
          <w:lang w:val="el-GR"/>
        </w:rPr>
        <w:t>πρώτον</w:t>
      </w:r>
      <w:r w:rsidR="009C7A72" w:rsidRPr="009C7A72">
        <w:rPr>
          <w:rFonts w:ascii="Times New Roman" w:hAnsi="Times New Roman" w:cs="Times New Roman"/>
          <w:sz w:val="24"/>
          <w:szCs w:val="24"/>
          <w:lang w:val="el-GR"/>
        </w:rPr>
        <w:t xml:space="preserve"> ένα προηγούμενο ιστορικό ά</w:t>
      </w:r>
      <w:r w:rsidR="009C7A72">
        <w:rPr>
          <w:rFonts w:ascii="Times New Roman" w:hAnsi="Times New Roman" w:cs="Times New Roman"/>
          <w:sz w:val="24"/>
          <w:szCs w:val="24"/>
          <w:lang w:val="el-GR"/>
        </w:rPr>
        <w:t>γχους ή διαταραχή πανικού, και δεύτερον</w:t>
      </w:r>
      <w:r w:rsidR="009C7A72" w:rsidRPr="009C7A72">
        <w:rPr>
          <w:rFonts w:ascii="Times New Roman" w:hAnsi="Times New Roman" w:cs="Times New Roman"/>
          <w:sz w:val="24"/>
          <w:szCs w:val="24"/>
          <w:lang w:val="el-GR"/>
        </w:rPr>
        <w:t xml:space="preserve"> η δυσλειτουργία του θυρεοειδούς</w:t>
      </w:r>
      <w:r w:rsidR="007F48DA" w:rsidRPr="007F48DA">
        <w:rPr>
          <w:rFonts w:ascii="Times New Roman" w:hAnsi="Times New Roman" w:cs="Times New Roman"/>
          <w:sz w:val="24"/>
          <w:szCs w:val="24"/>
          <w:lang w:val="el-GR"/>
        </w:rPr>
        <w:t xml:space="preserve"> (</w:t>
      </w:r>
      <w:r w:rsidR="007F48DA" w:rsidRPr="007F48DA">
        <w:rPr>
          <w:rStyle w:val="longtext"/>
          <w:rFonts w:ascii="Times New Roman" w:hAnsi="Times New Roman" w:cs="Times New Roman"/>
          <w:sz w:val="24"/>
          <w:szCs w:val="24"/>
        </w:rPr>
        <w:t>Hibbert</w:t>
      </w:r>
      <w:r w:rsidR="007F48DA" w:rsidRPr="007F48DA">
        <w:rPr>
          <w:rStyle w:val="longtext"/>
          <w:rFonts w:ascii="Times New Roman" w:hAnsi="Times New Roman" w:cs="Times New Roman"/>
          <w:sz w:val="24"/>
          <w:szCs w:val="24"/>
          <w:lang w:val="el-GR"/>
        </w:rPr>
        <w:t xml:space="preserve">, </w:t>
      </w:r>
      <w:r w:rsidR="007F48DA" w:rsidRPr="001D0E13">
        <w:rPr>
          <w:rStyle w:val="longtext"/>
          <w:rFonts w:ascii="Times New Roman" w:hAnsi="Times New Roman" w:cs="Times New Roman"/>
          <w:sz w:val="24"/>
          <w:szCs w:val="24"/>
        </w:rPr>
        <w:t>n</w:t>
      </w:r>
      <w:r w:rsidR="007F48DA" w:rsidRPr="007F48DA">
        <w:rPr>
          <w:rStyle w:val="longtext"/>
          <w:rFonts w:ascii="Times New Roman" w:hAnsi="Times New Roman" w:cs="Times New Roman"/>
          <w:sz w:val="24"/>
          <w:szCs w:val="24"/>
          <w:lang w:val="el-GR"/>
        </w:rPr>
        <w:t>.</w:t>
      </w:r>
      <w:r w:rsidR="007F48DA" w:rsidRPr="001D0E13">
        <w:rPr>
          <w:rStyle w:val="longtext"/>
          <w:rFonts w:ascii="Times New Roman" w:hAnsi="Times New Roman" w:cs="Times New Roman"/>
          <w:sz w:val="24"/>
          <w:szCs w:val="24"/>
        </w:rPr>
        <w:t>d</w:t>
      </w:r>
      <w:r w:rsidR="007F48DA" w:rsidRPr="00C55650">
        <w:rPr>
          <w:rStyle w:val="longtext"/>
          <w:rFonts w:ascii="Times New Roman" w:hAnsi="Times New Roman" w:cs="Times New Roman"/>
          <w:sz w:val="24"/>
          <w:szCs w:val="24"/>
          <w:lang w:val="el-GR"/>
        </w:rPr>
        <w:t>.</w:t>
      </w:r>
      <w:r w:rsidR="007F48DA" w:rsidRPr="007F48DA">
        <w:rPr>
          <w:rStyle w:val="longtext"/>
          <w:rFonts w:ascii="Times New Roman" w:hAnsi="Times New Roman" w:cs="Times New Roman"/>
          <w:sz w:val="24"/>
          <w:szCs w:val="24"/>
          <w:lang w:val="el-GR"/>
        </w:rPr>
        <w:t>)</w:t>
      </w:r>
      <w:r w:rsidR="009C7A72" w:rsidRPr="009C7A72">
        <w:rPr>
          <w:rFonts w:ascii="Times New Roman" w:hAnsi="Times New Roman" w:cs="Times New Roman"/>
          <w:sz w:val="24"/>
          <w:szCs w:val="24"/>
          <w:lang w:val="el-GR"/>
        </w:rPr>
        <w:t>.</w:t>
      </w:r>
    </w:p>
    <w:p w:rsidR="000611A7" w:rsidRPr="000611A7" w:rsidRDefault="000611A7" w:rsidP="000611A7">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Ο ρυθμός της </w:t>
      </w:r>
      <w:r w:rsidRPr="000611A7">
        <w:rPr>
          <w:rFonts w:ascii="Times New Roman" w:hAnsi="Times New Roman" w:cs="Times New Roman"/>
          <w:sz w:val="24"/>
          <w:szCs w:val="24"/>
          <w:lang w:val="el-GR"/>
        </w:rPr>
        <w:t>δ</w:t>
      </w:r>
      <w:r>
        <w:rPr>
          <w:rFonts w:ascii="Times New Roman" w:hAnsi="Times New Roman" w:cs="Times New Roman"/>
          <w:sz w:val="24"/>
          <w:szCs w:val="24"/>
          <w:lang w:val="el-GR"/>
        </w:rPr>
        <w:t>ιαταραχής πανικού σύμφωνα με τη βιβλιογραφία</w:t>
      </w:r>
      <w:r w:rsidRPr="000611A7">
        <w:rPr>
          <w:rFonts w:ascii="Times New Roman" w:hAnsi="Times New Roman" w:cs="Times New Roman"/>
          <w:sz w:val="24"/>
          <w:szCs w:val="24"/>
          <w:lang w:val="el-GR"/>
        </w:rPr>
        <w:t xml:space="preserve"> φαίνεται να αυξάνει μέ</w:t>
      </w:r>
      <w:r>
        <w:rPr>
          <w:rFonts w:ascii="Times New Roman" w:hAnsi="Times New Roman" w:cs="Times New Roman"/>
          <w:sz w:val="24"/>
          <w:szCs w:val="24"/>
          <w:lang w:val="el-GR"/>
        </w:rPr>
        <w:t>χρι και 6 μήνες μετά τον τοκετό (</w:t>
      </w:r>
      <w:r w:rsidRPr="000611A7">
        <w:rPr>
          <w:rStyle w:val="longtext"/>
          <w:rFonts w:ascii="Times New Roman" w:hAnsi="Times New Roman" w:cs="Times New Roman"/>
          <w:sz w:val="24"/>
          <w:szCs w:val="24"/>
        </w:rPr>
        <w:t>Hertzberg</w:t>
      </w:r>
      <w:r w:rsidRPr="000611A7">
        <w:rPr>
          <w:rStyle w:val="longtext"/>
          <w:rFonts w:ascii="Times New Roman" w:hAnsi="Times New Roman" w:cs="Times New Roman"/>
          <w:sz w:val="24"/>
          <w:szCs w:val="24"/>
          <w:lang w:val="el-GR"/>
        </w:rPr>
        <w:t xml:space="preserve"> &amp; </w:t>
      </w:r>
      <w:r w:rsidRPr="000611A7">
        <w:rPr>
          <w:rStyle w:val="longtext"/>
          <w:rFonts w:ascii="Times New Roman" w:hAnsi="Times New Roman" w:cs="Times New Roman"/>
          <w:sz w:val="24"/>
          <w:szCs w:val="24"/>
        </w:rPr>
        <w:t>Wahlbeck</w:t>
      </w:r>
      <w:r w:rsidRPr="000611A7">
        <w:rPr>
          <w:rStyle w:val="longtext"/>
          <w:rFonts w:ascii="Times New Roman" w:hAnsi="Times New Roman" w:cs="Times New Roman"/>
          <w:sz w:val="24"/>
          <w:szCs w:val="24"/>
          <w:lang w:val="el-GR"/>
        </w:rPr>
        <w:t>,</w:t>
      </w:r>
      <w:r w:rsidRPr="000611A7">
        <w:rPr>
          <w:rStyle w:val="longtext"/>
          <w:rFonts w:ascii="Times New Roman" w:hAnsi="Times New Roman" w:cs="Times New Roman"/>
          <w:b/>
          <w:sz w:val="24"/>
          <w:szCs w:val="24"/>
          <w:lang w:val="el-GR"/>
        </w:rPr>
        <w:t xml:space="preserve"> </w:t>
      </w:r>
      <w:r w:rsidRPr="000611A7">
        <w:rPr>
          <w:rStyle w:val="longtext"/>
          <w:rFonts w:ascii="Times New Roman" w:hAnsi="Times New Roman" w:cs="Times New Roman"/>
          <w:sz w:val="24"/>
          <w:szCs w:val="24"/>
          <w:lang w:val="el-GR"/>
        </w:rPr>
        <w:t>2009</w:t>
      </w:r>
      <w:r>
        <w:rPr>
          <w:rStyle w:val="longtext"/>
          <w:rFonts w:ascii="Times New Roman" w:hAnsi="Times New Roman" w:cs="Times New Roman"/>
          <w:sz w:val="24"/>
          <w:szCs w:val="24"/>
          <w:lang w:val="el-GR"/>
        </w:rPr>
        <w:t>).</w:t>
      </w:r>
      <w:r>
        <w:rPr>
          <w:rFonts w:ascii="Times New Roman" w:hAnsi="Times New Roman" w:cs="Times New Roman"/>
          <w:sz w:val="24"/>
          <w:szCs w:val="24"/>
          <w:lang w:val="el-GR"/>
        </w:rPr>
        <w:t xml:space="preserve"> </w:t>
      </w:r>
      <w:r w:rsidRPr="000611A7">
        <w:rPr>
          <w:rFonts w:ascii="Times New Roman" w:hAnsi="Times New Roman" w:cs="Times New Roman"/>
          <w:sz w:val="24"/>
          <w:szCs w:val="24"/>
          <w:lang w:val="el-GR"/>
        </w:rPr>
        <w:t>Κατά την εγκυμοσύνη η γυναίκα φαίνεται να μην κινδυνεύε</w:t>
      </w:r>
      <w:r>
        <w:rPr>
          <w:rFonts w:ascii="Times New Roman" w:hAnsi="Times New Roman" w:cs="Times New Roman"/>
          <w:sz w:val="24"/>
          <w:szCs w:val="24"/>
          <w:lang w:val="el-GR"/>
        </w:rPr>
        <w:t>ι για διαταραχή πανικού αλλά από</w:t>
      </w:r>
      <w:r w:rsidRPr="000611A7">
        <w:rPr>
          <w:rFonts w:ascii="Times New Roman" w:hAnsi="Times New Roman" w:cs="Times New Roman"/>
          <w:sz w:val="24"/>
          <w:szCs w:val="24"/>
          <w:lang w:val="el-GR"/>
        </w:rPr>
        <w:t xml:space="preserve"> τον τοκετό και μετά είναι εκτεθειμένη</w:t>
      </w:r>
      <w:r>
        <w:rPr>
          <w:rFonts w:ascii="Times New Roman" w:hAnsi="Times New Roman" w:cs="Times New Roman"/>
          <w:sz w:val="24"/>
          <w:szCs w:val="24"/>
          <w:lang w:val="el-GR"/>
        </w:rPr>
        <w:t xml:space="preserve"> (</w:t>
      </w:r>
      <w:r w:rsidRPr="000611A7">
        <w:rPr>
          <w:rStyle w:val="longtext"/>
          <w:rFonts w:ascii="Times New Roman" w:hAnsi="Times New Roman" w:cs="Times New Roman"/>
          <w:sz w:val="24"/>
          <w:szCs w:val="24"/>
        </w:rPr>
        <w:t>Hertzberg</w:t>
      </w:r>
      <w:r w:rsidRPr="000611A7">
        <w:rPr>
          <w:rStyle w:val="longtext"/>
          <w:rFonts w:ascii="Times New Roman" w:hAnsi="Times New Roman" w:cs="Times New Roman"/>
          <w:sz w:val="24"/>
          <w:szCs w:val="24"/>
          <w:lang w:val="el-GR"/>
        </w:rPr>
        <w:t xml:space="preserve"> &amp; </w:t>
      </w:r>
      <w:r w:rsidRPr="000611A7">
        <w:rPr>
          <w:rStyle w:val="longtext"/>
          <w:rFonts w:ascii="Times New Roman" w:hAnsi="Times New Roman" w:cs="Times New Roman"/>
          <w:sz w:val="24"/>
          <w:szCs w:val="24"/>
        </w:rPr>
        <w:t>Wahlbeck</w:t>
      </w:r>
      <w:r w:rsidRPr="000611A7">
        <w:rPr>
          <w:rStyle w:val="longtext"/>
          <w:rFonts w:ascii="Times New Roman" w:hAnsi="Times New Roman" w:cs="Times New Roman"/>
          <w:sz w:val="24"/>
          <w:szCs w:val="24"/>
          <w:lang w:val="el-GR"/>
        </w:rPr>
        <w:t>,</w:t>
      </w:r>
      <w:r w:rsidRPr="000611A7">
        <w:rPr>
          <w:rStyle w:val="longtext"/>
          <w:rFonts w:ascii="Times New Roman" w:hAnsi="Times New Roman" w:cs="Times New Roman"/>
          <w:b/>
          <w:sz w:val="24"/>
          <w:szCs w:val="24"/>
          <w:lang w:val="el-GR"/>
        </w:rPr>
        <w:t xml:space="preserve"> </w:t>
      </w:r>
      <w:r w:rsidRPr="000611A7">
        <w:rPr>
          <w:rStyle w:val="longtext"/>
          <w:rFonts w:ascii="Times New Roman" w:hAnsi="Times New Roman" w:cs="Times New Roman"/>
          <w:sz w:val="24"/>
          <w:szCs w:val="24"/>
          <w:lang w:val="el-GR"/>
        </w:rPr>
        <w:t>2009</w:t>
      </w:r>
      <w:r>
        <w:rPr>
          <w:rStyle w:val="longtext"/>
          <w:rFonts w:ascii="Times New Roman" w:hAnsi="Times New Roman" w:cs="Times New Roman"/>
          <w:sz w:val="24"/>
          <w:szCs w:val="24"/>
          <w:lang w:val="el-GR"/>
        </w:rPr>
        <w:t xml:space="preserve">, </w:t>
      </w:r>
      <w:r w:rsidR="00FE178A" w:rsidRPr="00FE178A">
        <w:rPr>
          <w:rFonts w:ascii="Times New Roman" w:hAnsi="Times New Roman" w:cs="Times New Roman"/>
          <w:sz w:val="24"/>
          <w:szCs w:val="24"/>
          <w:shd w:val="clear" w:color="auto" w:fill="FFFFFF"/>
        </w:rPr>
        <w:t>Bandelow</w:t>
      </w:r>
      <w:r w:rsidR="00FE178A" w:rsidRPr="00FE178A">
        <w:rPr>
          <w:rFonts w:ascii="Times New Roman" w:hAnsi="Times New Roman" w:cs="Times New Roman"/>
          <w:sz w:val="24"/>
          <w:szCs w:val="24"/>
          <w:shd w:val="clear" w:color="auto" w:fill="FFFFFF"/>
          <w:lang w:val="el-GR"/>
        </w:rPr>
        <w:t xml:space="preserve"> </w:t>
      </w:r>
      <w:r w:rsidR="00FE178A" w:rsidRPr="00FE178A">
        <w:rPr>
          <w:rFonts w:ascii="Times New Roman" w:hAnsi="Times New Roman" w:cs="Times New Roman"/>
          <w:sz w:val="24"/>
          <w:szCs w:val="24"/>
          <w:shd w:val="clear" w:color="auto" w:fill="FFFFFF"/>
        </w:rPr>
        <w:t>et</w:t>
      </w:r>
      <w:r w:rsidR="00FE178A" w:rsidRPr="00FE178A">
        <w:rPr>
          <w:rFonts w:ascii="Times New Roman" w:hAnsi="Times New Roman" w:cs="Times New Roman"/>
          <w:sz w:val="24"/>
          <w:szCs w:val="24"/>
          <w:shd w:val="clear" w:color="auto" w:fill="FFFFFF"/>
          <w:lang w:val="el-GR"/>
        </w:rPr>
        <w:t xml:space="preserve"> </w:t>
      </w:r>
      <w:r w:rsidR="00FE178A" w:rsidRPr="00FE178A">
        <w:rPr>
          <w:rFonts w:ascii="Times New Roman" w:hAnsi="Times New Roman" w:cs="Times New Roman"/>
          <w:sz w:val="24"/>
          <w:szCs w:val="24"/>
          <w:shd w:val="clear" w:color="auto" w:fill="FFFFFF"/>
        </w:rPr>
        <w:t>al</w:t>
      </w:r>
      <w:r w:rsidR="00FE178A" w:rsidRPr="00FE178A">
        <w:rPr>
          <w:rFonts w:ascii="Times New Roman" w:hAnsi="Times New Roman" w:cs="Times New Roman"/>
          <w:sz w:val="24"/>
          <w:szCs w:val="24"/>
          <w:shd w:val="clear" w:color="auto" w:fill="FFFFFF"/>
          <w:lang w:val="el-GR"/>
        </w:rPr>
        <w:t>., 2006</w:t>
      </w:r>
      <w:r>
        <w:rPr>
          <w:rStyle w:val="longtext"/>
          <w:rFonts w:ascii="Times New Roman" w:hAnsi="Times New Roman" w:cs="Times New Roman"/>
          <w:sz w:val="24"/>
          <w:szCs w:val="24"/>
          <w:lang w:val="el-GR"/>
        </w:rPr>
        <w:t>)</w:t>
      </w:r>
      <w:r w:rsidR="000649CF">
        <w:rPr>
          <w:rFonts w:ascii="Times New Roman" w:hAnsi="Times New Roman" w:cs="Times New Roman"/>
          <w:sz w:val="24"/>
          <w:szCs w:val="24"/>
          <w:lang w:val="el-GR"/>
        </w:rPr>
        <w:t>. Τα</w:t>
      </w:r>
      <w:r w:rsidR="000649CF" w:rsidRPr="000649CF">
        <w:rPr>
          <w:rFonts w:ascii="Times New Roman" w:hAnsi="Times New Roman" w:cs="Times New Roman"/>
          <w:sz w:val="24"/>
          <w:szCs w:val="24"/>
          <w:lang w:val="el-GR"/>
        </w:rPr>
        <w:t xml:space="preserve"> αποτελέσματα της μελέτης των Guler et al. (20</w:t>
      </w:r>
      <w:r w:rsidR="000649CF">
        <w:rPr>
          <w:rFonts w:ascii="Times New Roman" w:hAnsi="Times New Roman" w:cs="Times New Roman"/>
          <w:sz w:val="24"/>
          <w:szCs w:val="24"/>
          <w:lang w:val="el-GR"/>
        </w:rPr>
        <w:t>07</w:t>
      </w:r>
      <w:r w:rsidR="000649CF" w:rsidRPr="000649CF">
        <w:rPr>
          <w:rFonts w:ascii="Times New Roman" w:hAnsi="Times New Roman" w:cs="Times New Roman"/>
          <w:sz w:val="24"/>
          <w:szCs w:val="24"/>
          <w:lang w:val="el-GR"/>
        </w:rPr>
        <w:t>) δείχνουν ότι οι έγκυες γυναίκες με διαταραχή πανικού μπορεί να εμφανίσουν σημαντική βελτίωση στα συμπτώματα της διαταραχής στις αρχές της επιλόχειας περιόδου</w:t>
      </w:r>
      <w:r w:rsidR="000649CF">
        <w:rPr>
          <w:rFonts w:ascii="Times New Roman" w:hAnsi="Times New Roman" w:cs="Times New Roman"/>
          <w:sz w:val="24"/>
          <w:szCs w:val="24"/>
          <w:lang w:val="el-GR"/>
        </w:rPr>
        <w:t>.</w:t>
      </w:r>
    </w:p>
    <w:p w:rsidR="00786CBD" w:rsidRDefault="00532924" w:rsidP="001A67FA">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Ως θεραπευτική αντιμετώπιση έχουμε</w:t>
      </w:r>
      <w:r w:rsidRPr="00791FE7">
        <w:rPr>
          <w:rFonts w:ascii="Times New Roman" w:hAnsi="Times New Roman" w:cs="Times New Roman"/>
          <w:sz w:val="24"/>
          <w:szCs w:val="24"/>
          <w:lang w:val="el-GR"/>
        </w:rPr>
        <w:t xml:space="preserve">: 1) ατομική θεραπεία (συνιστάται </w:t>
      </w:r>
      <w:r>
        <w:rPr>
          <w:rFonts w:ascii="Times New Roman" w:hAnsi="Times New Roman" w:cs="Times New Roman"/>
          <w:sz w:val="24"/>
          <w:szCs w:val="24"/>
          <w:lang w:val="el-GR"/>
        </w:rPr>
        <w:t xml:space="preserve"> </w:t>
      </w:r>
      <w:r w:rsidRPr="00791FE7">
        <w:rPr>
          <w:rFonts w:ascii="Times New Roman" w:hAnsi="Times New Roman" w:cs="Times New Roman"/>
          <w:sz w:val="24"/>
          <w:szCs w:val="24"/>
          <w:lang w:val="el-GR"/>
        </w:rPr>
        <w:t>γνωστική-</w:t>
      </w:r>
      <w:r>
        <w:rPr>
          <w:rFonts w:ascii="Times New Roman" w:hAnsi="Times New Roman" w:cs="Times New Roman"/>
          <w:sz w:val="24"/>
          <w:szCs w:val="24"/>
          <w:lang w:val="el-GR"/>
        </w:rPr>
        <w:t>συμπεριφορική</w:t>
      </w:r>
      <w:r w:rsidRPr="00791FE7">
        <w:rPr>
          <w:rFonts w:ascii="Times New Roman" w:hAnsi="Times New Roman" w:cs="Times New Roman"/>
          <w:sz w:val="24"/>
          <w:szCs w:val="24"/>
          <w:lang w:val="el-GR"/>
        </w:rPr>
        <w:t>) με, 2) ψυχοτρόπα φάρμακα, και 3) η θεραπεία ζευγαριού, 4) ομαδική θεραπεία / ομάδα υποστήριξης, και 5) πρακτική βοήθεια με τη φροντίδα των παιδιών ή / και τις απαιτήσεις της ζωής</w:t>
      </w:r>
      <w:r>
        <w:rPr>
          <w:rFonts w:ascii="Times New Roman" w:hAnsi="Times New Roman" w:cs="Times New Roman"/>
          <w:sz w:val="24"/>
          <w:szCs w:val="24"/>
          <w:lang w:val="el-GR"/>
        </w:rPr>
        <w:t xml:space="preserve"> (</w:t>
      </w:r>
      <w:r w:rsidR="00545F6E">
        <w:rPr>
          <w:rFonts w:ascii="Times New Roman" w:hAnsi="Times New Roman" w:cs="Times New Roman"/>
          <w:sz w:val="24"/>
          <w:szCs w:val="24"/>
        </w:rPr>
        <w:t>Hibbert</w:t>
      </w:r>
      <w:r w:rsidR="00545F6E" w:rsidRPr="00545F6E">
        <w:rPr>
          <w:rFonts w:ascii="Times New Roman" w:hAnsi="Times New Roman" w:cs="Times New Roman"/>
          <w:sz w:val="24"/>
          <w:szCs w:val="24"/>
          <w:lang w:val="el-GR"/>
        </w:rPr>
        <w:t xml:space="preserve">, </w:t>
      </w:r>
      <w:r w:rsidR="00545F6E">
        <w:rPr>
          <w:rFonts w:ascii="Times New Roman" w:hAnsi="Times New Roman" w:cs="Times New Roman"/>
          <w:sz w:val="24"/>
          <w:szCs w:val="24"/>
        </w:rPr>
        <w:t>n</w:t>
      </w:r>
      <w:r w:rsidR="00545F6E" w:rsidRPr="00545F6E">
        <w:rPr>
          <w:rFonts w:ascii="Times New Roman" w:hAnsi="Times New Roman" w:cs="Times New Roman"/>
          <w:sz w:val="24"/>
          <w:szCs w:val="24"/>
          <w:lang w:val="el-GR"/>
        </w:rPr>
        <w:t>.</w:t>
      </w:r>
      <w:r w:rsidR="00545F6E">
        <w:rPr>
          <w:rFonts w:ascii="Times New Roman" w:hAnsi="Times New Roman" w:cs="Times New Roman"/>
          <w:sz w:val="24"/>
          <w:szCs w:val="24"/>
        </w:rPr>
        <w:t>d</w:t>
      </w:r>
      <w:r w:rsidR="00545F6E" w:rsidRPr="00545F6E">
        <w:rPr>
          <w:rFonts w:ascii="Times New Roman" w:hAnsi="Times New Roman" w:cs="Times New Roman"/>
          <w:sz w:val="24"/>
          <w:szCs w:val="24"/>
          <w:lang w:val="el-GR"/>
        </w:rPr>
        <w:t>.</w:t>
      </w:r>
      <w:r>
        <w:rPr>
          <w:rFonts w:ascii="Times New Roman" w:hAnsi="Times New Roman" w:cs="Times New Roman"/>
          <w:sz w:val="24"/>
          <w:szCs w:val="24"/>
          <w:lang w:val="el-GR"/>
        </w:rPr>
        <w:t>)</w:t>
      </w:r>
      <w:r w:rsidRPr="00791FE7">
        <w:rPr>
          <w:rFonts w:ascii="Times New Roman" w:hAnsi="Times New Roman" w:cs="Times New Roman"/>
          <w:sz w:val="24"/>
          <w:szCs w:val="24"/>
          <w:lang w:val="el-GR"/>
        </w:rPr>
        <w:t>.</w:t>
      </w:r>
      <w:r w:rsidR="001A67FA" w:rsidRPr="00AA0A66">
        <w:rPr>
          <w:rFonts w:ascii="Times New Roman" w:hAnsi="Times New Roman" w:cs="Times New Roman"/>
          <w:sz w:val="24"/>
          <w:szCs w:val="24"/>
          <w:lang w:val="el-GR"/>
        </w:rPr>
        <w:t xml:space="preserve"> Εκλεκτικοί αναστολείς επαναπρόσληψης σεροτονίνης (SSRIs) οδή</w:t>
      </w:r>
      <w:r w:rsidR="00AA0A66">
        <w:rPr>
          <w:rFonts w:ascii="Times New Roman" w:hAnsi="Times New Roman" w:cs="Times New Roman"/>
          <w:sz w:val="24"/>
          <w:szCs w:val="24"/>
          <w:lang w:val="el-GR"/>
        </w:rPr>
        <w:t xml:space="preserve">γησαν σε σημαντική βελτίωση </w:t>
      </w:r>
      <w:r w:rsidR="00AA0A66" w:rsidRPr="00AA0A66">
        <w:rPr>
          <w:rFonts w:ascii="Times New Roman" w:hAnsi="Times New Roman" w:cs="Times New Roman"/>
          <w:sz w:val="24"/>
          <w:szCs w:val="24"/>
          <w:lang w:val="el-GR"/>
        </w:rPr>
        <w:t xml:space="preserve">της διαταραχής πανικού </w:t>
      </w:r>
      <w:r w:rsidR="001A67FA" w:rsidRPr="00AA0A66">
        <w:rPr>
          <w:rFonts w:ascii="Times New Roman" w:hAnsi="Times New Roman" w:cs="Times New Roman"/>
          <w:sz w:val="24"/>
          <w:szCs w:val="24"/>
          <w:lang w:val="el-GR"/>
        </w:rPr>
        <w:t xml:space="preserve">τόσο κατά την εγκυμοσύνη όσο και κατά την επιλόχεια περίοδο, χωρίς παρενέργειες για τα μωρά. Στο μεγαλύτερο κλινικό δείγμα μέχρι σήμερα, το 65% των </w:t>
      </w:r>
      <w:r w:rsidR="00AA0A66">
        <w:rPr>
          <w:rFonts w:ascii="Times New Roman" w:hAnsi="Times New Roman" w:cs="Times New Roman"/>
          <w:sz w:val="24"/>
          <w:szCs w:val="24"/>
          <w:lang w:val="el-GR"/>
        </w:rPr>
        <w:t xml:space="preserve">λεχωΐδων ασθενών, </w:t>
      </w:r>
      <w:r w:rsidR="001A67FA" w:rsidRPr="00AA0A66">
        <w:rPr>
          <w:rFonts w:ascii="Times New Roman" w:hAnsi="Times New Roman" w:cs="Times New Roman"/>
          <w:sz w:val="24"/>
          <w:szCs w:val="24"/>
          <w:lang w:val="el-GR"/>
        </w:rPr>
        <w:t>οι οποίες εισήλθαν στην ανοικτή δοκιμή φλουβοξαμίνης (έως 300 mg / ημέρα) παρουσίασαν 30% ή μεγαλύτερη μείωση στην συνολική βαθμολογία της Yale-Brown Ψυχαναγκαστικής Κλίμακας (Y-Bocs). Κατά τη διάρκεια της εγκυμοσύνης, εκλεκτικοί αναστολείς επαναπρόσληψης σεροτονίνης και τρικυκλικά αντικαταθλιπτικά οδήγησαν σε ύφεση των συμπτωμάτων πανικού και υγιή αποτελέσματα για τα μωρά</w:t>
      </w:r>
      <w:r w:rsidR="00AA0A66">
        <w:rPr>
          <w:rFonts w:ascii="Times New Roman" w:hAnsi="Times New Roman" w:cs="Times New Roman"/>
          <w:sz w:val="24"/>
          <w:szCs w:val="24"/>
          <w:lang w:val="el-GR"/>
        </w:rPr>
        <w:t xml:space="preserve"> (</w:t>
      </w:r>
      <w:r w:rsidR="00AA0A66" w:rsidRPr="00AA0A66">
        <w:rPr>
          <w:rFonts w:ascii="Times New Roman" w:hAnsi="Times New Roman" w:cs="Times New Roman"/>
          <w:sz w:val="24"/>
          <w:szCs w:val="24"/>
          <w:lang w:val="el-GR"/>
        </w:rPr>
        <w:t>Marchesi</w:t>
      </w:r>
      <w:r w:rsidR="00AA0A66">
        <w:rPr>
          <w:rFonts w:ascii="Times New Roman" w:hAnsi="Times New Roman" w:cs="Times New Roman"/>
          <w:sz w:val="24"/>
          <w:szCs w:val="24"/>
          <w:lang w:val="el-GR"/>
        </w:rPr>
        <w:t xml:space="preserve"> </w:t>
      </w:r>
      <w:r w:rsidR="00AA0A66">
        <w:rPr>
          <w:rFonts w:ascii="Times New Roman" w:hAnsi="Times New Roman" w:cs="Times New Roman"/>
          <w:sz w:val="24"/>
          <w:szCs w:val="24"/>
        </w:rPr>
        <w:t>et</w:t>
      </w:r>
      <w:r w:rsidR="00AA0A66" w:rsidRPr="00AA0A66">
        <w:rPr>
          <w:rFonts w:ascii="Times New Roman" w:hAnsi="Times New Roman" w:cs="Times New Roman"/>
          <w:sz w:val="24"/>
          <w:szCs w:val="24"/>
          <w:lang w:val="el-GR"/>
        </w:rPr>
        <w:t xml:space="preserve"> </w:t>
      </w:r>
      <w:r w:rsidR="00AA0A66">
        <w:rPr>
          <w:rFonts w:ascii="Times New Roman" w:hAnsi="Times New Roman" w:cs="Times New Roman"/>
          <w:sz w:val="24"/>
          <w:szCs w:val="24"/>
        </w:rPr>
        <w:t>al</w:t>
      </w:r>
      <w:r w:rsidR="00AA0A66" w:rsidRPr="00AA0A66">
        <w:rPr>
          <w:rFonts w:ascii="Times New Roman" w:hAnsi="Times New Roman" w:cs="Times New Roman"/>
          <w:sz w:val="24"/>
          <w:szCs w:val="24"/>
          <w:lang w:val="el-GR"/>
        </w:rPr>
        <w:t>., 2016</w:t>
      </w:r>
      <w:r w:rsidR="00AA0A66">
        <w:rPr>
          <w:rFonts w:ascii="Times New Roman" w:hAnsi="Times New Roman" w:cs="Times New Roman"/>
          <w:sz w:val="24"/>
          <w:szCs w:val="24"/>
          <w:lang w:val="el-GR"/>
        </w:rPr>
        <w:t>)</w:t>
      </w:r>
      <w:r w:rsidR="001A67FA" w:rsidRPr="00AA0A66">
        <w:rPr>
          <w:rFonts w:ascii="Times New Roman" w:hAnsi="Times New Roman" w:cs="Times New Roman"/>
          <w:sz w:val="24"/>
          <w:szCs w:val="24"/>
          <w:lang w:val="el-GR"/>
        </w:rPr>
        <w:t>.</w:t>
      </w:r>
      <w:r w:rsidR="00AA0A66">
        <w:rPr>
          <w:rFonts w:ascii="Times New Roman" w:hAnsi="Times New Roman" w:cs="Times New Roman"/>
          <w:sz w:val="24"/>
          <w:szCs w:val="24"/>
          <w:lang w:val="el-GR"/>
        </w:rPr>
        <w:t xml:space="preserve"> Επίσης, φαίνεται πως η</w:t>
      </w:r>
      <w:r w:rsidR="00786CBD" w:rsidRPr="00AA0A66">
        <w:rPr>
          <w:rFonts w:ascii="Times New Roman" w:hAnsi="Times New Roman" w:cs="Times New Roman"/>
          <w:sz w:val="24"/>
          <w:szCs w:val="24"/>
          <w:lang w:val="el-GR"/>
        </w:rPr>
        <w:t xml:space="preserve"> ιμιπραμίνη χαμηλής δόσης μπορεί να είναι χρήσιμη για τη θεραπεία της διαταραχής πανικού κατά τη διάρκεια της εγκυμοσύνης (</w:t>
      </w:r>
      <w:r w:rsidR="00786CBD" w:rsidRPr="00AA0A66">
        <w:rPr>
          <w:rFonts w:ascii="Times New Roman" w:hAnsi="Times New Roman" w:cs="Times New Roman"/>
          <w:sz w:val="24"/>
          <w:szCs w:val="24"/>
        </w:rPr>
        <w:t>Uguz</w:t>
      </w:r>
      <w:r w:rsidR="00786CBD" w:rsidRPr="00AA0A66">
        <w:rPr>
          <w:rFonts w:ascii="Times New Roman" w:hAnsi="Times New Roman" w:cs="Times New Roman"/>
          <w:sz w:val="24"/>
          <w:szCs w:val="24"/>
          <w:lang w:val="el-GR"/>
        </w:rPr>
        <w:t xml:space="preserve"> </w:t>
      </w:r>
      <w:r w:rsidR="00786CBD" w:rsidRPr="00AA0A66">
        <w:rPr>
          <w:rFonts w:ascii="Times New Roman" w:hAnsi="Times New Roman" w:cs="Times New Roman"/>
          <w:sz w:val="24"/>
          <w:szCs w:val="24"/>
        </w:rPr>
        <w:t>et</w:t>
      </w:r>
      <w:r w:rsidR="00786CBD" w:rsidRPr="00AA0A66">
        <w:rPr>
          <w:rFonts w:ascii="Times New Roman" w:hAnsi="Times New Roman" w:cs="Times New Roman"/>
          <w:sz w:val="24"/>
          <w:szCs w:val="24"/>
          <w:lang w:val="el-GR"/>
        </w:rPr>
        <w:t xml:space="preserve"> </w:t>
      </w:r>
      <w:r w:rsidR="00786CBD" w:rsidRPr="00AA0A66">
        <w:rPr>
          <w:rFonts w:ascii="Times New Roman" w:hAnsi="Times New Roman" w:cs="Times New Roman"/>
          <w:sz w:val="24"/>
          <w:szCs w:val="24"/>
        </w:rPr>
        <w:t>al</w:t>
      </w:r>
      <w:r w:rsidR="00786CBD" w:rsidRPr="00AA0A66">
        <w:rPr>
          <w:rFonts w:ascii="Times New Roman" w:hAnsi="Times New Roman" w:cs="Times New Roman"/>
          <w:sz w:val="24"/>
          <w:szCs w:val="24"/>
          <w:lang w:val="el-GR"/>
        </w:rPr>
        <w:t>., 2014).</w:t>
      </w:r>
    </w:p>
    <w:p w:rsidR="00B27623" w:rsidRDefault="00B27623" w:rsidP="001A67FA">
      <w:pPr>
        <w:spacing w:after="0" w:line="360" w:lineRule="auto"/>
        <w:ind w:firstLine="567"/>
        <w:jc w:val="both"/>
        <w:rPr>
          <w:rFonts w:ascii="Times New Roman" w:hAnsi="Times New Roman" w:cs="Times New Roman"/>
          <w:sz w:val="24"/>
          <w:szCs w:val="24"/>
          <w:lang w:val="el-GR"/>
        </w:rPr>
      </w:pPr>
    </w:p>
    <w:p w:rsidR="00B27623" w:rsidRPr="004A2D1E" w:rsidRDefault="00380104" w:rsidP="001A67FA">
      <w:pPr>
        <w:spacing w:after="0" w:line="360" w:lineRule="auto"/>
        <w:ind w:firstLine="567"/>
        <w:jc w:val="both"/>
        <w:rPr>
          <w:rFonts w:ascii="Times New Roman" w:hAnsi="Times New Roman" w:cs="Times New Roman"/>
          <w:i/>
          <w:sz w:val="24"/>
          <w:szCs w:val="24"/>
          <w:lang w:val="el-GR"/>
        </w:rPr>
      </w:pPr>
      <w:r w:rsidRPr="004A2D1E">
        <w:rPr>
          <w:rFonts w:ascii="Times New Roman" w:hAnsi="Times New Roman" w:cs="Times New Roman"/>
          <w:i/>
          <w:sz w:val="24"/>
          <w:szCs w:val="24"/>
          <w:lang w:val="el-GR"/>
        </w:rPr>
        <w:t xml:space="preserve">1.7.4 </w:t>
      </w:r>
      <w:r w:rsidR="00B27623" w:rsidRPr="004A2D1E">
        <w:rPr>
          <w:rFonts w:ascii="Times New Roman" w:hAnsi="Times New Roman" w:cs="Times New Roman"/>
          <w:i/>
          <w:sz w:val="24"/>
          <w:szCs w:val="24"/>
          <w:lang w:val="el-GR"/>
        </w:rPr>
        <w:t>Επιλόχεια Ψυχαναγκαστική</w:t>
      </w:r>
      <w:r w:rsidR="00FB1249" w:rsidRPr="004A2D1E">
        <w:rPr>
          <w:rFonts w:ascii="Times New Roman" w:hAnsi="Times New Roman" w:cs="Times New Roman"/>
          <w:i/>
          <w:sz w:val="24"/>
          <w:szCs w:val="24"/>
          <w:lang w:val="el-GR"/>
        </w:rPr>
        <w:t xml:space="preserve"> </w:t>
      </w:r>
      <w:r w:rsidR="00B27623" w:rsidRPr="004A2D1E">
        <w:rPr>
          <w:rFonts w:ascii="Times New Roman" w:hAnsi="Times New Roman" w:cs="Times New Roman"/>
          <w:i/>
          <w:sz w:val="24"/>
          <w:szCs w:val="24"/>
          <w:lang w:val="el-GR"/>
        </w:rPr>
        <w:t>-</w:t>
      </w:r>
      <w:r w:rsidR="00FB1249" w:rsidRPr="004A2D1E">
        <w:rPr>
          <w:rFonts w:ascii="Times New Roman" w:hAnsi="Times New Roman" w:cs="Times New Roman"/>
          <w:i/>
          <w:sz w:val="24"/>
          <w:szCs w:val="24"/>
          <w:lang w:val="el-GR"/>
        </w:rPr>
        <w:t xml:space="preserve"> </w:t>
      </w:r>
      <w:r w:rsidR="00B27623" w:rsidRPr="004A2D1E">
        <w:rPr>
          <w:rFonts w:ascii="Times New Roman" w:hAnsi="Times New Roman" w:cs="Times New Roman"/>
          <w:i/>
          <w:sz w:val="24"/>
          <w:szCs w:val="24"/>
          <w:lang w:val="el-GR"/>
        </w:rPr>
        <w:t>Καταναγκαστική Διαταραχή</w:t>
      </w:r>
    </w:p>
    <w:p w:rsidR="00380104" w:rsidRPr="0005449E" w:rsidRDefault="00FB1249" w:rsidP="001A67FA">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 xml:space="preserve">Η επιλόχεια ψυχαναγκαστική – καταναγκαστική διαταραχή έχει να κάνει με </w:t>
      </w:r>
      <w:r w:rsidRPr="00FB1249">
        <w:rPr>
          <w:rFonts w:ascii="Times New Roman" w:hAnsi="Times New Roman" w:cs="Times New Roman"/>
          <w:sz w:val="24"/>
          <w:szCs w:val="24"/>
          <w:lang w:val="el-GR"/>
        </w:rPr>
        <w:t>ξαφνικές, παρεμβατικές, αρνητικές, τρομακτικές ιδέες που κανονικά η γυ</w:t>
      </w:r>
      <w:r>
        <w:rPr>
          <w:rFonts w:ascii="Times New Roman" w:hAnsi="Times New Roman" w:cs="Times New Roman"/>
          <w:sz w:val="24"/>
          <w:szCs w:val="24"/>
          <w:lang w:val="el-GR"/>
        </w:rPr>
        <w:t>ναίκα δεν θα είχε</w:t>
      </w:r>
      <w:r w:rsidR="00221A3A">
        <w:rPr>
          <w:rFonts w:ascii="Times New Roman" w:hAnsi="Times New Roman" w:cs="Times New Roman"/>
          <w:sz w:val="24"/>
          <w:szCs w:val="24"/>
          <w:lang w:val="el-GR"/>
        </w:rPr>
        <w:t xml:space="preserve"> και δεν μπορεί να σταματήσει να σκέφτεται ή να φαντάζεται πως κάτι τρομακτικό θα συμβεί</w:t>
      </w:r>
      <w:r>
        <w:rPr>
          <w:rFonts w:ascii="Times New Roman" w:hAnsi="Times New Roman" w:cs="Times New Roman"/>
          <w:sz w:val="24"/>
          <w:szCs w:val="24"/>
          <w:lang w:val="el-GR"/>
        </w:rPr>
        <w:t xml:space="preserve">. Επίσης μπορεί να βιώνει τις ιδέες αυτές σαν </w:t>
      </w:r>
      <w:r>
        <w:rPr>
          <w:rFonts w:ascii="Times New Roman" w:hAnsi="Times New Roman" w:cs="Times New Roman"/>
          <w:sz w:val="24"/>
          <w:szCs w:val="24"/>
          <w:lang w:val="el-GR"/>
        </w:rPr>
        <w:lastRenderedPageBreak/>
        <w:t>εικόνες</w:t>
      </w:r>
      <w:r w:rsidRPr="00FB1249">
        <w:rPr>
          <w:rFonts w:ascii="Times New Roman" w:hAnsi="Times New Roman" w:cs="Times New Roman"/>
          <w:sz w:val="24"/>
          <w:szCs w:val="24"/>
          <w:lang w:val="el-GR"/>
        </w:rPr>
        <w:t>, έχ</w:t>
      </w:r>
      <w:r w:rsidR="002B0887">
        <w:rPr>
          <w:rFonts w:ascii="Times New Roman" w:hAnsi="Times New Roman" w:cs="Times New Roman"/>
          <w:sz w:val="24"/>
          <w:szCs w:val="24"/>
          <w:lang w:val="el-GR"/>
        </w:rPr>
        <w:t xml:space="preserve">οντας </w:t>
      </w:r>
      <w:r w:rsidRPr="00FB1249">
        <w:rPr>
          <w:rFonts w:ascii="Times New Roman" w:hAnsi="Times New Roman" w:cs="Times New Roman"/>
          <w:sz w:val="24"/>
          <w:szCs w:val="24"/>
          <w:lang w:val="el-GR"/>
        </w:rPr>
        <w:t xml:space="preserve">την αίσθηση του φόβου της </w:t>
      </w:r>
      <w:r w:rsidR="00B56ADC">
        <w:rPr>
          <w:rFonts w:ascii="Times New Roman" w:hAnsi="Times New Roman" w:cs="Times New Roman"/>
          <w:sz w:val="24"/>
          <w:szCs w:val="24"/>
          <w:lang w:val="el-GR"/>
        </w:rPr>
        <w:t>απώλειας του ελέγχου</w:t>
      </w:r>
      <w:r w:rsidR="00EC415F">
        <w:rPr>
          <w:rFonts w:ascii="Times New Roman" w:hAnsi="Times New Roman" w:cs="Times New Roman"/>
          <w:sz w:val="24"/>
          <w:szCs w:val="24"/>
          <w:lang w:val="el-GR"/>
        </w:rPr>
        <w:t xml:space="preserve"> και εξαναγκασμό</w:t>
      </w:r>
      <w:r w:rsidRPr="00FB1249">
        <w:rPr>
          <w:rFonts w:ascii="Times New Roman" w:hAnsi="Times New Roman" w:cs="Times New Roman"/>
          <w:sz w:val="24"/>
          <w:szCs w:val="24"/>
          <w:lang w:val="el-GR"/>
        </w:rPr>
        <w:t xml:space="preserve"> να συνεχίσει να έχει αντισ</w:t>
      </w:r>
      <w:r w:rsidR="009B3DC2">
        <w:rPr>
          <w:rFonts w:ascii="Times New Roman" w:hAnsi="Times New Roman" w:cs="Times New Roman"/>
          <w:sz w:val="24"/>
          <w:szCs w:val="24"/>
          <w:lang w:val="el-GR"/>
        </w:rPr>
        <w:t xml:space="preserve">ταθμιστικές συμπεριφορές (π.χ. </w:t>
      </w:r>
      <w:r w:rsidRPr="00FB1249">
        <w:rPr>
          <w:rFonts w:ascii="Times New Roman" w:hAnsi="Times New Roman" w:cs="Times New Roman"/>
          <w:sz w:val="24"/>
          <w:szCs w:val="24"/>
          <w:lang w:val="el-GR"/>
        </w:rPr>
        <w:t>να ελέγχει</w:t>
      </w:r>
      <w:r w:rsidR="005E7B85">
        <w:rPr>
          <w:rFonts w:ascii="Times New Roman" w:hAnsi="Times New Roman" w:cs="Times New Roman"/>
          <w:sz w:val="24"/>
          <w:szCs w:val="24"/>
          <w:lang w:val="el-GR"/>
        </w:rPr>
        <w:t xml:space="preserve"> πράγματα</w:t>
      </w:r>
      <w:r w:rsidRPr="00FB1249">
        <w:rPr>
          <w:rFonts w:ascii="Times New Roman" w:hAnsi="Times New Roman" w:cs="Times New Roman"/>
          <w:sz w:val="24"/>
          <w:szCs w:val="24"/>
          <w:lang w:val="el-GR"/>
        </w:rPr>
        <w:t>, να καθαρίζει</w:t>
      </w:r>
      <w:r w:rsidR="005E7B85">
        <w:rPr>
          <w:rFonts w:ascii="Times New Roman" w:hAnsi="Times New Roman" w:cs="Times New Roman"/>
          <w:sz w:val="24"/>
          <w:szCs w:val="24"/>
          <w:lang w:val="el-GR"/>
        </w:rPr>
        <w:t xml:space="preserve"> συνεχώς</w:t>
      </w:r>
      <w:r w:rsidRPr="00FB1249">
        <w:rPr>
          <w:rFonts w:ascii="Times New Roman" w:hAnsi="Times New Roman" w:cs="Times New Roman"/>
          <w:sz w:val="24"/>
          <w:szCs w:val="24"/>
          <w:lang w:val="el-GR"/>
        </w:rPr>
        <w:t>, κα</w:t>
      </w:r>
      <w:r w:rsidR="00221A3A">
        <w:rPr>
          <w:rFonts w:ascii="Times New Roman" w:hAnsi="Times New Roman" w:cs="Times New Roman"/>
          <w:sz w:val="24"/>
          <w:szCs w:val="24"/>
          <w:lang w:val="el-GR"/>
        </w:rPr>
        <w:t xml:space="preserve">ι να καταμετρά ανούσια πράγματα) </w:t>
      </w:r>
      <w:r w:rsidR="002B0887" w:rsidRPr="002B0887">
        <w:rPr>
          <w:rFonts w:ascii="Times New Roman" w:hAnsi="Times New Roman" w:cs="Times New Roman"/>
          <w:sz w:val="24"/>
          <w:szCs w:val="24"/>
          <w:lang w:val="el-GR"/>
        </w:rPr>
        <w:t>(</w:t>
      </w:r>
      <w:r w:rsidR="002B0887" w:rsidRPr="002B0887">
        <w:rPr>
          <w:rFonts w:ascii="Times New Roman" w:hAnsi="Times New Roman" w:cs="Times New Roman"/>
          <w:sz w:val="24"/>
          <w:szCs w:val="24"/>
        </w:rPr>
        <w:t>McDonald</w:t>
      </w:r>
      <w:r w:rsidR="002B0887" w:rsidRPr="002B0887">
        <w:rPr>
          <w:rFonts w:ascii="Times New Roman" w:hAnsi="Times New Roman" w:cs="Times New Roman"/>
          <w:sz w:val="24"/>
          <w:szCs w:val="24"/>
          <w:lang w:val="el-GR"/>
        </w:rPr>
        <w:t xml:space="preserve"> &amp; </w:t>
      </w:r>
      <w:r w:rsidR="002B0887" w:rsidRPr="002B0887">
        <w:rPr>
          <w:rFonts w:ascii="Times New Roman" w:hAnsi="Times New Roman" w:cs="Times New Roman"/>
          <w:sz w:val="24"/>
          <w:szCs w:val="24"/>
        </w:rPr>
        <w:t>Flynn</w:t>
      </w:r>
      <w:r w:rsidR="002B0887" w:rsidRPr="002B0887">
        <w:rPr>
          <w:rFonts w:ascii="Times New Roman" w:hAnsi="Times New Roman" w:cs="Times New Roman"/>
          <w:sz w:val="24"/>
          <w:szCs w:val="24"/>
          <w:lang w:val="el-GR"/>
        </w:rPr>
        <w:t>, 2010)</w:t>
      </w:r>
      <w:r w:rsidR="002B0887">
        <w:rPr>
          <w:rFonts w:ascii="Times New Roman" w:hAnsi="Times New Roman" w:cs="Times New Roman"/>
          <w:sz w:val="24"/>
          <w:szCs w:val="24"/>
          <w:lang w:val="el-GR"/>
        </w:rPr>
        <w:t>.</w:t>
      </w:r>
      <w:r w:rsidR="009B3DC2">
        <w:rPr>
          <w:rFonts w:ascii="Times New Roman" w:hAnsi="Times New Roman" w:cs="Times New Roman"/>
          <w:sz w:val="24"/>
          <w:szCs w:val="24"/>
          <w:lang w:val="el-GR"/>
        </w:rPr>
        <w:t xml:space="preserve"> </w:t>
      </w:r>
      <w:r w:rsidR="009B3DC2" w:rsidRPr="009B3DC2">
        <w:rPr>
          <w:rFonts w:ascii="Times New Roman" w:hAnsi="Times New Roman" w:cs="Times New Roman"/>
          <w:sz w:val="24"/>
          <w:szCs w:val="24"/>
          <w:lang w:val="el-GR"/>
        </w:rPr>
        <w:t>Η γυναίκα έχει έντονη αίσθηση του τρόμου σχετικά με τις εμμονές, φόβος να μείνει μόνη με το βρέφος, υπερεγρήγ</w:t>
      </w:r>
      <w:r w:rsidR="009B3DC2">
        <w:rPr>
          <w:rFonts w:ascii="Times New Roman" w:hAnsi="Times New Roman" w:cs="Times New Roman"/>
          <w:sz w:val="24"/>
          <w:szCs w:val="24"/>
          <w:lang w:val="el-GR"/>
        </w:rPr>
        <w:t>ορση στην προστασία του βρέφους (</w:t>
      </w:r>
      <w:r w:rsidR="0006233E">
        <w:rPr>
          <w:rFonts w:ascii="Times New Roman" w:hAnsi="Times New Roman" w:cs="Times New Roman"/>
          <w:sz w:val="24"/>
          <w:szCs w:val="24"/>
        </w:rPr>
        <w:t>Postpartum</w:t>
      </w:r>
      <w:r w:rsidR="0006233E" w:rsidRPr="0006233E">
        <w:rPr>
          <w:rFonts w:ascii="Times New Roman" w:hAnsi="Times New Roman" w:cs="Times New Roman"/>
          <w:sz w:val="24"/>
          <w:szCs w:val="24"/>
          <w:lang w:val="el-GR"/>
        </w:rPr>
        <w:t xml:space="preserve"> </w:t>
      </w:r>
      <w:r w:rsidR="0006233E">
        <w:rPr>
          <w:rFonts w:ascii="Times New Roman" w:hAnsi="Times New Roman" w:cs="Times New Roman"/>
          <w:sz w:val="24"/>
          <w:szCs w:val="24"/>
        </w:rPr>
        <w:t>Support</w:t>
      </w:r>
      <w:r w:rsidR="0006233E" w:rsidRPr="0006233E">
        <w:rPr>
          <w:rFonts w:ascii="Times New Roman" w:hAnsi="Times New Roman" w:cs="Times New Roman"/>
          <w:sz w:val="24"/>
          <w:szCs w:val="24"/>
          <w:lang w:val="el-GR"/>
        </w:rPr>
        <w:t xml:space="preserve"> </w:t>
      </w:r>
      <w:r w:rsidR="0006233E">
        <w:rPr>
          <w:rFonts w:ascii="Times New Roman" w:hAnsi="Times New Roman" w:cs="Times New Roman"/>
          <w:sz w:val="24"/>
          <w:szCs w:val="24"/>
        </w:rPr>
        <w:t>International</w:t>
      </w:r>
      <w:r w:rsidR="0006233E" w:rsidRPr="0006233E">
        <w:rPr>
          <w:rFonts w:ascii="Times New Roman" w:hAnsi="Times New Roman" w:cs="Times New Roman"/>
          <w:sz w:val="24"/>
          <w:szCs w:val="24"/>
          <w:lang w:val="el-GR"/>
        </w:rPr>
        <w:t xml:space="preserve"> </w:t>
      </w:r>
      <w:r w:rsidR="0006233E">
        <w:rPr>
          <w:rFonts w:ascii="Times New Roman" w:hAnsi="Times New Roman" w:cs="Times New Roman"/>
          <w:sz w:val="24"/>
          <w:szCs w:val="24"/>
          <w:lang w:val="el-GR"/>
        </w:rPr>
        <w:t>–</w:t>
      </w:r>
      <w:r w:rsidR="0005449E" w:rsidRPr="0006233E">
        <w:rPr>
          <w:rFonts w:ascii="Times New Roman" w:hAnsi="Times New Roman" w:cs="Times New Roman"/>
          <w:sz w:val="24"/>
          <w:szCs w:val="24"/>
        </w:rPr>
        <w:t>PSI</w:t>
      </w:r>
      <w:r w:rsidR="0006233E" w:rsidRPr="0006233E">
        <w:rPr>
          <w:rFonts w:ascii="Times New Roman" w:hAnsi="Times New Roman" w:cs="Times New Roman"/>
          <w:sz w:val="24"/>
          <w:szCs w:val="24"/>
          <w:lang w:val="el-GR"/>
        </w:rPr>
        <w:t xml:space="preserve"> </w:t>
      </w:r>
      <w:r w:rsidR="0005449E" w:rsidRPr="0006233E">
        <w:rPr>
          <w:rFonts w:ascii="Times New Roman" w:hAnsi="Times New Roman" w:cs="Times New Roman"/>
          <w:sz w:val="24"/>
          <w:szCs w:val="24"/>
        </w:rPr>
        <w:t>b</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9B3DC2">
        <w:rPr>
          <w:rFonts w:ascii="Times New Roman" w:hAnsi="Times New Roman" w:cs="Times New Roman"/>
          <w:sz w:val="24"/>
          <w:szCs w:val="24"/>
          <w:lang w:val="el-GR"/>
        </w:rPr>
        <w:t>)</w:t>
      </w:r>
      <w:r w:rsidR="0005449E" w:rsidRPr="0005449E">
        <w:rPr>
          <w:rFonts w:ascii="Times New Roman" w:hAnsi="Times New Roman" w:cs="Times New Roman"/>
          <w:sz w:val="24"/>
          <w:szCs w:val="24"/>
          <w:lang w:val="el-GR"/>
        </w:rPr>
        <w:t>.</w:t>
      </w:r>
    </w:p>
    <w:p w:rsidR="00791FE7" w:rsidRPr="002B0887" w:rsidRDefault="00791FE7" w:rsidP="00791FE7">
      <w:pPr>
        <w:spacing w:after="0" w:line="360" w:lineRule="auto"/>
        <w:ind w:firstLine="567"/>
        <w:jc w:val="both"/>
        <w:rPr>
          <w:rFonts w:ascii="Times New Roman" w:hAnsi="Times New Roman" w:cs="Times New Roman"/>
          <w:sz w:val="24"/>
          <w:szCs w:val="24"/>
          <w:lang w:val="el-GR"/>
        </w:rPr>
      </w:pPr>
      <w:r w:rsidRPr="00791FE7">
        <w:rPr>
          <w:rFonts w:ascii="Times New Roman" w:hAnsi="Times New Roman" w:cs="Times New Roman"/>
          <w:sz w:val="24"/>
          <w:szCs w:val="24"/>
          <w:lang w:val="el-GR"/>
        </w:rPr>
        <w:t>Εμφανίζεται περίπου στο 3-5% των γυναικών αναπαραγωγικής ηλικίας</w:t>
      </w:r>
      <w:r w:rsidR="008952C7" w:rsidRPr="008952C7">
        <w:rPr>
          <w:rFonts w:ascii="Times New Roman" w:hAnsi="Times New Roman" w:cs="Times New Roman"/>
          <w:sz w:val="24"/>
          <w:szCs w:val="24"/>
          <w:lang w:val="el-GR"/>
        </w:rPr>
        <w:t xml:space="preserve"> (</w:t>
      </w:r>
      <w:r w:rsidR="008952C7">
        <w:rPr>
          <w:rStyle w:val="longtext"/>
          <w:rFonts w:ascii="Times New Roman" w:hAnsi="Times New Roman" w:cs="Times New Roman"/>
          <w:sz w:val="24"/>
          <w:szCs w:val="24"/>
        </w:rPr>
        <w:t>ObGyn</w:t>
      </w:r>
      <w:r w:rsidR="008952C7" w:rsidRPr="008952C7">
        <w:rPr>
          <w:rStyle w:val="longtext"/>
          <w:rFonts w:ascii="Times New Roman" w:hAnsi="Times New Roman" w:cs="Times New Roman"/>
          <w:sz w:val="24"/>
          <w:szCs w:val="24"/>
          <w:lang w:val="el-GR"/>
        </w:rPr>
        <w:t xml:space="preserve">, 2011, </w:t>
      </w:r>
      <w:r w:rsidR="008952C7">
        <w:rPr>
          <w:rStyle w:val="longtext"/>
          <w:rFonts w:ascii="Times New Roman" w:hAnsi="Times New Roman" w:cs="Times New Roman"/>
          <w:sz w:val="24"/>
          <w:szCs w:val="24"/>
        </w:rPr>
        <w:t>Hibbert</w:t>
      </w:r>
      <w:r w:rsidR="008952C7" w:rsidRPr="008952C7">
        <w:rPr>
          <w:rStyle w:val="longtext"/>
          <w:rFonts w:ascii="Times New Roman" w:hAnsi="Times New Roman" w:cs="Times New Roman"/>
          <w:sz w:val="24"/>
          <w:szCs w:val="24"/>
          <w:lang w:val="el-GR"/>
        </w:rPr>
        <w:t xml:space="preserve">, </w:t>
      </w:r>
      <w:r w:rsidR="008952C7">
        <w:rPr>
          <w:rStyle w:val="longtext"/>
          <w:rFonts w:ascii="Times New Roman" w:hAnsi="Times New Roman" w:cs="Times New Roman"/>
          <w:sz w:val="24"/>
          <w:szCs w:val="24"/>
        </w:rPr>
        <w:t>n</w:t>
      </w:r>
      <w:r w:rsidR="008952C7" w:rsidRPr="008952C7">
        <w:rPr>
          <w:rStyle w:val="longtext"/>
          <w:rFonts w:ascii="Times New Roman" w:hAnsi="Times New Roman" w:cs="Times New Roman"/>
          <w:sz w:val="24"/>
          <w:szCs w:val="24"/>
          <w:lang w:val="el-GR"/>
        </w:rPr>
        <w:t>.</w:t>
      </w:r>
      <w:r w:rsidR="008952C7">
        <w:rPr>
          <w:rStyle w:val="longtext"/>
          <w:rFonts w:ascii="Times New Roman" w:hAnsi="Times New Roman" w:cs="Times New Roman"/>
          <w:sz w:val="24"/>
          <w:szCs w:val="24"/>
        </w:rPr>
        <w:t>d</w:t>
      </w:r>
      <w:r w:rsidR="008952C7" w:rsidRPr="008952C7">
        <w:rPr>
          <w:rStyle w:val="longtext"/>
          <w:rFonts w:ascii="Times New Roman" w:hAnsi="Times New Roman" w:cs="Times New Roman"/>
          <w:sz w:val="24"/>
          <w:szCs w:val="24"/>
          <w:lang w:val="el-GR"/>
        </w:rPr>
        <w:t>.</w:t>
      </w:r>
      <w:r w:rsidR="008952C7" w:rsidRPr="002C4133">
        <w:rPr>
          <w:rStyle w:val="longtext"/>
          <w:rFonts w:ascii="Times New Roman" w:hAnsi="Times New Roman" w:cs="Times New Roman"/>
          <w:sz w:val="24"/>
          <w:szCs w:val="24"/>
          <w:lang w:val="el-GR"/>
        </w:rPr>
        <w:t>)</w:t>
      </w:r>
      <w:r w:rsidRPr="00791FE7">
        <w:rPr>
          <w:rFonts w:ascii="Times New Roman" w:hAnsi="Times New Roman" w:cs="Times New Roman"/>
          <w:sz w:val="24"/>
          <w:szCs w:val="24"/>
          <w:lang w:val="el-GR"/>
        </w:rPr>
        <w:t>.</w:t>
      </w:r>
      <w:r>
        <w:rPr>
          <w:rFonts w:ascii="Times New Roman" w:hAnsi="Times New Roman" w:cs="Times New Roman"/>
          <w:sz w:val="24"/>
          <w:szCs w:val="24"/>
          <w:lang w:val="el-GR"/>
        </w:rPr>
        <w:t xml:space="preserve"> </w:t>
      </w:r>
      <w:r w:rsidRPr="00791FE7">
        <w:rPr>
          <w:rFonts w:ascii="Times New Roman" w:hAnsi="Times New Roman" w:cs="Times New Roman"/>
          <w:sz w:val="24"/>
          <w:szCs w:val="24"/>
          <w:lang w:val="el-GR"/>
        </w:rPr>
        <w:t>Τα συμπτώματα περιλαμβάνουν: την παρουσία των δύο επαναλαμβανόμενων εμμονών (ενοχλητικές και επίμονες σκέψεις ή νοητικές εικόνες) και καταναγκασμούς (επαναλαμβανόμενες συμπεριφορές που εκτελούνται με σκοπό τη μείωση των εμμονών), καθώς και μια αίσθηση τρόμου σχετικά με αυτές τις σκέψεις.</w:t>
      </w:r>
      <w:r>
        <w:rPr>
          <w:rFonts w:ascii="Times New Roman" w:hAnsi="Times New Roman" w:cs="Times New Roman"/>
          <w:sz w:val="24"/>
          <w:szCs w:val="24"/>
          <w:lang w:val="el-GR"/>
        </w:rPr>
        <w:t xml:space="preserve"> </w:t>
      </w:r>
      <w:r w:rsidRPr="00791FE7">
        <w:rPr>
          <w:rFonts w:ascii="Times New Roman" w:hAnsi="Times New Roman" w:cs="Times New Roman"/>
          <w:sz w:val="24"/>
          <w:szCs w:val="24"/>
          <w:lang w:val="el-GR"/>
        </w:rPr>
        <w:t>Η πιο κοινή εμμονή είναι σκέψεις ή νοητικές εικόνες του να τραυματίσει ή ακόμη και να σκοτώσει το ίδιο το μωρό της. Ο πιο συχνός καταναγκασμός είναι να κάνει μπάνιο το μωρό πολύ συχνά ή να αλλάζει τα ρούχα του</w:t>
      </w:r>
      <w:r w:rsidR="00545F6E" w:rsidRPr="00545F6E">
        <w:rPr>
          <w:rFonts w:ascii="Times New Roman" w:hAnsi="Times New Roman" w:cs="Times New Roman"/>
          <w:sz w:val="24"/>
          <w:szCs w:val="24"/>
          <w:lang w:val="el-GR"/>
        </w:rPr>
        <w:t xml:space="preserve"> (</w:t>
      </w:r>
      <w:r w:rsidR="00545F6E">
        <w:rPr>
          <w:rFonts w:ascii="Times New Roman" w:hAnsi="Times New Roman" w:cs="Times New Roman"/>
          <w:sz w:val="24"/>
          <w:szCs w:val="24"/>
        </w:rPr>
        <w:t>Hibbert</w:t>
      </w:r>
      <w:r w:rsidR="00545F6E" w:rsidRPr="00545F6E">
        <w:rPr>
          <w:rFonts w:ascii="Times New Roman" w:hAnsi="Times New Roman" w:cs="Times New Roman"/>
          <w:sz w:val="24"/>
          <w:szCs w:val="24"/>
          <w:lang w:val="el-GR"/>
        </w:rPr>
        <w:t xml:space="preserve">, </w:t>
      </w:r>
      <w:r w:rsidR="00545F6E">
        <w:rPr>
          <w:rFonts w:ascii="Times New Roman" w:hAnsi="Times New Roman" w:cs="Times New Roman"/>
          <w:sz w:val="24"/>
          <w:szCs w:val="24"/>
        </w:rPr>
        <w:t>n</w:t>
      </w:r>
      <w:r w:rsidR="00545F6E" w:rsidRPr="00545F6E">
        <w:rPr>
          <w:rFonts w:ascii="Times New Roman" w:hAnsi="Times New Roman" w:cs="Times New Roman"/>
          <w:sz w:val="24"/>
          <w:szCs w:val="24"/>
          <w:lang w:val="el-GR"/>
        </w:rPr>
        <w:t>.</w:t>
      </w:r>
      <w:r w:rsidR="00545F6E">
        <w:rPr>
          <w:rFonts w:ascii="Times New Roman" w:hAnsi="Times New Roman" w:cs="Times New Roman"/>
          <w:sz w:val="24"/>
          <w:szCs w:val="24"/>
        </w:rPr>
        <w:t>d</w:t>
      </w:r>
      <w:r w:rsidR="00545F6E" w:rsidRPr="00545F6E">
        <w:rPr>
          <w:rFonts w:ascii="Times New Roman" w:hAnsi="Times New Roman" w:cs="Times New Roman"/>
          <w:sz w:val="24"/>
          <w:szCs w:val="24"/>
          <w:lang w:val="el-GR"/>
        </w:rPr>
        <w:t>.)</w:t>
      </w:r>
      <w:r w:rsidRPr="00791FE7">
        <w:rPr>
          <w:rFonts w:ascii="Times New Roman" w:hAnsi="Times New Roman" w:cs="Times New Roman"/>
          <w:sz w:val="24"/>
          <w:szCs w:val="24"/>
          <w:lang w:val="el-GR"/>
        </w:rPr>
        <w:t>.</w:t>
      </w:r>
    </w:p>
    <w:p w:rsidR="00F07987" w:rsidRPr="00F07987" w:rsidRDefault="00BB0F77" w:rsidP="00BB0F77">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Η επιλόχεια ψυχαναγκαστική δ</w:t>
      </w:r>
      <w:r w:rsidR="00791FE7" w:rsidRPr="00791FE7">
        <w:rPr>
          <w:rFonts w:ascii="Times New Roman" w:hAnsi="Times New Roman" w:cs="Times New Roman"/>
          <w:sz w:val="24"/>
          <w:szCs w:val="24"/>
          <w:lang w:val="el-GR"/>
        </w:rPr>
        <w:t>ιαταραχή είναι η πιο υπο-αναφερόμενη και υπο-θεραπευόμενη διαταραχή του τοκετού, δεδομένου ότι αυτά τα συμπτώματα είναι τρομακτικά ή δυσάρεστα για τη μητέρα και η ίδια μπορεί να φοβάται ότι οι άλλοι θα σκεφτούν ότι είναι ένας κίνδυνος για το παιδί της. Είναι σημαντικό να σημειωθεί ότι, σε αντίθεση με την επιλόχεια ψύχωση, αυτές οι μητέρες γνωρίζουν ότι οι σκέψεις τους είναι παράξενες και είναι εξαιρετικά απίθανο να επιδοθούν ποτέ στις φανταστικές συμπεριφορές. Οι παράγοντες κινδύνου περιλαμβάνουν: ιστορικό ψυχαναγκαστικής - καταναγκαστικής διαταραχής ή / και αρνητικά συναισθήματα σχετικά με τη μητρότητα που προκύπτουν</w:t>
      </w:r>
      <w:r w:rsidR="00F07987">
        <w:rPr>
          <w:rFonts w:ascii="Times New Roman" w:hAnsi="Times New Roman" w:cs="Times New Roman"/>
          <w:sz w:val="24"/>
          <w:szCs w:val="24"/>
          <w:lang w:val="el-GR"/>
        </w:rPr>
        <w:t xml:space="preserve"> από μη ρεαλιστικές προσδοκίες</w:t>
      </w:r>
      <w:r w:rsidR="00F07987" w:rsidRPr="00F07987">
        <w:rPr>
          <w:rFonts w:ascii="Times New Roman" w:hAnsi="Times New Roman" w:cs="Times New Roman"/>
          <w:sz w:val="24"/>
          <w:szCs w:val="24"/>
          <w:lang w:val="el-GR"/>
        </w:rPr>
        <w:t xml:space="preserve"> </w:t>
      </w:r>
      <w:r w:rsidR="00F07987" w:rsidRPr="007C6B90">
        <w:rPr>
          <w:rFonts w:ascii="Times New Roman" w:hAnsi="Times New Roman" w:cs="Times New Roman"/>
          <w:sz w:val="24"/>
          <w:szCs w:val="24"/>
          <w:lang w:val="el-GR"/>
        </w:rPr>
        <w:t>(</w:t>
      </w:r>
      <w:r w:rsidR="00F07987">
        <w:rPr>
          <w:rFonts w:ascii="Times New Roman" w:hAnsi="Times New Roman" w:cs="Times New Roman"/>
          <w:sz w:val="24"/>
          <w:szCs w:val="24"/>
        </w:rPr>
        <w:t>Hibbert</w:t>
      </w:r>
      <w:r w:rsidR="00F07987" w:rsidRPr="00545F6E">
        <w:rPr>
          <w:rFonts w:ascii="Times New Roman" w:hAnsi="Times New Roman" w:cs="Times New Roman"/>
          <w:sz w:val="24"/>
          <w:szCs w:val="24"/>
          <w:lang w:val="el-GR"/>
        </w:rPr>
        <w:t xml:space="preserve">, </w:t>
      </w:r>
      <w:r w:rsidR="00F07987">
        <w:rPr>
          <w:rFonts w:ascii="Times New Roman" w:hAnsi="Times New Roman" w:cs="Times New Roman"/>
          <w:sz w:val="24"/>
          <w:szCs w:val="24"/>
        </w:rPr>
        <w:t>n</w:t>
      </w:r>
      <w:r w:rsidR="00F07987" w:rsidRPr="00545F6E">
        <w:rPr>
          <w:rFonts w:ascii="Times New Roman" w:hAnsi="Times New Roman" w:cs="Times New Roman"/>
          <w:sz w:val="24"/>
          <w:szCs w:val="24"/>
          <w:lang w:val="el-GR"/>
        </w:rPr>
        <w:t>.</w:t>
      </w:r>
      <w:r w:rsidR="00F07987">
        <w:rPr>
          <w:rFonts w:ascii="Times New Roman" w:hAnsi="Times New Roman" w:cs="Times New Roman"/>
          <w:sz w:val="24"/>
          <w:szCs w:val="24"/>
        </w:rPr>
        <w:t>d</w:t>
      </w:r>
      <w:r w:rsidR="00F07987" w:rsidRPr="00545F6E">
        <w:rPr>
          <w:rFonts w:ascii="Times New Roman" w:hAnsi="Times New Roman" w:cs="Times New Roman"/>
          <w:sz w:val="24"/>
          <w:szCs w:val="24"/>
          <w:lang w:val="el-GR"/>
        </w:rPr>
        <w:t>.</w:t>
      </w:r>
      <w:r w:rsidR="00F07987" w:rsidRPr="007C6B90">
        <w:rPr>
          <w:rFonts w:ascii="Times New Roman" w:hAnsi="Times New Roman" w:cs="Times New Roman"/>
          <w:sz w:val="24"/>
          <w:szCs w:val="24"/>
          <w:lang w:val="el-GR"/>
        </w:rPr>
        <w:t>)</w:t>
      </w:r>
      <w:r w:rsidR="00F07987" w:rsidRPr="00791FE7">
        <w:rPr>
          <w:rFonts w:ascii="Times New Roman" w:hAnsi="Times New Roman" w:cs="Times New Roman"/>
          <w:sz w:val="24"/>
          <w:szCs w:val="24"/>
          <w:lang w:val="el-GR"/>
        </w:rPr>
        <w:t>.</w:t>
      </w:r>
    </w:p>
    <w:p w:rsidR="00447250" w:rsidRPr="00FB1249" w:rsidRDefault="00532924" w:rsidP="00BB0F77">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Όπως προαναφέρθηκε, σαν θ</w:t>
      </w:r>
      <w:r w:rsidR="00791FE7" w:rsidRPr="00791FE7">
        <w:rPr>
          <w:rFonts w:ascii="Times New Roman" w:hAnsi="Times New Roman" w:cs="Times New Roman"/>
          <w:sz w:val="24"/>
          <w:szCs w:val="24"/>
          <w:lang w:val="el-GR"/>
        </w:rPr>
        <w:t>εραπεί</w:t>
      </w:r>
      <w:r>
        <w:rPr>
          <w:rFonts w:ascii="Times New Roman" w:hAnsi="Times New Roman" w:cs="Times New Roman"/>
          <w:sz w:val="24"/>
          <w:szCs w:val="24"/>
          <w:lang w:val="el-GR"/>
        </w:rPr>
        <w:t>α που κρίθηκε κατάλληλη για την επιλόχεια διαταραχή πανικού, κρίνεται κατάλληλη και για</w:t>
      </w:r>
      <w:r w:rsidR="00791FE7" w:rsidRPr="00791FE7">
        <w:rPr>
          <w:rFonts w:ascii="Times New Roman" w:hAnsi="Times New Roman" w:cs="Times New Roman"/>
          <w:sz w:val="24"/>
          <w:szCs w:val="24"/>
          <w:lang w:val="el-GR"/>
        </w:rPr>
        <w:t xml:space="preserve"> τ</w:t>
      </w:r>
      <w:r>
        <w:rPr>
          <w:rFonts w:ascii="Times New Roman" w:hAnsi="Times New Roman" w:cs="Times New Roman"/>
          <w:sz w:val="24"/>
          <w:szCs w:val="24"/>
          <w:lang w:val="el-GR"/>
        </w:rPr>
        <w:t>ην ιδεοψυχαναγκαστική διαταραχή, και αυτές είναι</w:t>
      </w:r>
      <w:r w:rsidR="00791FE7" w:rsidRPr="00791FE7">
        <w:rPr>
          <w:rFonts w:ascii="Times New Roman" w:hAnsi="Times New Roman" w:cs="Times New Roman"/>
          <w:sz w:val="24"/>
          <w:szCs w:val="24"/>
          <w:lang w:val="el-GR"/>
        </w:rPr>
        <w:t>: 1) ατομική θεραπεία (γνωστική-</w:t>
      </w:r>
      <w:r w:rsidR="00BB0F77">
        <w:rPr>
          <w:rFonts w:ascii="Times New Roman" w:hAnsi="Times New Roman" w:cs="Times New Roman"/>
          <w:sz w:val="24"/>
          <w:szCs w:val="24"/>
          <w:lang w:val="el-GR"/>
        </w:rPr>
        <w:t>συμπεριφορικ</w:t>
      </w:r>
      <w:r>
        <w:rPr>
          <w:rFonts w:ascii="Times New Roman" w:hAnsi="Times New Roman" w:cs="Times New Roman"/>
          <w:sz w:val="24"/>
          <w:szCs w:val="24"/>
          <w:lang w:val="el-GR"/>
        </w:rPr>
        <w:t>ή</w:t>
      </w:r>
      <w:r w:rsidR="00791FE7" w:rsidRPr="00791FE7">
        <w:rPr>
          <w:rFonts w:ascii="Times New Roman" w:hAnsi="Times New Roman" w:cs="Times New Roman"/>
          <w:sz w:val="24"/>
          <w:szCs w:val="24"/>
          <w:lang w:val="el-GR"/>
        </w:rPr>
        <w:t>) με, 2) ψυχοτρόπα φάρμακα, και 3) η θεραπεία ζευγαριού, 4) ομαδική θεραπεία / ομάδα υποστήριξης, και 5) πρακτική βοήθεια με τη φροντίδα των παιδιών ή / και τις απαιτήσεις της ζωής</w:t>
      </w:r>
      <w:r w:rsidR="007C6B90" w:rsidRPr="007C6B90">
        <w:rPr>
          <w:rFonts w:ascii="Times New Roman" w:hAnsi="Times New Roman" w:cs="Times New Roman"/>
          <w:sz w:val="24"/>
          <w:szCs w:val="24"/>
          <w:lang w:val="el-GR"/>
        </w:rPr>
        <w:t xml:space="preserve"> (</w:t>
      </w:r>
      <w:r w:rsidR="007C6B90">
        <w:rPr>
          <w:rFonts w:ascii="Times New Roman" w:hAnsi="Times New Roman" w:cs="Times New Roman"/>
          <w:sz w:val="24"/>
          <w:szCs w:val="24"/>
        </w:rPr>
        <w:t>Hibbert</w:t>
      </w:r>
      <w:r w:rsidR="007C6B90" w:rsidRPr="00545F6E">
        <w:rPr>
          <w:rFonts w:ascii="Times New Roman" w:hAnsi="Times New Roman" w:cs="Times New Roman"/>
          <w:sz w:val="24"/>
          <w:szCs w:val="24"/>
          <w:lang w:val="el-GR"/>
        </w:rPr>
        <w:t xml:space="preserve">, </w:t>
      </w:r>
      <w:r w:rsidR="007C6B90">
        <w:rPr>
          <w:rFonts w:ascii="Times New Roman" w:hAnsi="Times New Roman" w:cs="Times New Roman"/>
          <w:sz w:val="24"/>
          <w:szCs w:val="24"/>
        </w:rPr>
        <w:t>n</w:t>
      </w:r>
      <w:r w:rsidR="007C6B90" w:rsidRPr="00545F6E">
        <w:rPr>
          <w:rFonts w:ascii="Times New Roman" w:hAnsi="Times New Roman" w:cs="Times New Roman"/>
          <w:sz w:val="24"/>
          <w:szCs w:val="24"/>
          <w:lang w:val="el-GR"/>
        </w:rPr>
        <w:t>.</w:t>
      </w:r>
      <w:r w:rsidR="007C6B90">
        <w:rPr>
          <w:rFonts w:ascii="Times New Roman" w:hAnsi="Times New Roman" w:cs="Times New Roman"/>
          <w:sz w:val="24"/>
          <w:szCs w:val="24"/>
        </w:rPr>
        <w:t>d</w:t>
      </w:r>
      <w:r w:rsidR="007C6B90" w:rsidRPr="00545F6E">
        <w:rPr>
          <w:rFonts w:ascii="Times New Roman" w:hAnsi="Times New Roman" w:cs="Times New Roman"/>
          <w:sz w:val="24"/>
          <w:szCs w:val="24"/>
          <w:lang w:val="el-GR"/>
        </w:rPr>
        <w:t>.</w:t>
      </w:r>
      <w:r w:rsidR="007C6B90" w:rsidRPr="007C6B90">
        <w:rPr>
          <w:rFonts w:ascii="Times New Roman" w:hAnsi="Times New Roman" w:cs="Times New Roman"/>
          <w:sz w:val="24"/>
          <w:szCs w:val="24"/>
          <w:lang w:val="el-GR"/>
        </w:rPr>
        <w:t>)</w:t>
      </w:r>
      <w:r w:rsidR="00791FE7" w:rsidRPr="00791FE7">
        <w:rPr>
          <w:rFonts w:ascii="Times New Roman" w:hAnsi="Times New Roman" w:cs="Times New Roman"/>
          <w:sz w:val="24"/>
          <w:szCs w:val="24"/>
          <w:lang w:val="el-GR"/>
        </w:rPr>
        <w:t>.</w:t>
      </w:r>
      <w:r w:rsidR="00BB0F77">
        <w:rPr>
          <w:rFonts w:ascii="Times New Roman" w:hAnsi="Times New Roman" w:cs="Times New Roman"/>
          <w:sz w:val="24"/>
          <w:szCs w:val="24"/>
          <w:lang w:val="el-GR"/>
        </w:rPr>
        <w:t xml:space="preserve"> Όπως προαναφέρθηκε, η λύση για θεραπεία με ε</w:t>
      </w:r>
      <w:r w:rsidR="00BB0F77" w:rsidRPr="00AA0A66">
        <w:rPr>
          <w:rFonts w:ascii="Times New Roman" w:hAnsi="Times New Roman" w:cs="Times New Roman"/>
          <w:sz w:val="24"/>
          <w:szCs w:val="24"/>
          <w:lang w:val="el-GR"/>
        </w:rPr>
        <w:t>κλεκτικο</w:t>
      </w:r>
      <w:r w:rsidR="00BB0F77">
        <w:rPr>
          <w:rFonts w:ascii="Times New Roman" w:hAnsi="Times New Roman" w:cs="Times New Roman"/>
          <w:sz w:val="24"/>
          <w:szCs w:val="24"/>
          <w:lang w:val="el-GR"/>
        </w:rPr>
        <w:t>ύς</w:t>
      </w:r>
      <w:r w:rsidR="00BB0F77" w:rsidRPr="00AA0A66">
        <w:rPr>
          <w:rFonts w:ascii="Times New Roman" w:hAnsi="Times New Roman" w:cs="Times New Roman"/>
          <w:sz w:val="24"/>
          <w:szCs w:val="24"/>
          <w:lang w:val="el-GR"/>
        </w:rPr>
        <w:t xml:space="preserve"> αναστολείς </w:t>
      </w:r>
      <w:r w:rsidR="00BB0F77" w:rsidRPr="00AA0A66">
        <w:rPr>
          <w:rFonts w:ascii="Times New Roman" w:hAnsi="Times New Roman" w:cs="Times New Roman"/>
          <w:sz w:val="24"/>
          <w:szCs w:val="24"/>
          <w:lang w:val="el-GR"/>
        </w:rPr>
        <w:lastRenderedPageBreak/>
        <w:t>επα</w:t>
      </w:r>
      <w:r w:rsidR="00BB0F77">
        <w:rPr>
          <w:rFonts w:ascii="Times New Roman" w:hAnsi="Times New Roman" w:cs="Times New Roman"/>
          <w:sz w:val="24"/>
          <w:szCs w:val="24"/>
          <w:lang w:val="el-GR"/>
        </w:rPr>
        <w:t>ναπρόσληψης σεροτονίνης (SSRIs), που βοηθούν τ</w:t>
      </w:r>
      <w:r>
        <w:rPr>
          <w:rFonts w:ascii="Times New Roman" w:hAnsi="Times New Roman" w:cs="Times New Roman"/>
          <w:sz w:val="24"/>
          <w:szCs w:val="24"/>
          <w:lang w:val="el-GR"/>
        </w:rPr>
        <w:t>ην</w:t>
      </w:r>
      <w:r w:rsidR="00BB0F77">
        <w:rPr>
          <w:rFonts w:ascii="Times New Roman" w:hAnsi="Times New Roman" w:cs="Times New Roman"/>
          <w:sz w:val="24"/>
          <w:szCs w:val="24"/>
          <w:lang w:val="el-GR"/>
        </w:rPr>
        <w:t xml:space="preserve"> επιλόχει</w:t>
      </w:r>
      <w:r>
        <w:rPr>
          <w:rFonts w:ascii="Times New Roman" w:hAnsi="Times New Roman" w:cs="Times New Roman"/>
          <w:sz w:val="24"/>
          <w:szCs w:val="24"/>
          <w:lang w:val="el-GR"/>
        </w:rPr>
        <w:t>α διαταραχή</w:t>
      </w:r>
      <w:r w:rsidR="00BB0F77">
        <w:rPr>
          <w:rFonts w:ascii="Times New Roman" w:hAnsi="Times New Roman" w:cs="Times New Roman"/>
          <w:sz w:val="24"/>
          <w:szCs w:val="24"/>
          <w:lang w:val="el-GR"/>
        </w:rPr>
        <w:t xml:space="preserve"> πανικ</w:t>
      </w:r>
      <w:r>
        <w:rPr>
          <w:rFonts w:ascii="Times New Roman" w:hAnsi="Times New Roman" w:cs="Times New Roman"/>
          <w:sz w:val="24"/>
          <w:szCs w:val="24"/>
          <w:lang w:val="el-GR"/>
        </w:rPr>
        <w:t>ού</w:t>
      </w:r>
      <w:r w:rsidR="00BB0F77">
        <w:rPr>
          <w:rFonts w:ascii="Times New Roman" w:hAnsi="Times New Roman" w:cs="Times New Roman"/>
          <w:sz w:val="24"/>
          <w:szCs w:val="24"/>
          <w:lang w:val="el-GR"/>
        </w:rPr>
        <w:t xml:space="preserve">, βοηθούν αντίστοιχα και την ψυχαναγκαστική διαταραχή, </w:t>
      </w:r>
      <w:r w:rsidR="00BB0F77" w:rsidRPr="00AA0A66">
        <w:rPr>
          <w:rFonts w:ascii="Times New Roman" w:hAnsi="Times New Roman" w:cs="Times New Roman"/>
          <w:sz w:val="24"/>
          <w:szCs w:val="24"/>
          <w:lang w:val="el-GR"/>
        </w:rPr>
        <w:t>τόσο κατά την εγκυμοσύνη όσο και κατά την επιλόχεια περίοδο, χωρίς παρενέργειες για τα μωρά</w:t>
      </w:r>
      <w:r w:rsidR="00EF672F" w:rsidRPr="00EF672F">
        <w:rPr>
          <w:rFonts w:ascii="Times New Roman" w:hAnsi="Times New Roman" w:cs="Times New Roman"/>
          <w:sz w:val="24"/>
          <w:szCs w:val="24"/>
          <w:lang w:val="el-GR"/>
        </w:rPr>
        <w:t xml:space="preserve"> </w:t>
      </w:r>
      <w:r w:rsidR="00EF672F">
        <w:rPr>
          <w:rFonts w:ascii="Times New Roman" w:hAnsi="Times New Roman" w:cs="Times New Roman"/>
          <w:sz w:val="24"/>
          <w:szCs w:val="24"/>
          <w:lang w:val="el-GR"/>
        </w:rPr>
        <w:t>(</w:t>
      </w:r>
      <w:r w:rsidR="00EF672F" w:rsidRPr="00AA0A66">
        <w:rPr>
          <w:rFonts w:ascii="Times New Roman" w:hAnsi="Times New Roman" w:cs="Times New Roman"/>
          <w:sz w:val="24"/>
          <w:szCs w:val="24"/>
          <w:lang w:val="el-GR"/>
        </w:rPr>
        <w:t>Marchesi</w:t>
      </w:r>
      <w:r w:rsidR="00EF672F">
        <w:rPr>
          <w:rFonts w:ascii="Times New Roman" w:hAnsi="Times New Roman" w:cs="Times New Roman"/>
          <w:sz w:val="24"/>
          <w:szCs w:val="24"/>
          <w:lang w:val="el-GR"/>
        </w:rPr>
        <w:t xml:space="preserve"> </w:t>
      </w:r>
      <w:r w:rsidR="00EF672F">
        <w:rPr>
          <w:rFonts w:ascii="Times New Roman" w:hAnsi="Times New Roman" w:cs="Times New Roman"/>
          <w:sz w:val="24"/>
          <w:szCs w:val="24"/>
        </w:rPr>
        <w:t>et</w:t>
      </w:r>
      <w:r w:rsidR="00EF672F" w:rsidRPr="00AA0A66">
        <w:rPr>
          <w:rFonts w:ascii="Times New Roman" w:hAnsi="Times New Roman" w:cs="Times New Roman"/>
          <w:sz w:val="24"/>
          <w:szCs w:val="24"/>
          <w:lang w:val="el-GR"/>
        </w:rPr>
        <w:t xml:space="preserve"> </w:t>
      </w:r>
      <w:r w:rsidR="00EF672F">
        <w:rPr>
          <w:rFonts w:ascii="Times New Roman" w:hAnsi="Times New Roman" w:cs="Times New Roman"/>
          <w:sz w:val="24"/>
          <w:szCs w:val="24"/>
        </w:rPr>
        <w:t>al</w:t>
      </w:r>
      <w:r w:rsidR="00EF672F" w:rsidRPr="00AA0A66">
        <w:rPr>
          <w:rFonts w:ascii="Times New Roman" w:hAnsi="Times New Roman" w:cs="Times New Roman"/>
          <w:sz w:val="24"/>
          <w:szCs w:val="24"/>
          <w:lang w:val="el-GR"/>
        </w:rPr>
        <w:t>., 2016</w:t>
      </w:r>
      <w:r w:rsidR="00EF672F">
        <w:rPr>
          <w:rFonts w:ascii="Times New Roman" w:hAnsi="Times New Roman" w:cs="Times New Roman"/>
          <w:sz w:val="24"/>
          <w:szCs w:val="24"/>
          <w:lang w:val="el-GR"/>
        </w:rPr>
        <w:t>)</w:t>
      </w:r>
      <w:r w:rsidR="00EF672F" w:rsidRPr="00AA0A66">
        <w:rPr>
          <w:rFonts w:ascii="Times New Roman" w:hAnsi="Times New Roman" w:cs="Times New Roman"/>
          <w:sz w:val="24"/>
          <w:szCs w:val="24"/>
          <w:lang w:val="el-GR"/>
        </w:rPr>
        <w:t>.</w:t>
      </w:r>
    </w:p>
    <w:p w:rsidR="00556F07" w:rsidRDefault="00556F07" w:rsidP="00B20B3E">
      <w:pPr>
        <w:spacing w:after="0" w:line="360" w:lineRule="auto"/>
        <w:ind w:firstLine="567"/>
        <w:jc w:val="both"/>
        <w:rPr>
          <w:rFonts w:ascii="Times New Roman" w:hAnsi="Times New Roman" w:cs="Times New Roman"/>
          <w:sz w:val="24"/>
          <w:szCs w:val="24"/>
          <w:lang w:val="el-GR"/>
        </w:rPr>
      </w:pPr>
      <w:r w:rsidRPr="00556F07">
        <w:rPr>
          <w:rFonts w:ascii="Times New Roman" w:hAnsi="Times New Roman" w:cs="Times New Roman"/>
          <w:sz w:val="24"/>
          <w:szCs w:val="24"/>
          <w:lang w:val="el-GR"/>
        </w:rPr>
        <w:t xml:space="preserve">Τα αποτελέσματα της έρευνας των Maina </w:t>
      </w:r>
      <w:r>
        <w:rPr>
          <w:rFonts w:ascii="Times New Roman" w:hAnsi="Times New Roman" w:cs="Times New Roman"/>
          <w:sz w:val="24"/>
          <w:szCs w:val="24"/>
        </w:rPr>
        <w:t>et</w:t>
      </w:r>
      <w:r w:rsidRPr="00556F07">
        <w:rPr>
          <w:rFonts w:ascii="Times New Roman" w:hAnsi="Times New Roman" w:cs="Times New Roman"/>
          <w:sz w:val="24"/>
          <w:szCs w:val="24"/>
          <w:lang w:val="el-GR"/>
        </w:rPr>
        <w:t xml:space="preserve"> </w:t>
      </w:r>
      <w:r>
        <w:rPr>
          <w:rFonts w:ascii="Times New Roman" w:hAnsi="Times New Roman" w:cs="Times New Roman"/>
          <w:sz w:val="24"/>
          <w:szCs w:val="24"/>
        </w:rPr>
        <w:t>al</w:t>
      </w:r>
      <w:r w:rsidRPr="00556F07">
        <w:rPr>
          <w:rFonts w:ascii="Times New Roman" w:hAnsi="Times New Roman" w:cs="Times New Roman"/>
          <w:sz w:val="24"/>
          <w:szCs w:val="24"/>
          <w:lang w:val="el-GR"/>
        </w:rPr>
        <w:t>. (2001) επιβεβαιώνουν τα ευρήματα προηγούμενων μελετών τους, δηλαδή το γεγονός πως η επιλόχεια περίοδος είναι ο μόνος παράγοντας κ</w:t>
      </w:r>
      <w:r w:rsidR="00B44132">
        <w:rPr>
          <w:rFonts w:ascii="Times New Roman" w:hAnsi="Times New Roman" w:cs="Times New Roman"/>
          <w:sz w:val="24"/>
          <w:szCs w:val="24"/>
          <w:lang w:val="el-GR"/>
        </w:rPr>
        <w:t xml:space="preserve">ινδύνου για την εμφάνιση της </w:t>
      </w:r>
      <w:r w:rsidR="00B44132" w:rsidRPr="00B44132">
        <w:rPr>
          <w:rFonts w:ascii="Times New Roman" w:hAnsi="Times New Roman" w:cs="Times New Roman"/>
          <w:sz w:val="24"/>
          <w:szCs w:val="24"/>
          <w:lang w:val="el-GR"/>
        </w:rPr>
        <w:t>ψυχαναγκαστική</w:t>
      </w:r>
      <w:r w:rsidR="00B44132">
        <w:rPr>
          <w:rFonts w:ascii="Times New Roman" w:hAnsi="Times New Roman" w:cs="Times New Roman"/>
          <w:sz w:val="24"/>
          <w:szCs w:val="24"/>
          <w:lang w:val="el-GR"/>
        </w:rPr>
        <w:t>ς</w:t>
      </w:r>
      <w:r w:rsidR="00AE2942">
        <w:rPr>
          <w:rFonts w:ascii="Times New Roman" w:hAnsi="Times New Roman" w:cs="Times New Roman"/>
          <w:sz w:val="24"/>
          <w:szCs w:val="24"/>
          <w:lang w:val="el-GR"/>
        </w:rPr>
        <w:t xml:space="preserve"> διαταραχής</w:t>
      </w:r>
      <w:r w:rsidRPr="00556F07">
        <w:rPr>
          <w:rFonts w:ascii="Times New Roman" w:hAnsi="Times New Roman" w:cs="Times New Roman"/>
          <w:sz w:val="24"/>
          <w:szCs w:val="24"/>
          <w:lang w:val="el-GR"/>
        </w:rPr>
        <w:t xml:space="preserve"> στο γυναικείο πληθυσμό, σε σύγκριση με υγιή άτομα σε ομάδα ελέγχου.</w:t>
      </w:r>
    </w:p>
    <w:p w:rsidR="00BE72B7" w:rsidRPr="00556F07" w:rsidRDefault="00BE72B7" w:rsidP="00B20B3E">
      <w:pPr>
        <w:spacing w:after="0" w:line="360" w:lineRule="auto"/>
        <w:ind w:firstLine="567"/>
        <w:jc w:val="both"/>
        <w:rPr>
          <w:rFonts w:ascii="Times New Roman" w:hAnsi="Times New Roman" w:cs="Times New Roman"/>
          <w:sz w:val="24"/>
          <w:szCs w:val="24"/>
          <w:lang w:val="el-GR"/>
        </w:rPr>
      </w:pPr>
      <w:r w:rsidRPr="00BE72B7">
        <w:rPr>
          <w:rFonts w:ascii="Times New Roman" w:hAnsi="Times New Roman" w:cs="Times New Roman"/>
          <w:sz w:val="24"/>
          <w:szCs w:val="24"/>
          <w:lang w:val="el-GR"/>
        </w:rPr>
        <w:t>Τα ευρήματα της μελέτης των Forray</w:t>
      </w:r>
      <w:r>
        <w:rPr>
          <w:rFonts w:ascii="Times New Roman" w:hAnsi="Times New Roman" w:cs="Times New Roman"/>
          <w:sz w:val="24"/>
          <w:szCs w:val="24"/>
          <w:lang w:val="el-GR"/>
        </w:rPr>
        <w:t xml:space="preserve"> </w:t>
      </w:r>
      <w:r>
        <w:rPr>
          <w:rFonts w:ascii="Times New Roman" w:hAnsi="Times New Roman" w:cs="Times New Roman"/>
          <w:sz w:val="24"/>
          <w:szCs w:val="24"/>
        </w:rPr>
        <w:t>et</w:t>
      </w:r>
      <w:r w:rsidRPr="00BE72B7">
        <w:rPr>
          <w:rFonts w:ascii="Times New Roman" w:hAnsi="Times New Roman" w:cs="Times New Roman"/>
          <w:sz w:val="24"/>
          <w:szCs w:val="24"/>
          <w:lang w:val="el-GR"/>
        </w:rPr>
        <w:t xml:space="preserve"> </w:t>
      </w:r>
      <w:r>
        <w:rPr>
          <w:rFonts w:ascii="Times New Roman" w:hAnsi="Times New Roman" w:cs="Times New Roman"/>
          <w:sz w:val="24"/>
          <w:szCs w:val="24"/>
        </w:rPr>
        <w:t>al</w:t>
      </w:r>
      <w:r w:rsidRPr="00BE72B7">
        <w:rPr>
          <w:rFonts w:ascii="Times New Roman" w:hAnsi="Times New Roman" w:cs="Times New Roman"/>
          <w:sz w:val="24"/>
          <w:szCs w:val="24"/>
          <w:lang w:val="el-GR"/>
        </w:rPr>
        <w:t>. (201</w:t>
      </w:r>
      <w:r w:rsidRPr="003F7814">
        <w:rPr>
          <w:rFonts w:ascii="Times New Roman" w:hAnsi="Times New Roman" w:cs="Times New Roman"/>
          <w:sz w:val="24"/>
          <w:szCs w:val="24"/>
          <w:lang w:val="el-GR"/>
        </w:rPr>
        <w:t>0</w:t>
      </w:r>
      <w:r w:rsidRPr="00BE72B7">
        <w:rPr>
          <w:rFonts w:ascii="Times New Roman" w:hAnsi="Times New Roman" w:cs="Times New Roman"/>
          <w:sz w:val="24"/>
          <w:szCs w:val="24"/>
          <w:lang w:val="el-GR"/>
        </w:rPr>
        <w:t xml:space="preserve">) παρέχουν πρόσθετα στοιχεία που αποδεικνύουν ότι η εγκυμοσύνη και ο τοκετός συχνά συνδέονται με την έναρξη της </w:t>
      </w:r>
      <w:r w:rsidR="00F65D3B">
        <w:rPr>
          <w:rFonts w:ascii="Times New Roman" w:hAnsi="Times New Roman" w:cs="Times New Roman"/>
          <w:sz w:val="24"/>
          <w:szCs w:val="24"/>
          <w:lang w:val="el-GR"/>
        </w:rPr>
        <w:t xml:space="preserve">ψυχαναγκαστικής διαταραχής </w:t>
      </w:r>
      <w:r w:rsidRPr="00BE72B7">
        <w:rPr>
          <w:rFonts w:ascii="Times New Roman" w:hAnsi="Times New Roman" w:cs="Times New Roman"/>
          <w:sz w:val="24"/>
          <w:szCs w:val="24"/>
          <w:lang w:val="el-GR"/>
        </w:rPr>
        <w:t xml:space="preserve">ή την επιδείνωση των συμπτωμάτων σε άτομα με προϋπάρχουσα διαταραχή. Επιπλέον, φαίνεται να υπάρχει συνέχεια μεταξύ της εμφάνισης </w:t>
      </w:r>
      <w:r w:rsidR="00F65D3B">
        <w:rPr>
          <w:rFonts w:ascii="Times New Roman" w:hAnsi="Times New Roman" w:cs="Times New Roman"/>
          <w:sz w:val="24"/>
          <w:szCs w:val="24"/>
          <w:lang w:val="el-GR"/>
        </w:rPr>
        <w:t>ψυχαναγκαστικής διαταραχής</w:t>
      </w:r>
      <w:r w:rsidRPr="00BE72B7">
        <w:rPr>
          <w:rFonts w:ascii="Times New Roman" w:hAnsi="Times New Roman" w:cs="Times New Roman"/>
          <w:sz w:val="24"/>
          <w:szCs w:val="24"/>
          <w:lang w:val="el-GR"/>
        </w:rPr>
        <w:t xml:space="preserve"> ή / και της επιδείνωσης σε όλη τη διάρκεια του κύκλου αναπαραγωγικής ζωής, τουλάχιστον με την εμμηνόρροια και την εγκυμοσύνη.</w:t>
      </w:r>
    </w:p>
    <w:p w:rsidR="00556F07" w:rsidRPr="004A2D1E" w:rsidRDefault="00556F07" w:rsidP="00447250">
      <w:pPr>
        <w:spacing w:after="0" w:line="360" w:lineRule="auto"/>
        <w:jc w:val="both"/>
        <w:rPr>
          <w:rFonts w:ascii="Times New Roman" w:hAnsi="Times New Roman" w:cs="Times New Roman"/>
          <w:i/>
          <w:sz w:val="24"/>
          <w:szCs w:val="24"/>
          <w:lang w:val="el-GR"/>
        </w:rPr>
      </w:pPr>
    </w:p>
    <w:p w:rsidR="00AE2942" w:rsidRPr="004A2D1E" w:rsidRDefault="00AE2942" w:rsidP="004A2D1E">
      <w:pPr>
        <w:spacing w:after="0" w:line="360" w:lineRule="auto"/>
        <w:ind w:firstLine="567"/>
        <w:jc w:val="both"/>
        <w:rPr>
          <w:rFonts w:ascii="Times New Roman" w:hAnsi="Times New Roman" w:cs="Times New Roman"/>
          <w:i/>
          <w:sz w:val="24"/>
          <w:szCs w:val="24"/>
          <w:lang w:val="el-GR"/>
        </w:rPr>
      </w:pPr>
      <w:r w:rsidRPr="004A2D1E">
        <w:rPr>
          <w:rFonts w:ascii="Times New Roman" w:hAnsi="Times New Roman" w:cs="Times New Roman"/>
          <w:i/>
          <w:sz w:val="24"/>
          <w:szCs w:val="24"/>
          <w:lang w:val="el-GR"/>
        </w:rPr>
        <w:t>1.7.5 Επιλόχειος Ψύχωση</w:t>
      </w:r>
    </w:p>
    <w:p w:rsidR="006007CE" w:rsidRPr="00291544" w:rsidRDefault="00F7098F" w:rsidP="0090361B">
      <w:pPr>
        <w:spacing w:after="0" w:line="360" w:lineRule="auto"/>
        <w:ind w:firstLine="567"/>
        <w:jc w:val="both"/>
        <w:rPr>
          <w:rFonts w:ascii="Times New Roman" w:hAnsi="Times New Roman" w:cs="Times New Roman"/>
          <w:sz w:val="24"/>
          <w:szCs w:val="24"/>
          <w:lang w:val="el-GR"/>
        </w:rPr>
      </w:pPr>
      <w:r w:rsidRPr="00F7098F">
        <w:rPr>
          <w:rFonts w:ascii="Times New Roman" w:hAnsi="Times New Roman" w:cs="Times New Roman"/>
          <w:sz w:val="24"/>
          <w:szCs w:val="24"/>
          <w:lang w:val="el-GR"/>
        </w:rPr>
        <w:t>Σε σπάνιες περιπτώσεις, οι γυναίκες μπορεί να εμφανίσουν επιλόχεια ψύχωση, μια πάθηση που επηρεάζει περίπου το ένα δέκατο του 1 τοις εκατό των νέων μητέρων</w:t>
      </w:r>
      <w:r w:rsidR="009755B5">
        <w:rPr>
          <w:rFonts w:ascii="Times New Roman" w:hAnsi="Times New Roman" w:cs="Times New Roman"/>
          <w:sz w:val="24"/>
          <w:szCs w:val="24"/>
          <w:lang w:val="el-GR"/>
        </w:rPr>
        <w:t xml:space="preserve"> (</w:t>
      </w:r>
      <w:r w:rsidR="009755B5" w:rsidRPr="009755B5">
        <w:rPr>
          <w:rFonts w:ascii="Times New Roman" w:hAnsi="Times New Roman" w:cs="Times New Roman"/>
          <w:sz w:val="24"/>
          <w:szCs w:val="24"/>
          <w:lang w:val="el-GR"/>
        </w:rPr>
        <w:t xml:space="preserve">Mental Health America </w:t>
      </w:r>
      <w:r w:rsidR="009755B5">
        <w:rPr>
          <w:rFonts w:ascii="Times New Roman" w:hAnsi="Times New Roman" w:cs="Times New Roman"/>
          <w:sz w:val="24"/>
          <w:szCs w:val="24"/>
          <w:lang w:val="el-GR"/>
        </w:rPr>
        <w:t>–</w:t>
      </w:r>
      <w:r w:rsidR="009755B5" w:rsidRPr="009755B5">
        <w:rPr>
          <w:rFonts w:ascii="Times New Roman" w:hAnsi="Times New Roman" w:cs="Times New Roman"/>
          <w:sz w:val="24"/>
          <w:szCs w:val="24"/>
          <w:lang w:val="el-GR"/>
        </w:rPr>
        <w:t xml:space="preserve"> MHA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9755B5">
        <w:rPr>
          <w:rFonts w:ascii="Times New Roman" w:hAnsi="Times New Roman" w:cs="Times New Roman"/>
          <w:sz w:val="24"/>
          <w:szCs w:val="24"/>
          <w:lang w:val="el-GR"/>
        </w:rPr>
        <w:t>) ή με άλλα λόγια π</w:t>
      </w:r>
      <w:r w:rsidR="009755B5" w:rsidRPr="00266583">
        <w:rPr>
          <w:rFonts w:ascii="Times New Roman" w:hAnsi="Times New Roman" w:cs="Times New Roman"/>
          <w:sz w:val="24"/>
          <w:szCs w:val="24"/>
          <w:lang w:val="el-GR"/>
        </w:rPr>
        <w:t>αρουσιάζεται σε 1-2 από 1.000 γεννήσεις.</w:t>
      </w:r>
      <w:r w:rsidR="009755B5">
        <w:rPr>
          <w:rFonts w:ascii="Times New Roman" w:hAnsi="Times New Roman" w:cs="Times New Roman"/>
          <w:sz w:val="24"/>
          <w:szCs w:val="24"/>
          <w:lang w:val="el-GR"/>
        </w:rPr>
        <w:t xml:space="preserve"> </w:t>
      </w:r>
      <w:r w:rsidR="009755B5" w:rsidRPr="00015F1E">
        <w:rPr>
          <w:rFonts w:ascii="Times New Roman" w:hAnsi="Times New Roman" w:cs="Times New Roman"/>
          <w:sz w:val="24"/>
          <w:szCs w:val="24"/>
          <w:lang w:val="el-GR"/>
        </w:rPr>
        <w:t>(</w:t>
      </w:r>
      <w:r w:rsidR="009755B5">
        <w:rPr>
          <w:rFonts w:ascii="Times New Roman" w:hAnsi="Times New Roman" w:cs="Times New Roman"/>
          <w:sz w:val="24"/>
          <w:szCs w:val="24"/>
        </w:rPr>
        <w:t>Hibbert</w:t>
      </w:r>
      <w:r w:rsidR="009755B5" w:rsidRPr="00015F1E">
        <w:rPr>
          <w:rFonts w:ascii="Times New Roman" w:hAnsi="Times New Roman" w:cs="Times New Roman"/>
          <w:sz w:val="24"/>
          <w:szCs w:val="24"/>
          <w:lang w:val="el-GR"/>
        </w:rPr>
        <w:t xml:space="preserve">, </w:t>
      </w:r>
      <w:r w:rsidR="009755B5">
        <w:rPr>
          <w:rFonts w:ascii="Times New Roman" w:hAnsi="Times New Roman" w:cs="Times New Roman"/>
          <w:sz w:val="24"/>
          <w:szCs w:val="24"/>
        </w:rPr>
        <w:t>n</w:t>
      </w:r>
      <w:r w:rsidR="009755B5" w:rsidRPr="00015F1E">
        <w:rPr>
          <w:rFonts w:ascii="Times New Roman" w:hAnsi="Times New Roman" w:cs="Times New Roman"/>
          <w:sz w:val="24"/>
          <w:szCs w:val="24"/>
          <w:lang w:val="el-GR"/>
        </w:rPr>
        <w:t>.</w:t>
      </w:r>
      <w:r w:rsidR="009755B5">
        <w:rPr>
          <w:rFonts w:ascii="Times New Roman" w:hAnsi="Times New Roman" w:cs="Times New Roman"/>
          <w:sz w:val="24"/>
          <w:szCs w:val="24"/>
        </w:rPr>
        <w:t>d</w:t>
      </w:r>
      <w:r w:rsidR="009755B5" w:rsidRPr="00015F1E">
        <w:rPr>
          <w:rFonts w:ascii="Times New Roman" w:hAnsi="Times New Roman" w:cs="Times New Roman"/>
          <w:sz w:val="24"/>
          <w:szCs w:val="24"/>
          <w:lang w:val="el-GR"/>
        </w:rPr>
        <w:t>.)</w:t>
      </w:r>
      <w:r w:rsidRPr="00F7098F">
        <w:rPr>
          <w:rFonts w:ascii="Times New Roman" w:hAnsi="Times New Roman" w:cs="Times New Roman"/>
          <w:sz w:val="24"/>
          <w:szCs w:val="24"/>
          <w:lang w:val="el-GR"/>
        </w:rPr>
        <w:t>. Η έναρξη είναι γρήγορη και σοβαρή, και συνήθως εμφανίζεται μέσα στις πρώτες δύο έως τρεις εβδομάδες μετά τον τοκετό</w:t>
      </w:r>
      <w:r w:rsidR="009755B5">
        <w:rPr>
          <w:rFonts w:ascii="Times New Roman" w:hAnsi="Times New Roman" w:cs="Times New Roman"/>
          <w:sz w:val="24"/>
          <w:szCs w:val="24"/>
          <w:lang w:val="el-GR"/>
        </w:rPr>
        <w:t xml:space="preserve"> (</w:t>
      </w:r>
      <w:r w:rsidR="009755B5" w:rsidRPr="009755B5">
        <w:rPr>
          <w:rFonts w:ascii="Times New Roman" w:hAnsi="Times New Roman" w:cs="Times New Roman"/>
          <w:sz w:val="24"/>
          <w:szCs w:val="24"/>
          <w:lang w:val="el-GR"/>
        </w:rPr>
        <w:t xml:space="preserve">Mental Health America </w:t>
      </w:r>
      <w:r w:rsidR="009755B5">
        <w:rPr>
          <w:rFonts w:ascii="Times New Roman" w:hAnsi="Times New Roman" w:cs="Times New Roman"/>
          <w:sz w:val="24"/>
          <w:szCs w:val="24"/>
          <w:lang w:val="el-GR"/>
        </w:rPr>
        <w:t>–</w:t>
      </w:r>
      <w:r w:rsidR="009755B5" w:rsidRPr="009755B5">
        <w:rPr>
          <w:rFonts w:ascii="Times New Roman" w:hAnsi="Times New Roman" w:cs="Times New Roman"/>
          <w:sz w:val="24"/>
          <w:szCs w:val="24"/>
          <w:lang w:val="el-GR"/>
        </w:rPr>
        <w:t xml:space="preserve"> MHA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9755B5">
        <w:rPr>
          <w:rFonts w:ascii="Times New Roman" w:hAnsi="Times New Roman" w:cs="Times New Roman"/>
          <w:sz w:val="24"/>
          <w:szCs w:val="24"/>
          <w:lang w:val="el-GR"/>
        </w:rPr>
        <w:t>)</w:t>
      </w:r>
      <w:r w:rsidR="001F297B">
        <w:rPr>
          <w:rFonts w:ascii="Times New Roman" w:hAnsi="Times New Roman" w:cs="Times New Roman"/>
          <w:sz w:val="24"/>
          <w:szCs w:val="24"/>
          <w:lang w:val="el-GR"/>
        </w:rPr>
        <w:t>, ή</w:t>
      </w:r>
      <w:r w:rsidR="00266583" w:rsidRPr="00266583">
        <w:rPr>
          <w:rFonts w:ascii="Times New Roman" w:hAnsi="Times New Roman" w:cs="Times New Roman"/>
          <w:sz w:val="24"/>
          <w:szCs w:val="24"/>
          <w:lang w:val="el-GR"/>
        </w:rPr>
        <w:t xml:space="preserve"> μέσα στο διάστημα των πρώτων δύο </w:t>
      </w:r>
      <w:r w:rsidR="001F297B">
        <w:rPr>
          <w:rFonts w:ascii="Times New Roman" w:hAnsi="Times New Roman" w:cs="Times New Roman"/>
          <w:sz w:val="24"/>
          <w:szCs w:val="24"/>
          <w:lang w:val="el-GR"/>
        </w:rPr>
        <w:t>εβδομάδων έως και τριών μη</w:t>
      </w:r>
      <w:r w:rsidR="00266583" w:rsidRPr="00266583">
        <w:rPr>
          <w:rFonts w:ascii="Times New Roman" w:hAnsi="Times New Roman" w:cs="Times New Roman"/>
          <w:sz w:val="24"/>
          <w:szCs w:val="24"/>
          <w:lang w:val="el-GR"/>
        </w:rPr>
        <w:t>ν</w:t>
      </w:r>
      <w:r w:rsidR="001F297B">
        <w:rPr>
          <w:rFonts w:ascii="Times New Roman" w:hAnsi="Times New Roman" w:cs="Times New Roman"/>
          <w:sz w:val="24"/>
          <w:szCs w:val="24"/>
          <w:lang w:val="el-GR"/>
        </w:rPr>
        <w:t>ών</w:t>
      </w:r>
      <w:r w:rsidR="006007CE">
        <w:rPr>
          <w:rFonts w:ascii="Times New Roman" w:hAnsi="Times New Roman" w:cs="Times New Roman"/>
          <w:sz w:val="24"/>
          <w:szCs w:val="24"/>
          <w:lang w:val="el-GR"/>
        </w:rPr>
        <w:t xml:space="preserve"> </w:t>
      </w:r>
      <w:r w:rsidR="006007CE" w:rsidRPr="00015F1E">
        <w:rPr>
          <w:rFonts w:ascii="Times New Roman" w:hAnsi="Times New Roman" w:cs="Times New Roman"/>
          <w:sz w:val="24"/>
          <w:szCs w:val="24"/>
          <w:lang w:val="el-GR"/>
        </w:rPr>
        <w:t>(</w:t>
      </w:r>
      <w:r w:rsidR="006007CE">
        <w:rPr>
          <w:rFonts w:ascii="Times New Roman" w:hAnsi="Times New Roman" w:cs="Times New Roman"/>
          <w:sz w:val="24"/>
          <w:szCs w:val="24"/>
        </w:rPr>
        <w:t>Hibbert</w:t>
      </w:r>
      <w:r w:rsidR="006007CE" w:rsidRPr="00015F1E">
        <w:rPr>
          <w:rFonts w:ascii="Times New Roman" w:hAnsi="Times New Roman" w:cs="Times New Roman"/>
          <w:sz w:val="24"/>
          <w:szCs w:val="24"/>
          <w:lang w:val="el-GR"/>
        </w:rPr>
        <w:t xml:space="preserve">, </w:t>
      </w:r>
      <w:r w:rsidR="006007CE">
        <w:rPr>
          <w:rFonts w:ascii="Times New Roman" w:hAnsi="Times New Roman" w:cs="Times New Roman"/>
          <w:sz w:val="24"/>
          <w:szCs w:val="24"/>
        </w:rPr>
        <w:t>n</w:t>
      </w:r>
      <w:r w:rsidR="006007CE" w:rsidRPr="00015F1E">
        <w:rPr>
          <w:rFonts w:ascii="Times New Roman" w:hAnsi="Times New Roman" w:cs="Times New Roman"/>
          <w:sz w:val="24"/>
          <w:szCs w:val="24"/>
          <w:lang w:val="el-GR"/>
        </w:rPr>
        <w:t>.</w:t>
      </w:r>
      <w:r w:rsidR="006007CE">
        <w:rPr>
          <w:rFonts w:ascii="Times New Roman" w:hAnsi="Times New Roman" w:cs="Times New Roman"/>
          <w:sz w:val="24"/>
          <w:szCs w:val="24"/>
        </w:rPr>
        <w:t>d</w:t>
      </w:r>
      <w:r w:rsidR="006007CE" w:rsidRPr="00015F1E">
        <w:rPr>
          <w:rFonts w:ascii="Times New Roman" w:hAnsi="Times New Roman" w:cs="Times New Roman"/>
          <w:sz w:val="24"/>
          <w:szCs w:val="24"/>
          <w:lang w:val="el-GR"/>
        </w:rPr>
        <w:t>.)</w:t>
      </w:r>
      <w:r w:rsidR="00E046FB">
        <w:rPr>
          <w:rFonts w:ascii="Times New Roman" w:hAnsi="Times New Roman" w:cs="Times New Roman"/>
          <w:sz w:val="24"/>
          <w:szCs w:val="24"/>
          <w:lang w:val="el-GR"/>
        </w:rPr>
        <w:t xml:space="preserve"> ή μέσα στις πρώτες 1-2 μέρες μετά τον τοκετό όπως υποστηρίζουν οι </w:t>
      </w:r>
      <w:r w:rsidR="00E046FB" w:rsidRPr="00183775">
        <w:rPr>
          <w:rFonts w:ascii="Times New Roman" w:hAnsi="Times New Roman" w:cs="Times New Roman"/>
          <w:sz w:val="24"/>
          <w:szCs w:val="24"/>
        </w:rPr>
        <w:t>McDonald</w:t>
      </w:r>
      <w:r w:rsidR="00E046FB" w:rsidRPr="00183775">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00E046FB" w:rsidRPr="00183775">
        <w:rPr>
          <w:rFonts w:ascii="Times New Roman" w:hAnsi="Times New Roman" w:cs="Times New Roman"/>
          <w:sz w:val="24"/>
          <w:szCs w:val="24"/>
          <w:lang w:val="el-GR"/>
        </w:rPr>
        <w:t xml:space="preserve"> </w:t>
      </w:r>
      <w:r w:rsidR="00E046FB" w:rsidRPr="00183775">
        <w:rPr>
          <w:rFonts w:ascii="Times New Roman" w:hAnsi="Times New Roman" w:cs="Times New Roman"/>
          <w:sz w:val="24"/>
          <w:szCs w:val="24"/>
        </w:rPr>
        <w:t>Flynn</w:t>
      </w:r>
      <w:r w:rsidR="00E046FB" w:rsidRPr="00183775">
        <w:rPr>
          <w:rFonts w:ascii="Times New Roman" w:hAnsi="Times New Roman" w:cs="Times New Roman"/>
          <w:sz w:val="24"/>
          <w:szCs w:val="24"/>
          <w:lang w:val="el-GR"/>
        </w:rPr>
        <w:t xml:space="preserve"> </w:t>
      </w:r>
      <w:r w:rsidR="00E046FB">
        <w:rPr>
          <w:rFonts w:ascii="Times New Roman" w:hAnsi="Times New Roman" w:cs="Times New Roman"/>
          <w:sz w:val="24"/>
          <w:szCs w:val="24"/>
          <w:lang w:val="el-GR"/>
        </w:rPr>
        <w:t>(</w:t>
      </w:r>
      <w:r w:rsidR="00E046FB" w:rsidRPr="00183775">
        <w:rPr>
          <w:rFonts w:ascii="Times New Roman" w:hAnsi="Times New Roman" w:cs="Times New Roman"/>
          <w:sz w:val="24"/>
          <w:szCs w:val="24"/>
          <w:lang w:val="el-GR"/>
        </w:rPr>
        <w:t>2010</w:t>
      </w:r>
      <w:r w:rsidR="00E046FB">
        <w:rPr>
          <w:rFonts w:ascii="Times New Roman" w:hAnsi="Times New Roman" w:cs="Times New Roman"/>
          <w:sz w:val="24"/>
          <w:szCs w:val="24"/>
          <w:lang w:val="el-GR"/>
        </w:rPr>
        <w:t xml:space="preserve">) και </w:t>
      </w:r>
      <w:r w:rsidR="00E046FB">
        <w:rPr>
          <w:rStyle w:val="longtext"/>
          <w:rFonts w:ascii="Times New Roman" w:hAnsi="Times New Roman" w:cs="Times New Roman"/>
          <w:sz w:val="24"/>
          <w:szCs w:val="24"/>
        </w:rPr>
        <w:t>ObGyn</w:t>
      </w:r>
      <w:r w:rsidR="00E046FB">
        <w:rPr>
          <w:rStyle w:val="longtext"/>
          <w:rFonts w:ascii="Times New Roman" w:hAnsi="Times New Roman" w:cs="Times New Roman"/>
          <w:sz w:val="24"/>
          <w:szCs w:val="24"/>
          <w:lang w:val="el-GR"/>
        </w:rPr>
        <w:t xml:space="preserve"> (2011)</w:t>
      </w:r>
      <w:r w:rsidR="00266583" w:rsidRPr="00266583">
        <w:rPr>
          <w:rFonts w:ascii="Times New Roman" w:hAnsi="Times New Roman" w:cs="Times New Roman"/>
          <w:sz w:val="24"/>
          <w:szCs w:val="24"/>
          <w:lang w:val="el-GR"/>
        </w:rPr>
        <w:t xml:space="preserve">. </w:t>
      </w:r>
      <w:r w:rsidR="00291544" w:rsidRPr="00291544">
        <w:rPr>
          <w:rFonts w:ascii="Times New Roman" w:hAnsi="Times New Roman" w:cs="Times New Roman"/>
          <w:sz w:val="24"/>
          <w:szCs w:val="24"/>
          <w:lang w:val="el-GR"/>
        </w:rPr>
        <w:t xml:space="preserve"> </w:t>
      </w:r>
      <w:r w:rsidR="00291544">
        <w:rPr>
          <w:rFonts w:ascii="Times New Roman" w:hAnsi="Times New Roman" w:cs="Times New Roman"/>
          <w:sz w:val="24"/>
          <w:szCs w:val="24"/>
          <w:lang w:val="el-GR"/>
        </w:rPr>
        <w:t>Είναι σοβαρή ασθένεια και όταν εμφανιστεί χαρακτηρίζεται πραγματικά ασθένεια έκτακτης ανάγκης (</w:t>
      </w:r>
      <w:r w:rsidR="00291544" w:rsidRPr="00183775">
        <w:rPr>
          <w:rFonts w:ascii="Times New Roman" w:hAnsi="Times New Roman" w:cs="Times New Roman"/>
          <w:sz w:val="24"/>
          <w:szCs w:val="24"/>
        </w:rPr>
        <w:t>McDonald</w:t>
      </w:r>
      <w:r w:rsidR="00291544" w:rsidRPr="00183775">
        <w:rPr>
          <w:rFonts w:ascii="Times New Roman" w:hAnsi="Times New Roman" w:cs="Times New Roman"/>
          <w:sz w:val="24"/>
          <w:szCs w:val="24"/>
          <w:lang w:val="el-GR"/>
        </w:rPr>
        <w:t xml:space="preserve"> &amp; </w:t>
      </w:r>
      <w:r w:rsidR="00291544" w:rsidRPr="00183775">
        <w:rPr>
          <w:rFonts w:ascii="Times New Roman" w:hAnsi="Times New Roman" w:cs="Times New Roman"/>
          <w:sz w:val="24"/>
          <w:szCs w:val="24"/>
        </w:rPr>
        <w:t>Flynn</w:t>
      </w:r>
      <w:r w:rsidR="00291544" w:rsidRPr="00183775">
        <w:rPr>
          <w:rFonts w:ascii="Times New Roman" w:hAnsi="Times New Roman" w:cs="Times New Roman"/>
          <w:sz w:val="24"/>
          <w:szCs w:val="24"/>
          <w:lang w:val="el-GR"/>
        </w:rPr>
        <w:t>, 2010</w:t>
      </w:r>
      <w:r w:rsidR="00291544">
        <w:rPr>
          <w:rFonts w:ascii="Times New Roman" w:hAnsi="Times New Roman" w:cs="Times New Roman"/>
          <w:sz w:val="24"/>
          <w:szCs w:val="24"/>
          <w:lang w:val="el-GR"/>
        </w:rPr>
        <w:t>).</w:t>
      </w:r>
    </w:p>
    <w:p w:rsidR="00AE2942" w:rsidRPr="00C20ADA" w:rsidRDefault="00535BFB" w:rsidP="00535BFB">
      <w:pPr>
        <w:spacing w:after="0" w:line="360" w:lineRule="auto"/>
        <w:ind w:firstLine="567"/>
        <w:jc w:val="both"/>
        <w:rPr>
          <w:rFonts w:ascii="Times New Roman" w:hAnsi="Times New Roman" w:cs="Times New Roman"/>
          <w:sz w:val="24"/>
          <w:szCs w:val="24"/>
          <w:lang w:val="el-GR"/>
        </w:rPr>
      </w:pPr>
      <w:r w:rsidRPr="00535BFB">
        <w:rPr>
          <w:rFonts w:ascii="Times New Roman" w:hAnsi="Times New Roman" w:cs="Times New Roman"/>
          <w:sz w:val="24"/>
          <w:szCs w:val="24"/>
          <w:lang w:val="el-GR"/>
        </w:rPr>
        <w:t xml:space="preserve">Τα συμπτώματα είναι παρόμοια με αυτά των γενικών ψυχωσικών αντιδράσεων όπως παραισθήσεις (λανθασμένες πεποιθήσεις) και ψευδαισθήσεις (λανθασμένες αντιλήψεις), και συχνά περιλαμβάνουν: </w:t>
      </w:r>
      <w:r>
        <w:rPr>
          <w:rFonts w:ascii="Times New Roman" w:hAnsi="Times New Roman" w:cs="Times New Roman"/>
          <w:sz w:val="24"/>
          <w:szCs w:val="24"/>
          <w:lang w:val="el-GR"/>
        </w:rPr>
        <w:t xml:space="preserve">Α.) </w:t>
      </w:r>
      <w:r w:rsidRPr="00535BFB">
        <w:rPr>
          <w:rFonts w:ascii="Times New Roman" w:hAnsi="Times New Roman" w:cs="Times New Roman"/>
          <w:sz w:val="24"/>
          <w:szCs w:val="24"/>
          <w:lang w:val="el-GR"/>
        </w:rPr>
        <w:t xml:space="preserve">σωματικά συμπτώματα: άρνηση να φάει, αδυναμία να παύσει κάποιες δραστηριότητες, ξέφρενη ενέργεια </w:t>
      </w:r>
      <w:r>
        <w:rPr>
          <w:rFonts w:ascii="Times New Roman" w:hAnsi="Times New Roman" w:cs="Times New Roman"/>
          <w:sz w:val="24"/>
          <w:szCs w:val="24"/>
          <w:lang w:val="el-GR"/>
        </w:rPr>
        <w:t xml:space="preserve">Β.) </w:t>
      </w:r>
      <w:r w:rsidR="004F28D4">
        <w:rPr>
          <w:rFonts w:ascii="Times New Roman" w:hAnsi="Times New Roman" w:cs="Times New Roman"/>
          <w:sz w:val="24"/>
          <w:szCs w:val="24"/>
          <w:lang w:val="el-GR"/>
        </w:rPr>
        <w:t>Ψυχικά</w:t>
      </w:r>
      <w:r w:rsidRPr="00535BFB">
        <w:rPr>
          <w:rFonts w:ascii="Times New Roman" w:hAnsi="Times New Roman" w:cs="Times New Roman"/>
          <w:sz w:val="24"/>
          <w:szCs w:val="24"/>
          <w:lang w:val="el-GR"/>
        </w:rPr>
        <w:t xml:space="preserve"> συμπτώματα: υπερβολική σύγχυση, απώλεια μνήμης, έλλειψη συνοχής. </w:t>
      </w:r>
      <w:r>
        <w:rPr>
          <w:rFonts w:ascii="Times New Roman" w:hAnsi="Times New Roman" w:cs="Times New Roman"/>
          <w:sz w:val="24"/>
          <w:szCs w:val="24"/>
          <w:lang w:val="el-GR"/>
        </w:rPr>
        <w:t xml:space="preserve">Γ.) </w:t>
      </w:r>
      <w:r w:rsidR="004F28D4">
        <w:rPr>
          <w:rFonts w:ascii="Times New Roman" w:hAnsi="Times New Roman" w:cs="Times New Roman"/>
          <w:sz w:val="24"/>
          <w:szCs w:val="24"/>
          <w:lang w:val="el-GR"/>
        </w:rPr>
        <w:t xml:space="preserve">Συμπεριφορικά </w:t>
      </w:r>
      <w:r w:rsidR="004F28D4">
        <w:rPr>
          <w:rFonts w:ascii="Times New Roman" w:hAnsi="Times New Roman" w:cs="Times New Roman"/>
          <w:sz w:val="24"/>
          <w:szCs w:val="24"/>
          <w:lang w:val="el-GR"/>
        </w:rPr>
        <w:lastRenderedPageBreak/>
        <w:t>συμπτώματα: π</w:t>
      </w:r>
      <w:r w:rsidRPr="00535BFB">
        <w:rPr>
          <w:rFonts w:ascii="Times New Roman" w:hAnsi="Times New Roman" w:cs="Times New Roman"/>
          <w:sz w:val="24"/>
          <w:szCs w:val="24"/>
          <w:lang w:val="el-GR"/>
        </w:rPr>
        <w:t>αράνοια, παράλογες καταστάσεις, ενασχόληση με ασήμαντα πράγματα</w:t>
      </w:r>
      <w:r w:rsidR="009B2EF8">
        <w:rPr>
          <w:rFonts w:ascii="Times New Roman" w:hAnsi="Times New Roman" w:cs="Times New Roman"/>
          <w:sz w:val="24"/>
          <w:szCs w:val="24"/>
          <w:lang w:val="el-GR"/>
        </w:rPr>
        <w:t xml:space="preserve"> (</w:t>
      </w:r>
      <w:r w:rsidR="009B2EF8" w:rsidRPr="009755B5">
        <w:rPr>
          <w:rFonts w:ascii="Times New Roman" w:hAnsi="Times New Roman" w:cs="Times New Roman"/>
          <w:sz w:val="24"/>
          <w:szCs w:val="24"/>
          <w:lang w:val="el-GR"/>
        </w:rPr>
        <w:t xml:space="preserve">Mental Health America </w:t>
      </w:r>
      <w:r w:rsidR="009B2EF8">
        <w:rPr>
          <w:rFonts w:ascii="Times New Roman" w:hAnsi="Times New Roman" w:cs="Times New Roman"/>
          <w:sz w:val="24"/>
          <w:szCs w:val="24"/>
          <w:lang w:val="el-GR"/>
        </w:rPr>
        <w:t>–</w:t>
      </w:r>
      <w:r w:rsidR="009B2EF8" w:rsidRPr="009755B5">
        <w:rPr>
          <w:rFonts w:ascii="Times New Roman" w:hAnsi="Times New Roman" w:cs="Times New Roman"/>
          <w:sz w:val="24"/>
          <w:szCs w:val="24"/>
          <w:lang w:val="el-GR"/>
        </w:rPr>
        <w:t xml:space="preserve"> MHA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9B2EF8">
        <w:rPr>
          <w:rFonts w:ascii="Times New Roman" w:hAnsi="Times New Roman" w:cs="Times New Roman"/>
          <w:sz w:val="24"/>
          <w:szCs w:val="24"/>
          <w:lang w:val="el-GR"/>
        </w:rPr>
        <w:t>)</w:t>
      </w:r>
      <w:r w:rsidRPr="00535BFB">
        <w:rPr>
          <w:rFonts w:ascii="Times New Roman" w:hAnsi="Times New Roman" w:cs="Times New Roman"/>
          <w:sz w:val="24"/>
          <w:szCs w:val="24"/>
          <w:lang w:val="el-GR"/>
        </w:rPr>
        <w:t xml:space="preserve">. </w:t>
      </w:r>
      <w:r w:rsidR="009B2EF8">
        <w:rPr>
          <w:rFonts w:ascii="Times New Roman" w:hAnsi="Times New Roman" w:cs="Times New Roman"/>
          <w:sz w:val="24"/>
          <w:szCs w:val="24"/>
          <w:lang w:val="el-GR"/>
        </w:rPr>
        <w:t xml:space="preserve">Επίσης προστίθενται παραληρητικές ιδέες, </w:t>
      </w:r>
      <w:r w:rsidR="00266583" w:rsidRPr="00266583">
        <w:rPr>
          <w:rFonts w:ascii="Times New Roman" w:hAnsi="Times New Roman" w:cs="Times New Roman"/>
          <w:sz w:val="24"/>
          <w:szCs w:val="24"/>
          <w:lang w:val="el-GR"/>
        </w:rPr>
        <w:t>ακραία διέγερση, υπερκινητικότητα</w:t>
      </w:r>
      <w:r w:rsidR="00015F1E">
        <w:rPr>
          <w:rFonts w:ascii="Times New Roman" w:hAnsi="Times New Roman" w:cs="Times New Roman"/>
          <w:sz w:val="24"/>
          <w:szCs w:val="24"/>
          <w:lang w:val="el-GR"/>
        </w:rPr>
        <w:t>, αϋ</w:t>
      </w:r>
      <w:r w:rsidR="00266583" w:rsidRPr="00266583">
        <w:rPr>
          <w:rFonts w:ascii="Times New Roman" w:hAnsi="Times New Roman" w:cs="Times New Roman"/>
          <w:sz w:val="24"/>
          <w:szCs w:val="24"/>
          <w:lang w:val="el-GR"/>
        </w:rPr>
        <w:t>πνία, αστάθεια διάθεση</w:t>
      </w:r>
      <w:r w:rsidR="009B2EF8">
        <w:rPr>
          <w:rFonts w:ascii="Times New Roman" w:hAnsi="Times New Roman" w:cs="Times New Roman"/>
          <w:sz w:val="24"/>
          <w:szCs w:val="24"/>
          <w:lang w:val="el-GR"/>
        </w:rPr>
        <w:t>ς</w:t>
      </w:r>
      <w:r w:rsidR="00266583" w:rsidRPr="00266583">
        <w:rPr>
          <w:rFonts w:ascii="Times New Roman" w:hAnsi="Times New Roman" w:cs="Times New Roman"/>
          <w:sz w:val="24"/>
          <w:szCs w:val="24"/>
          <w:lang w:val="el-GR"/>
        </w:rPr>
        <w:t>,</w:t>
      </w:r>
      <w:r w:rsidR="009B2EF8">
        <w:rPr>
          <w:rFonts w:ascii="Times New Roman" w:hAnsi="Times New Roman" w:cs="Times New Roman"/>
          <w:sz w:val="24"/>
          <w:szCs w:val="24"/>
          <w:lang w:val="el-GR"/>
        </w:rPr>
        <w:t xml:space="preserve"> κακή</w:t>
      </w:r>
      <w:r w:rsidR="00266583" w:rsidRPr="00266583">
        <w:rPr>
          <w:rFonts w:ascii="Times New Roman" w:hAnsi="Times New Roman" w:cs="Times New Roman"/>
          <w:sz w:val="24"/>
          <w:szCs w:val="24"/>
          <w:lang w:val="el-GR"/>
        </w:rPr>
        <w:t xml:space="preserve"> κρίση, </w:t>
      </w:r>
      <w:r w:rsidR="00015F1E">
        <w:rPr>
          <w:rFonts w:ascii="Times New Roman" w:hAnsi="Times New Roman" w:cs="Times New Roman"/>
          <w:sz w:val="24"/>
          <w:szCs w:val="24"/>
          <w:lang w:val="el-GR"/>
        </w:rPr>
        <w:t>δ</w:t>
      </w:r>
      <w:r w:rsidR="00266583" w:rsidRPr="00266583">
        <w:rPr>
          <w:rFonts w:ascii="Times New Roman" w:hAnsi="Times New Roman" w:cs="Times New Roman"/>
          <w:sz w:val="24"/>
          <w:szCs w:val="24"/>
          <w:lang w:val="el-GR"/>
        </w:rPr>
        <w:t>υσκολία συγκέντρωσης</w:t>
      </w:r>
      <w:r w:rsidR="00015F1E">
        <w:rPr>
          <w:rFonts w:ascii="Times New Roman" w:hAnsi="Times New Roman" w:cs="Times New Roman"/>
          <w:sz w:val="24"/>
          <w:szCs w:val="24"/>
          <w:lang w:val="el-GR"/>
        </w:rPr>
        <w:t xml:space="preserve"> </w:t>
      </w:r>
      <w:r w:rsidR="0090361B" w:rsidRPr="0090361B">
        <w:rPr>
          <w:rFonts w:ascii="Times New Roman" w:hAnsi="Times New Roman" w:cs="Times New Roman"/>
          <w:sz w:val="24"/>
          <w:szCs w:val="24"/>
          <w:lang w:val="el-GR"/>
        </w:rPr>
        <w:t xml:space="preserve"> </w:t>
      </w:r>
      <w:r w:rsidR="00015F1E" w:rsidRPr="00015F1E">
        <w:rPr>
          <w:rFonts w:ascii="Times New Roman" w:hAnsi="Times New Roman" w:cs="Times New Roman"/>
          <w:sz w:val="24"/>
          <w:szCs w:val="24"/>
          <w:lang w:val="el-GR"/>
        </w:rPr>
        <w:t>(</w:t>
      </w:r>
      <w:r w:rsidR="00015F1E">
        <w:rPr>
          <w:rFonts w:ascii="Times New Roman" w:hAnsi="Times New Roman" w:cs="Times New Roman"/>
          <w:sz w:val="24"/>
          <w:szCs w:val="24"/>
        </w:rPr>
        <w:t>Hibbert</w:t>
      </w:r>
      <w:r w:rsidR="00015F1E" w:rsidRPr="00015F1E">
        <w:rPr>
          <w:rFonts w:ascii="Times New Roman" w:hAnsi="Times New Roman" w:cs="Times New Roman"/>
          <w:sz w:val="24"/>
          <w:szCs w:val="24"/>
          <w:lang w:val="el-GR"/>
        </w:rPr>
        <w:t xml:space="preserve">, </w:t>
      </w:r>
      <w:r w:rsidR="00015F1E">
        <w:rPr>
          <w:rFonts w:ascii="Times New Roman" w:hAnsi="Times New Roman" w:cs="Times New Roman"/>
          <w:sz w:val="24"/>
          <w:szCs w:val="24"/>
        </w:rPr>
        <w:t>n</w:t>
      </w:r>
      <w:r w:rsidR="00015F1E" w:rsidRPr="00015F1E">
        <w:rPr>
          <w:rFonts w:ascii="Times New Roman" w:hAnsi="Times New Roman" w:cs="Times New Roman"/>
          <w:sz w:val="24"/>
          <w:szCs w:val="24"/>
          <w:lang w:val="el-GR"/>
        </w:rPr>
        <w:t>.</w:t>
      </w:r>
      <w:r w:rsidR="00015F1E">
        <w:rPr>
          <w:rFonts w:ascii="Times New Roman" w:hAnsi="Times New Roman" w:cs="Times New Roman"/>
          <w:sz w:val="24"/>
          <w:szCs w:val="24"/>
        </w:rPr>
        <w:t>d</w:t>
      </w:r>
      <w:r w:rsidR="00015F1E" w:rsidRPr="00015F1E">
        <w:rPr>
          <w:rFonts w:ascii="Times New Roman" w:hAnsi="Times New Roman" w:cs="Times New Roman"/>
          <w:sz w:val="24"/>
          <w:szCs w:val="24"/>
          <w:lang w:val="el-GR"/>
        </w:rPr>
        <w:t>.)</w:t>
      </w:r>
      <w:r w:rsidR="00015F1E">
        <w:rPr>
          <w:rFonts w:ascii="Times New Roman" w:hAnsi="Times New Roman" w:cs="Times New Roman"/>
          <w:sz w:val="24"/>
          <w:szCs w:val="24"/>
          <w:lang w:val="el-GR"/>
        </w:rPr>
        <w:t xml:space="preserve">. </w:t>
      </w:r>
    </w:p>
    <w:p w:rsidR="003D68F7" w:rsidRPr="00841DB5" w:rsidRDefault="00FC01BF" w:rsidP="0090361B">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Οι π</w:t>
      </w:r>
      <w:r w:rsidRPr="00FC01BF">
        <w:rPr>
          <w:rFonts w:ascii="Times New Roman" w:hAnsi="Times New Roman" w:cs="Times New Roman"/>
          <w:sz w:val="24"/>
          <w:szCs w:val="24"/>
          <w:lang w:val="el-GR"/>
        </w:rPr>
        <w:t xml:space="preserve">αράγοντες κινδύνου </w:t>
      </w:r>
      <w:r>
        <w:rPr>
          <w:rFonts w:ascii="Times New Roman" w:hAnsi="Times New Roman" w:cs="Times New Roman"/>
          <w:sz w:val="24"/>
          <w:szCs w:val="24"/>
          <w:lang w:val="el-GR"/>
        </w:rPr>
        <w:t>είναι οι εξής</w:t>
      </w:r>
      <w:r w:rsidRPr="00FC01BF">
        <w:rPr>
          <w:rFonts w:ascii="Times New Roman" w:hAnsi="Times New Roman" w:cs="Times New Roman"/>
          <w:sz w:val="24"/>
          <w:szCs w:val="24"/>
          <w:lang w:val="el-GR"/>
        </w:rPr>
        <w:t>: 1) προηγούμενη επιλόχεια ψύχωση, 2) ιστορικό μανιοκατάθλιψης (διπολικής διαταραχής), 3) προγεννητικοί στρεσογόνοι παράγοντες (έλλειψη υποστηρικτικού συντρόφου και κοινωνικής υποστήριξης, χαμηλή κοινωνικοοικονομική κατάσταση), 4) ψυχαναγκαστικά χαρακτηριστικά προσωπικότητας, 5) οικογενειακό ισ</w:t>
      </w:r>
      <w:r w:rsidR="003D68F7">
        <w:rPr>
          <w:rFonts w:ascii="Times New Roman" w:hAnsi="Times New Roman" w:cs="Times New Roman"/>
          <w:sz w:val="24"/>
          <w:szCs w:val="24"/>
          <w:lang w:val="el-GR"/>
        </w:rPr>
        <w:t xml:space="preserve">τορικό διαταραχής της διάθεσης </w:t>
      </w:r>
      <w:r w:rsidR="003D68F7" w:rsidRPr="00015F1E">
        <w:rPr>
          <w:rFonts w:ascii="Times New Roman" w:hAnsi="Times New Roman" w:cs="Times New Roman"/>
          <w:sz w:val="24"/>
          <w:szCs w:val="24"/>
          <w:lang w:val="el-GR"/>
        </w:rPr>
        <w:t>(</w:t>
      </w:r>
      <w:r w:rsidR="003D68F7">
        <w:rPr>
          <w:rFonts w:ascii="Times New Roman" w:hAnsi="Times New Roman" w:cs="Times New Roman"/>
          <w:sz w:val="24"/>
          <w:szCs w:val="24"/>
        </w:rPr>
        <w:t>Hibbert</w:t>
      </w:r>
      <w:r w:rsidR="003D68F7" w:rsidRPr="00015F1E">
        <w:rPr>
          <w:rFonts w:ascii="Times New Roman" w:hAnsi="Times New Roman" w:cs="Times New Roman"/>
          <w:sz w:val="24"/>
          <w:szCs w:val="24"/>
          <w:lang w:val="el-GR"/>
        </w:rPr>
        <w:t xml:space="preserve">, </w:t>
      </w:r>
      <w:r w:rsidR="003D68F7">
        <w:rPr>
          <w:rFonts w:ascii="Times New Roman" w:hAnsi="Times New Roman" w:cs="Times New Roman"/>
          <w:sz w:val="24"/>
          <w:szCs w:val="24"/>
        </w:rPr>
        <w:t>n</w:t>
      </w:r>
      <w:r w:rsidR="003D68F7" w:rsidRPr="00015F1E">
        <w:rPr>
          <w:rFonts w:ascii="Times New Roman" w:hAnsi="Times New Roman" w:cs="Times New Roman"/>
          <w:sz w:val="24"/>
          <w:szCs w:val="24"/>
          <w:lang w:val="el-GR"/>
        </w:rPr>
        <w:t>.</w:t>
      </w:r>
      <w:r w:rsidR="003D68F7">
        <w:rPr>
          <w:rFonts w:ascii="Times New Roman" w:hAnsi="Times New Roman" w:cs="Times New Roman"/>
          <w:sz w:val="24"/>
          <w:szCs w:val="24"/>
        </w:rPr>
        <w:t>d</w:t>
      </w:r>
      <w:r w:rsidR="003D68F7" w:rsidRPr="00015F1E">
        <w:rPr>
          <w:rFonts w:ascii="Times New Roman" w:hAnsi="Times New Roman" w:cs="Times New Roman"/>
          <w:sz w:val="24"/>
          <w:szCs w:val="24"/>
          <w:lang w:val="el-GR"/>
        </w:rPr>
        <w:t>.)</w:t>
      </w:r>
      <w:r w:rsidR="003D68F7">
        <w:rPr>
          <w:rFonts w:ascii="Times New Roman" w:hAnsi="Times New Roman" w:cs="Times New Roman"/>
          <w:sz w:val="24"/>
          <w:szCs w:val="24"/>
          <w:lang w:val="el-GR"/>
        </w:rPr>
        <w:t>.</w:t>
      </w:r>
      <w:r w:rsidR="00841DB5" w:rsidRPr="00841DB5">
        <w:rPr>
          <w:rFonts w:ascii="Times New Roman" w:hAnsi="Times New Roman" w:cs="Times New Roman"/>
          <w:sz w:val="24"/>
          <w:szCs w:val="24"/>
          <w:lang w:val="el-GR"/>
        </w:rPr>
        <w:t xml:space="preserve"> </w:t>
      </w:r>
      <w:r w:rsidR="00841DB5">
        <w:rPr>
          <w:rFonts w:ascii="Times New Roman" w:hAnsi="Times New Roman" w:cs="Times New Roman"/>
          <w:sz w:val="24"/>
          <w:szCs w:val="24"/>
          <w:lang w:val="el-GR"/>
        </w:rPr>
        <w:t>Επιπρόσθετα, τ</w:t>
      </w:r>
      <w:r w:rsidR="00841DB5" w:rsidRPr="00163A50">
        <w:rPr>
          <w:rFonts w:ascii="Times New Roman" w:hAnsi="Times New Roman" w:cs="Times New Roman"/>
          <w:sz w:val="24"/>
          <w:szCs w:val="24"/>
          <w:lang w:val="el-GR"/>
        </w:rPr>
        <w:t xml:space="preserve">α </w:t>
      </w:r>
      <w:r w:rsidR="00841DB5" w:rsidRPr="00163A50">
        <w:rPr>
          <w:rFonts w:ascii="Times New Roman" w:hAnsi="Times New Roman" w:cs="Times New Roman"/>
          <w:sz w:val="24"/>
          <w:szCs w:val="24"/>
        </w:rPr>
        <w:t>baby</w:t>
      </w:r>
      <w:r w:rsidR="00841DB5" w:rsidRPr="00163A50">
        <w:rPr>
          <w:rFonts w:ascii="Times New Roman" w:hAnsi="Times New Roman" w:cs="Times New Roman"/>
          <w:sz w:val="24"/>
          <w:szCs w:val="24"/>
          <w:lang w:val="el-GR"/>
        </w:rPr>
        <w:t xml:space="preserve"> </w:t>
      </w:r>
      <w:r w:rsidR="00841DB5" w:rsidRPr="00163A50">
        <w:rPr>
          <w:rFonts w:ascii="Times New Roman" w:hAnsi="Times New Roman" w:cs="Times New Roman"/>
          <w:sz w:val="24"/>
          <w:szCs w:val="24"/>
        </w:rPr>
        <w:t>blues</w:t>
      </w:r>
      <w:r w:rsidR="00841DB5" w:rsidRPr="00163A50">
        <w:rPr>
          <w:rFonts w:ascii="Times New Roman" w:hAnsi="Times New Roman" w:cs="Times New Roman"/>
          <w:sz w:val="24"/>
          <w:szCs w:val="24"/>
          <w:lang w:val="el-GR"/>
        </w:rPr>
        <w:t>, αυτή η μη παθολογική κατάσταση θα μπορούσε να είναι το πρώτο στάδιο που οδηγεί σε επιλόχεια ψύχωση στην προδιάθεση των γυναικών, η</w:t>
      </w:r>
      <w:r w:rsidR="00841DB5">
        <w:rPr>
          <w:rFonts w:ascii="Times New Roman" w:hAnsi="Times New Roman" w:cs="Times New Roman"/>
          <w:sz w:val="24"/>
          <w:szCs w:val="24"/>
          <w:lang w:val="el-GR"/>
        </w:rPr>
        <w:t xml:space="preserve"> οποία χαρακτηρίζεται κυρίως από</w:t>
      </w:r>
      <w:r w:rsidR="00841DB5" w:rsidRPr="00163A50">
        <w:rPr>
          <w:rFonts w:ascii="Times New Roman" w:hAnsi="Times New Roman" w:cs="Times New Roman"/>
          <w:sz w:val="24"/>
          <w:szCs w:val="24"/>
          <w:lang w:val="el-GR"/>
        </w:rPr>
        <w:t xml:space="preserve"> συμπτώματα μανίας</w:t>
      </w:r>
      <w:r w:rsidR="00841DB5">
        <w:rPr>
          <w:rFonts w:ascii="Times New Roman" w:hAnsi="Times New Roman" w:cs="Times New Roman"/>
          <w:sz w:val="24"/>
          <w:szCs w:val="24"/>
          <w:lang w:val="el-GR"/>
        </w:rPr>
        <w:t xml:space="preserve"> (</w:t>
      </w:r>
      <w:r w:rsidR="00841DB5" w:rsidRPr="00163A50">
        <w:rPr>
          <w:rFonts w:ascii="Times New Roman" w:hAnsi="Times New Roman" w:cs="Times New Roman"/>
          <w:sz w:val="24"/>
          <w:szCs w:val="24"/>
          <w:lang w:val="el-GR"/>
        </w:rPr>
        <w:t xml:space="preserve">Μ’Baïlara </w:t>
      </w:r>
      <w:r w:rsidR="00841DB5">
        <w:rPr>
          <w:rFonts w:ascii="Times New Roman" w:hAnsi="Times New Roman" w:cs="Times New Roman"/>
          <w:sz w:val="24"/>
          <w:szCs w:val="24"/>
        </w:rPr>
        <w:t>et</w:t>
      </w:r>
      <w:r w:rsidR="00841DB5" w:rsidRPr="00163A50">
        <w:rPr>
          <w:rFonts w:ascii="Times New Roman" w:hAnsi="Times New Roman" w:cs="Times New Roman"/>
          <w:sz w:val="24"/>
          <w:szCs w:val="24"/>
          <w:lang w:val="el-GR"/>
        </w:rPr>
        <w:t xml:space="preserve"> </w:t>
      </w:r>
      <w:r w:rsidR="00841DB5">
        <w:rPr>
          <w:rFonts w:ascii="Times New Roman" w:hAnsi="Times New Roman" w:cs="Times New Roman"/>
          <w:sz w:val="24"/>
          <w:szCs w:val="24"/>
        </w:rPr>
        <w:t>al</w:t>
      </w:r>
      <w:r w:rsidR="00841DB5" w:rsidRPr="00163A50">
        <w:rPr>
          <w:rFonts w:ascii="Times New Roman" w:hAnsi="Times New Roman" w:cs="Times New Roman"/>
          <w:sz w:val="24"/>
          <w:szCs w:val="24"/>
          <w:lang w:val="el-GR"/>
        </w:rPr>
        <w:t>., 2005</w:t>
      </w:r>
      <w:r w:rsidR="00841DB5">
        <w:rPr>
          <w:rFonts w:ascii="Times New Roman" w:hAnsi="Times New Roman" w:cs="Times New Roman"/>
          <w:sz w:val="24"/>
          <w:szCs w:val="24"/>
          <w:lang w:val="el-GR"/>
        </w:rPr>
        <w:t>)</w:t>
      </w:r>
      <w:r w:rsidR="00841DB5" w:rsidRPr="00163A50">
        <w:rPr>
          <w:rFonts w:ascii="Times New Roman" w:hAnsi="Times New Roman" w:cs="Times New Roman"/>
          <w:sz w:val="24"/>
          <w:szCs w:val="24"/>
          <w:lang w:val="el-GR"/>
        </w:rPr>
        <w:t>.</w:t>
      </w:r>
    </w:p>
    <w:p w:rsidR="006944B4" w:rsidRDefault="00FC01BF" w:rsidP="0090361B">
      <w:pPr>
        <w:spacing w:after="0" w:line="360" w:lineRule="auto"/>
        <w:ind w:firstLine="567"/>
        <w:jc w:val="both"/>
        <w:rPr>
          <w:rFonts w:ascii="Times New Roman" w:hAnsi="Times New Roman" w:cs="Times New Roman"/>
          <w:sz w:val="24"/>
          <w:szCs w:val="24"/>
          <w:lang w:val="el-GR"/>
        </w:rPr>
      </w:pPr>
      <w:r w:rsidRPr="00FC01BF">
        <w:rPr>
          <w:rFonts w:ascii="Times New Roman" w:hAnsi="Times New Roman" w:cs="Times New Roman"/>
          <w:sz w:val="24"/>
          <w:szCs w:val="24"/>
          <w:lang w:val="el-GR"/>
        </w:rPr>
        <w:t xml:space="preserve">Οι θεραπείες περιλαμβάνουν: 1) νοσηλεία </w:t>
      </w:r>
      <w:r w:rsidR="00D72132" w:rsidRPr="00015F1E">
        <w:rPr>
          <w:rFonts w:ascii="Times New Roman" w:hAnsi="Times New Roman" w:cs="Times New Roman"/>
          <w:sz w:val="24"/>
          <w:szCs w:val="24"/>
          <w:lang w:val="el-GR"/>
        </w:rPr>
        <w:t>(</w:t>
      </w:r>
      <w:r w:rsidR="00D72132">
        <w:rPr>
          <w:rFonts w:ascii="Times New Roman" w:hAnsi="Times New Roman" w:cs="Times New Roman"/>
          <w:sz w:val="24"/>
          <w:szCs w:val="24"/>
        </w:rPr>
        <w:t>Hibbert</w:t>
      </w:r>
      <w:r w:rsidR="00D72132" w:rsidRPr="00015F1E">
        <w:rPr>
          <w:rFonts w:ascii="Times New Roman" w:hAnsi="Times New Roman" w:cs="Times New Roman"/>
          <w:sz w:val="24"/>
          <w:szCs w:val="24"/>
          <w:lang w:val="el-GR"/>
        </w:rPr>
        <w:t xml:space="preserve">, </w:t>
      </w:r>
      <w:r w:rsidR="00D72132">
        <w:rPr>
          <w:rFonts w:ascii="Times New Roman" w:hAnsi="Times New Roman" w:cs="Times New Roman"/>
          <w:sz w:val="24"/>
          <w:szCs w:val="24"/>
        </w:rPr>
        <w:t>n</w:t>
      </w:r>
      <w:r w:rsidR="00D72132" w:rsidRPr="00015F1E">
        <w:rPr>
          <w:rFonts w:ascii="Times New Roman" w:hAnsi="Times New Roman" w:cs="Times New Roman"/>
          <w:sz w:val="24"/>
          <w:szCs w:val="24"/>
          <w:lang w:val="el-GR"/>
        </w:rPr>
        <w:t>.</w:t>
      </w:r>
      <w:r w:rsidR="00D72132">
        <w:rPr>
          <w:rFonts w:ascii="Times New Roman" w:hAnsi="Times New Roman" w:cs="Times New Roman"/>
          <w:sz w:val="24"/>
          <w:szCs w:val="24"/>
        </w:rPr>
        <w:t>d</w:t>
      </w:r>
      <w:r w:rsidR="00D72132" w:rsidRPr="00015F1E">
        <w:rPr>
          <w:rFonts w:ascii="Times New Roman" w:hAnsi="Times New Roman" w:cs="Times New Roman"/>
          <w:sz w:val="24"/>
          <w:szCs w:val="24"/>
          <w:lang w:val="el-GR"/>
        </w:rPr>
        <w:t>.)</w:t>
      </w:r>
      <w:r w:rsidR="00D72132">
        <w:rPr>
          <w:rFonts w:ascii="Times New Roman" w:hAnsi="Times New Roman" w:cs="Times New Roman"/>
          <w:sz w:val="24"/>
          <w:szCs w:val="24"/>
          <w:lang w:val="el-GR"/>
        </w:rPr>
        <w:t xml:space="preserve"> (</w:t>
      </w:r>
      <w:r w:rsidR="00D72132" w:rsidRPr="00D72132">
        <w:rPr>
          <w:rFonts w:ascii="Times New Roman" w:hAnsi="Times New Roman" w:cs="Times New Roman"/>
          <w:sz w:val="24"/>
          <w:szCs w:val="24"/>
          <w:lang w:val="el-GR"/>
        </w:rPr>
        <w:t>μέχρι να είναι σε σταθερή κατάσταση</w:t>
      </w:r>
      <w:r w:rsidR="00D72132">
        <w:rPr>
          <w:rFonts w:ascii="Times New Roman" w:hAnsi="Times New Roman" w:cs="Times New Roman"/>
          <w:sz w:val="24"/>
          <w:szCs w:val="24"/>
          <w:lang w:val="el-GR"/>
        </w:rPr>
        <w:t>) (</w:t>
      </w:r>
      <w:r w:rsidR="00D72132" w:rsidRPr="009755B5">
        <w:rPr>
          <w:rFonts w:ascii="Times New Roman" w:hAnsi="Times New Roman" w:cs="Times New Roman"/>
          <w:sz w:val="24"/>
          <w:szCs w:val="24"/>
          <w:lang w:val="el-GR"/>
        </w:rPr>
        <w:t xml:space="preserve">Mental Health America </w:t>
      </w:r>
      <w:r w:rsidR="00D72132">
        <w:rPr>
          <w:rFonts w:ascii="Times New Roman" w:hAnsi="Times New Roman" w:cs="Times New Roman"/>
          <w:sz w:val="24"/>
          <w:szCs w:val="24"/>
          <w:lang w:val="el-GR"/>
        </w:rPr>
        <w:t>–</w:t>
      </w:r>
      <w:r w:rsidR="00D72132" w:rsidRPr="009755B5">
        <w:rPr>
          <w:rFonts w:ascii="Times New Roman" w:hAnsi="Times New Roman" w:cs="Times New Roman"/>
          <w:sz w:val="24"/>
          <w:szCs w:val="24"/>
          <w:lang w:val="el-GR"/>
        </w:rPr>
        <w:t xml:space="preserve"> MHA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D72132">
        <w:rPr>
          <w:rFonts w:ascii="Times New Roman" w:hAnsi="Times New Roman" w:cs="Times New Roman"/>
          <w:sz w:val="24"/>
          <w:szCs w:val="24"/>
          <w:lang w:val="el-GR"/>
        </w:rPr>
        <w:t xml:space="preserve">) </w:t>
      </w:r>
      <w:r w:rsidRPr="00FC01BF">
        <w:rPr>
          <w:rFonts w:ascii="Times New Roman" w:hAnsi="Times New Roman" w:cs="Times New Roman"/>
          <w:sz w:val="24"/>
          <w:szCs w:val="24"/>
          <w:lang w:val="el-GR"/>
        </w:rPr>
        <w:t>με 2) αντιψυχωσικά φάρμακα (λιθίου, όταν ενδείκνυται)  3) προσωρινή απομάκρυνση του βρέφους από τη φροντίδα της μητέρας, 4) ηρεμιστικά,</w:t>
      </w:r>
      <w:r w:rsidR="00A35DF9">
        <w:rPr>
          <w:rFonts w:ascii="Times New Roman" w:hAnsi="Times New Roman" w:cs="Times New Roman"/>
          <w:sz w:val="24"/>
          <w:szCs w:val="24"/>
          <w:lang w:val="el-GR"/>
        </w:rPr>
        <w:t xml:space="preserve"> </w:t>
      </w:r>
      <w:r w:rsidRPr="00FC01BF">
        <w:rPr>
          <w:rFonts w:ascii="Times New Roman" w:hAnsi="Times New Roman" w:cs="Times New Roman"/>
          <w:sz w:val="24"/>
          <w:szCs w:val="24"/>
          <w:lang w:val="el-GR"/>
        </w:rPr>
        <w:t>5) ηλεκτροσπασμοθεραπεία, 6) ψυχοθεραπεί</w:t>
      </w:r>
      <w:r w:rsidR="006944B4">
        <w:rPr>
          <w:rFonts w:ascii="Times New Roman" w:hAnsi="Times New Roman" w:cs="Times New Roman"/>
          <w:sz w:val="24"/>
          <w:szCs w:val="24"/>
          <w:lang w:val="el-GR"/>
        </w:rPr>
        <w:t xml:space="preserve">α, και 7) κοινωνική υποστήριξη </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rPr>
        <w:t>Hibbert</w:t>
      </w:r>
      <w:r w:rsidR="006944B4" w:rsidRPr="00015F1E">
        <w:rPr>
          <w:rFonts w:ascii="Times New Roman" w:hAnsi="Times New Roman" w:cs="Times New Roman"/>
          <w:sz w:val="24"/>
          <w:szCs w:val="24"/>
          <w:lang w:val="el-GR"/>
        </w:rPr>
        <w:t xml:space="preserve">, </w:t>
      </w:r>
      <w:r w:rsidR="006944B4">
        <w:rPr>
          <w:rFonts w:ascii="Times New Roman" w:hAnsi="Times New Roman" w:cs="Times New Roman"/>
          <w:sz w:val="24"/>
          <w:szCs w:val="24"/>
        </w:rPr>
        <w:t>n</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rPr>
        <w:t>d</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lang w:val="el-GR"/>
        </w:rPr>
        <w:t>.</w:t>
      </w:r>
      <w:r w:rsidR="00D72132">
        <w:rPr>
          <w:rFonts w:ascii="Times New Roman" w:hAnsi="Times New Roman" w:cs="Times New Roman"/>
          <w:sz w:val="24"/>
          <w:szCs w:val="24"/>
          <w:lang w:val="el-GR"/>
        </w:rPr>
        <w:t xml:space="preserve"> Επίσης θα μπορούσε να συνταγογραφηθεί από τους γιατρούς κάποιος σταθεροποιητή</w:t>
      </w:r>
      <w:r w:rsidR="00F57B5A">
        <w:rPr>
          <w:rFonts w:ascii="Times New Roman" w:hAnsi="Times New Roman" w:cs="Times New Roman"/>
          <w:sz w:val="24"/>
          <w:szCs w:val="24"/>
          <w:lang w:val="el-GR"/>
        </w:rPr>
        <w:t>ς</w:t>
      </w:r>
      <w:r w:rsidR="00D72132">
        <w:rPr>
          <w:rFonts w:ascii="Times New Roman" w:hAnsi="Times New Roman" w:cs="Times New Roman"/>
          <w:sz w:val="24"/>
          <w:szCs w:val="24"/>
          <w:lang w:val="el-GR"/>
        </w:rPr>
        <w:t xml:space="preserve"> της διάθεσης ή </w:t>
      </w:r>
      <w:r w:rsidR="00D72132" w:rsidRPr="00D72132">
        <w:rPr>
          <w:rFonts w:ascii="Times New Roman" w:hAnsi="Times New Roman" w:cs="Times New Roman"/>
          <w:sz w:val="24"/>
          <w:szCs w:val="24"/>
          <w:lang w:val="el-GR"/>
        </w:rPr>
        <w:t>αντικαταθλιπτικά φάρμακα για τη θεραπεία της επιλόχειας ψύχωσης</w:t>
      </w:r>
      <w:r w:rsidR="00D72132">
        <w:rPr>
          <w:rFonts w:ascii="Times New Roman" w:hAnsi="Times New Roman" w:cs="Times New Roman"/>
          <w:sz w:val="24"/>
          <w:szCs w:val="24"/>
          <w:lang w:val="el-GR"/>
        </w:rPr>
        <w:t xml:space="preserve"> (</w:t>
      </w:r>
      <w:r w:rsidR="00D72132" w:rsidRPr="009755B5">
        <w:rPr>
          <w:rFonts w:ascii="Times New Roman" w:hAnsi="Times New Roman" w:cs="Times New Roman"/>
          <w:sz w:val="24"/>
          <w:szCs w:val="24"/>
          <w:lang w:val="el-GR"/>
        </w:rPr>
        <w:t xml:space="preserve">Mental Health America </w:t>
      </w:r>
      <w:r w:rsidR="00D72132">
        <w:rPr>
          <w:rFonts w:ascii="Times New Roman" w:hAnsi="Times New Roman" w:cs="Times New Roman"/>
          <w:sz w:val="24"/>
          <w:szCs w:val="24"/>
          <w:lang w:val="el-GR"/>
        </w:rPr>
        <w:t>–</w:t>
      </w:r>
      <w:r w:rsidR="00D72132" w:rsidRPr="009755B5">
        <w:rPr>
          <w:rFonts w:ascii="Times New Roman" w:hAnsi="Times New Roman" w:cs="Times New Roman"/>
          <w:sz w:val="24"/>
          <w:szCs w:val="24"/>
          <w:lang w:val="el-GR"/>
        </w:rPr>
        <w:t xml:space="preserve"> MHA</w:t>
      </w:r>
      <w:r w:rsidR="00676852" w:rsidRPr="00676852">
        <w:rPr>
          <w:rFonts w:ascii="Times New Roman" w:hAnsi="Times New Roman" w:cs="Times New Roman"/>
          <w:sz w:val="24"/>
          <w:szCs w:val="24"/>
          <w:lang w:val="el-GR"/>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lang w:val="el-GR"/>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lang w:val="el-GR"/>
        </w:rPr>
        <w:t>.</w:t>
      </w:r>
      <w:r w:rsidR="00D72132">
        <w:rPr>
          <w:rFonts w:ascii="Times New Roman" w:hAnsi="Times New Roman" w:cs="Times New Roman"/>
          <w:sz w:val="24"/>
          <w:szCs w:val="24"/>
          <w:lang w:val="el-GR"/>
        </w:rPr>
        <w:t>)</w:t>
      </w:r>
      <w:r w:rsidR="00D72132" w:rsidRPr="00D72132">
        <w:rPr>
          <w:rFonts w:ascii="Times New Roman" w:hAnsi="Times New Roman" w:cs="Times New Roman"/>
          <w:sz w:val="24"/>
          <w:szCs w:val="24"/>
          <w:lang w:val="el-GR"/>
        </w:rPr>
        <w:t>.</w:t>
      </w:r>
    </w:p>
    <w:p w:rsidR="006944B4" w:rsidRPr="00C20ADA" w:rsidRDefault="00FC01BF" w:rsidP="006944B4">
      <w:pPr>
        <w:spacing w:after="0" w:line="360" w:lineRule="auto"/>
        <w:ind w:firstLine="567"/>
        <w:jc w:val="both"/>
        <w:rPr>
          <w:rFonts w:ascii="Times New Roman" w:hAnsi="Times New Roman" w:cs="Times New Roman"/>
          <w:sz w:val="24"/>
          <w:szCs w:val="24"/>
          <w:lang w:val="el-GR"/>
        </w:rPr>
      </w:pPr>
      <w:r w:rsidRPr="00FC01BF">
        <w:rPr>
          <w:rFonts w:ascii="Times New Roman" w:hAnsi="Times New Roman" w:cs="Times New Roman"/>
          <w:sz w:val="24"/>
          <w:szCs w:val="24"/>
          <w:lang w:val="el-GR"/>
        </w:rPr>
        <w:t xml:space="preserve">Υπάρχει ένα ποσοστό 10% </w:t>
      </w:r>
      <w:r w:rsidR="00E101A9">
        <w:rPr>
          <w:rFonts w:ascii="Times New Roman" w:hAnsi="Times New Roman" w:cs="Times New Roman"/>
          <w:sz w:val="24"/>
          <w:szCs w:val="24"/>
          <w:lang w:val="el-GR"/>
        </w:rPr>
        <w:t>σύμφωνα με το οποίο οι γυναίκες διαπράττουν αυτοκτονία ή παιδοκτονία</w:t>
      </w:r>
      <w:r w:rsidRPr="00FC01BF">
        <w:rPr>
          <w:rFonts w:ascii="Times New Roman" w:hAnsi="Times New Roman" w:cs="Times New Roman"/>
          <w:sz w:val="24"/>
          <w:szCs w:val="24"/>
          <w:lang w:val="el-GR"/>
        </w:rPr>
        <w:t xml:space="preserve"> που σ</w:t>
      </w:r>
      <w:r w:rsidR="006944B4">
        <w:rPr>
          <w:rFonts w:ascii="Times New Roman" w:hAnsi="Times New Roman" w:cs="Times New Roman"/>
          <w:sz w:val="24"/>
          <w:szCs w:val="24"/>
          <w:lang w:val="el-GR"/>
        </w:rPr>
        <w:t>χετίζονται με αυτή τη διαταραχή, έ</w:t>
      </w:r>
      <w:r w:rsidRPr="00FC01BF">
        <w:rPr>
          <w:rFonts w:ascii="Times New Roman" w:hAnsi="Times New Roman" w:cs="Times New Roman"/>
          <w:sz w:val="24"/>
          <w:szCs w:val="24"/>
          <w:lang w:val="el-GR"/>
        </w:rPr>
        <w:t>τσι, η άμεση θ</w:t>
      </w:r>
      <w:r w:rsidR="003D68F7">
        <w:rPr>
          <w:rFonts w:ascii="Times New Roman" w:hAnsi="Times New Roman" w:cs="Times New Roman"/>
          <w:sz w:val="24"/>
          <w:szCs w:val="24"/>
          <w:lang w:val="el-GR"/>
        </w:rPr>
        <w:t>εραπεία είναι επιτακτική ανάγκη</w:t>
      </w:r>
      <w:r w:rsidR="00880090">
        <w:rPr>
          <w:rFonts w:ascii="Times New Roman" w:hAnsi="Times New Roman" w:cs="Times New Roman"/>
          <w:sz w:val="24"/>
          <w:szCs w:val="24"/>
          <w:lang w:val="el-GR"/>
        </w:rPr>
        <w:t xml:space="preserve"> </w:t>
      </w:r>
      <w:r w:rsidR="00880090" w:rsidRPr="00015F1E">
        <w:rPr>
          <w:rFonts w:ascii="Times New Roman" w:hAnsi="Times New Roman" w:cs="Times New Roman"/>
          <w:sz w:val="24"/>
          <w:szCs w:val="24"/>
          <w:lang w:val="el-GR"/>
        </w:rPr>
        <w:t>(</w:t>
      </w:r>
      <w:r w:rsidR="00880090">
        <w:rPr>
          <w:rFonts w:ascii="Times New Roman" w:hAnsi="Times New Roman" w:cs="Times New Roman"/>
          <w:sz w:val="24"/>
          <w:szCs w:val="24"/>
        </w:rPr>
        <w:t>Hibbert</w:t>
      </w:r>
      <w:r w:rsidR="00880090" w:rsidRPr="00015F1E">
        <w:rPr>
          <w:rFonts w:ascii="Times New Roman" w:hAnsi="Times New Roman" w:cs="Times New Roman"/>
          <w:sz w:val="24"/>
          <w:szCs w:val="24"/>
          <w:lang w:val="el-GR"/>
        </w:rPr>
        <w:t xml:space="preserve">, </w:t>
      </w:r>
      <w:r w:rsidR="00880090">
        <w:rPr>
          <w:rFonts w:ascii="Times New Roman" w:hAnsi="Times New Roman" w:cs="Times New Roman"/>
          <w:sz w:val="24"/>
          <w:szCs w:val="24"/>
        </w:rPr>
        <w:t>n</w:t>
      </w:r>
      <w:r w:rsidR="00880090" w:rsidRPr="00015F1E">
        <w:rPr>
          <w:rFonts w:ascii="Times New Roman" w:hAnsi="Times New Roman" w:cs="Times New Roman"/>
          <w:sz w:val="24"/>
          <w:szCs w:val="24"/>
          <w:lang w:val="el-GR"/>
        </w:rPr>
        <w:t>.</w:t>
      </w:r>
      <w:r w:rsidR="00880090">
        <w:rPr>
          <w:rFonts w:ascii="Times New Roman" w:hAnsi="Times New Roman" w:cs="Times New Roman"/>
          <w:sz w:val="24"/>
          <w:szCs w:val="24"/>
        </w:rPr>
        <w:t>d</w:t>
      </w:r>
      <w:r w:rsidR="00880090" w:rsidRPr="00015F1E">
        <w:rPr>
          <w:rFonts w:ascii="Times New Roman" w:hAnsi="Times New Roman" w:cs="Times New Roman"/>
          <w:sz w:val="24"/>
          <w:szCs w:val="24"/>
          <w:lang w:val="el-GR"/>
        </w:rPr>
        <w:t>.)</w:t>
      </w:r>
      <w:r w:rsidR="00880090">
        <w:rPr>
          <w:rFonts w:ascii="Times New Roman" w:hAnsi="Times New Roman" w:cs="Times New Roman"/>
          <w:sz w:val="24"/>
          <w:szCs w:val="24"/>
          <w:lang w:val="el-GR"/>
        </w:rPr>
        <w:t>.</w:t>
      </w:r>
      <w:r w:rsidR="006944B4">
        <w:rPr>
          <w:rFonts w:ascii="Times New Roman" w:hAnsi="Times New Roman" w:cs="Times New Roman"/>
          <w:sz w:val="24"/>
          <w:szCs w:val="24"/>
          <w:lang w:val="el-GR"/>
        </w:rPr>
        <w:t xml:space="preserve"> </w:t>
      </w:r>
      <w:r w:rsidR="00E101A9">
        <w:rPr>
          <w:rFonts w:ascii="Times New Roman" w:hAnsi="Times New Roman" w:cs="Times New Roman"/>
          <w:sz w:val="24"/>
          <w:szCs w:val="24"/>
          <w:lang w:val="el-GR"/>
        </w:rPr>
        <w:t>Σύμφωνα με άλλες έρευνες τα ποσοστά αυτά είναι 5% και 4% αντίστοιχα (</w:t>
      </w:r>
      <w:r w:rsidR="008F7EDB">
        <w:rPr>
          <w:rFonts w:ascii="Times New Roman" w:hAnsi="Times New Roman" w:cs="Times New Roman"/>
          <w:sz w:val="24"/>
          <w:szCs w:val="24"/>
        </w:rPr>
        <w:t>Ob</w:t>
      </w:r>
      <w:r w:rsidR="00E101A9" w:rsidRPr="00E101A9">
        <w:rPr>
          <w:rFonts w:ascii="Times New Roman" w:hAnsi="Times New Roman" w:cs="Times New Roman"/>
          <w:sz w:val="24"/>
          <w:szCs w:val="24"/>
          <w:lang w:val="el-GR"/>
        </w:rPr>
        <w:t>Gyn</w:t>
      </w:r>
      <w:r w:rsidR="00E101A9">
        <w:rPr>
          <w:rFonts w:ascii="Times New Roman" w:hAnsi="Times New Roman" w:cs="Times New Roman"/>
          <w:sz w:val="24"/>
          <w:szCs w:val="24"/>
          <w:lang w:val="el-GR"/>
        </w:rPr>
        <w:t xml:space="preserve">, 2011). </w:t>
      </w:r>
      <w:r w:rsidR="006944B4" w:rsidRPr="006944B4">
        <w:rPr>
          <w:rFonts w:ascii="Times New Roman" w:hAnsi="Times New Roman" w:cs="Times New Roman"/>
          <w:sz w:val="24"/>
          <w:szCs w:val="24"/>
          <w:lang w:val="el-GR"/>
        </w:rPr>
        <w:t xml:space="preserve">Οι γυναίκες έχουν 20-30 φορές περισσότερες πιθανότητες να νοσηλευθούν για ψυχωσικό επεισόδιο κατά τις πρώτες 30 ημέρες μετά τον τοκετό από ό, τι σε οποιαδήποτε άλλη στιγμή στη ζωή τους. Οι γυναίκες με ιστορικό διπολικής ασθένειας έχουν 40% πιθανότητες να αναπτύξουν επιλόχεια ψύχωση μετά το πρώτο τους παιδί. Σχεδόν όλες οι γυναίκες με προηγούμενα επεισόδια επιλόχειας ψύχωσης θα βιώσουν επανάληψη επεισοδίων σε επόμενες εγκυμοσύνες. </w:t>
      </w:r>
      <w:r w:rsidR="00B04171">
        <w:rPr>
          <w:rFonts w:ascii="Times New Roman" w:hAnsi="Times New Roman" w:cs="Times New Roman"/>
          <w:sz w:val="24"/>
          <w:szCs w:val="24"/>
          <w:lang w:val="el-GR"/>
        </w:rPr>
        <w:t>Η π</w:t>
      </w:r>
      <w:r w:rsidR="006944B4" w:rsidRPr="006944B4">
        <w:rPr>
          <w:rFonts w:ascii="Times New Roman" w:hAnsi="Times New Roman" w:cs="Times New Roman"/>
          <w:sz w:val="24"/>
          <w:szCs w:val="24"/>
          <w:lang w:val="el-GR"/>
        </w:rPr>
        <w:t>ροετοιμασία για το γεγονός αυτό πρ</w:t>
      </w:r>
      <w:r w:rsidR="006944B4">
        <w:rPr>
          <w:rFonts w:ascii="Times New Roman" w:hAnsi="Times New Roman" w:cs="Times New Roman"/>
          <w:sz w:val="24"/>
          <w:szCs w:val="24"/>
          <w:lang w:val="el-GR"/>
        </w:rPr>
        <w:t xml:space="preserve">ιν ακόμα συμβεί είναι το κλειδί </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rPr>
        <w:t>Hibbert</w:t>
      </w:r>
      <w:r w:rsidR="006944B4" w:rsidRPr="00015F1E">
        <w:rPr>
          <w:rFonts w:ascii="Times New Roman" w:hAnsi="Times New Roman" w:cs="Times New Roman"/>
          <w:sz w:val="24"/>
          <w:szCs w:val="24"/>
          <w:lang w:val="el-GR"/>
        </w:rPr>
        <w:t xml:space="preserve">, </w:t>
      </w:r>
      <w:r w:rsidR="006944B4">
        <w:rPr>
          <w:rFonts w:ascii="Times New Roman" w:hAnsi="Times New Roman" w:cs="Times New Roman"/>
          <w:sz w:val="24"/>
          <w:szCs w:val="24"/>
        </w:rPr>
        <w:t>n</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rPr>
        <w:t>d</w:t>
      </w:r>
      <w:r w:rsidR="006944B4" w:rsidRPr="00015F1E">
        <w:rPr>
          <w:rFonts w:ascii="Times New Roman" w:hAnsi="Times New Roman" w:cs="Times New Roman"/>
          <w:sz w:val="24"/>
          <w:szCs w:val="24"/>
          <w:lang w:val="el-GR"/>
        </w:rPr>
        <w:t>.)</w:t>
      </w:r>
      <w:r w:rsidR="006944B4">
        <w:rPr>
          <w:rFonts w:ascii="Times New Roman" w:hAnsi="Times New Roman" w:cs="Times New Roman"/>
          <w:sz w:val="24"/>
          <w:szCs w:val="24"/>
          <w:lang w:val="el-GR"/>
        </w:rPr>
        <w:t>.</w:t>
      </w:r>
      <w:r w:rsidR="00464664">
        <w:rPr>
          <w:rFonts w:ascii="Times New Roman" w:hAnsi="Times New Roman" w:cs="Times New Roman"/>
          <w:sz w:val="24"/>
          <w:szCs w:val="24"/>
          <w:lang w:val="el-GR"/>
        </w:rPr>
        <w:t xml:space="preserve"> Πάνω από το 90% των γυναικών ανακάμπτουν και θεραπεύονται πλήρως (</w:t>
      </w:r>
      <w:r w:rsidR="00464664" w:rsidRPr="00183775">
        <w:rPr>
          <w:rFonts w:ascii="Times New Roman" w:hAnsi="Times New Roman" w:cs="Times New Roman"/>
          <w:sz w:val="24"/>
          <w:szCs w:val="24"/>
        </w:rPr>
        <w:t>McDonald</w:t>
      </w:r>
      <w:r w:rsidR="00464664" w:rsidRPr="00183775">
        <w:rPr>
          <w:rFonts w:ascii="Times New Roman" w:hAnsi="Times New Roman" w:cs="Times New Roman"/>
          <w:sz w:val="24"/>
          <w:szCs w:val="24"/>
          <w:lang w:val="el-GR"/>
        </w:rPr>
        <w:t xml:space="preserve"> &amp; </w:t>
      </w:r>
      <w:r w:rsidR="00464664" w:rsidRPr="00183775">
        <w:rPr>
          <w:rFonts w:ascii="Times New Roman" w:hAnsi="Times New Roman" w:cs="Times New Roman"/>
          <w:sz w:val="24"/>
          <w:szCs w:val="24"/>
        </w:rPr>
        <w:t>Flynn</w:t>
      </w:r>
      <w:r w:rsidR="00464664">
        <w:rPr>
          <w:rFonts w:ascii="Times New Roman" w:hAnsi="Times New Roman" w:cs="Times New Roman"/>
          <w:sz w:val="24"/>
          <w:szCs w:val="24"/>
          <w:lang w:val="el-GR"/>
        </w:rPr>
        <w:t>, 2010).</w:t>
      </w:r>
    </w:p>
    <w:p w:rsidR="00F82C39" w:rsidRPr="00464664" w:rsidRDefault="00F82C39" w:rsidP="00447250">
      <w:pPr>
        <w:spacing w:after="0" w:line="360" w:lineRule="auto"/>
        <w:jc w:val="both"/>
        <w:rPr>
          <w:rFonts w:ascii="Times New Roman" w:hAnsi="Times New Roman" w:cs="Times New Roman"/>
          <w:sz w:val="24"/>
          <w:szCs w:val="24"/>
          <w:lang w:val="el-GR"/>
        </w:rPr>
      </w:pPr>
    </w:p>
    <w:p w:rsidR="00B932DF" w:rsidRPr="00BC3F24" w:rsidRDefault="0008159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επιλόχειος κατάθλιψη </w:t>
      </w:r>
      <w:r w:rsidR="00F9095D">
        <w:rPr>
          <w:rFonts w:ascii="Times New Roman" w:hAnsi="Times New Roman" w:cs="Times New Roman"/>
          <w:sz w:val="24"/>
          <w:szCs w:val="24"/>
          <w:lang w:val="el-GR"/>
        </w:rPr>
        <w:t>αλλά και οι υπόλοιπες περιγεννητικές ψυχολογικές ασθένειες πιθανόν να μην ανιχνευθούν</w:t>
      </w:r>
      <w:r w:rsidRPr="00BC3F24">
        <w:rPr>
          <w:rFonts w:ascii="Times New Roman" w:hAnsi="Times New Roman" w:cs="Times New Roman"/>
          <w:sz w:val="24"/>
          <w:szCs w:val="24"/>
          <w:lang w:val="el-GR"/>
        </w:rPr>
        <w:t xml:space="preserve"> διότι γενικά οι νέες μητέρες δεν παραδέχονται οικειοθελώς αυτό το είδος συναισθηματικής δυσθυμίας από αμηχανία, ενοχή και φόβο. Οι μαίες πρέπει να εκπαιδεύσουν τις γυναίκες στη δι</w:t>
      </w:r>
      <w:r w:rsidR="00B932DF" w:rsidRPr="00BC3F24">
        <w:rPr>
          <w:rFonts w:ascii="Times New Roman" w:hAnsi="Times New Roman" w:cs="Times New Roman"/>
          <w:sz w:val="24"/>
          <w:szCs w:val="24"/>
          <w:lang w:val="el-GR"/>
        </w:rPr>
        <w:t>αφοροδιάγνωση των συμπτωμάτων «μελαγχολίας»</w:t>
      </w:r>
      <w:r w:rsidRPr="00BC3F24">
        <w:rPr>
          <w:rFonts w:ascii="Times New Roman" w:hAnsi="Times New Roman" w:cs="Times New Roman"/>
          <w:sz w:val="24"/>
          <w:szCs w:val="24"/>
          <w:lang w:val="el-GR"/>
        </w:rPr>
        <w:t xml:space="preserve"> και κατάθλιψης της λοχείας και να παρακινούν τις γυναίκες να αναφέρουν τα κατ</w:t>
      </w:r>
      <w:r w:rsidR="007E2E90" w:rsidRPr="00BC3F24">
        <w:rPr>
          <w:rFonts w:ascii="Times New Roman" w:hAnsi="Times New Roman" w:cs="Times New Roman"/>
          <w:sz w:val="24"/>
          <w:szCs w:val="24"/>
          <w:lang w:val="el-GR"/>
        </w:rPr>
        <w:t>αθλιπτικά συμπτώματα αμέσως μετά</w:t>
      </w:r>
      <w:r w:rsidRPr="00BC3F24">
        <w:rPr>
          <w:rFonts w:ascii="Times New Roman" w:hAnsi="Times New Roman" w:cs="Times New Roman"/>
          <w:sz w:val="24"/>
          <w:szCs w:val="24"/>
          <w:lang w:val="el-GR"/>
        </w:rPr>
        <w:t xml:space="preserve"> την εμφάνιση τους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r w:rsidRPr="00BC3F24">
        <w:rPr>
          <w:rFonts w:ascii="Times New Roman" w:hAnsi="Times New Roman" w:cs="Times New Roman"/>
          <w:sz w:val="24"/>
          <w:szCs w:val="24"/>
          <w:lang w:val="el-GR"/>
        </w:rPr>
        <w:t>).</w:t>
      </w:r>
    </w:p>
    <w:p w:rsidR="00B932DF" w:rsidRPr="00BC3F24" w:rsidRDefault="00B932DF" w:rsidP="00B15F94">
      <w:pPr>
        <w:spacing w:after="0" w:line="360" w:lineRule="auto"/>
        <w:ind w:firstLine="567"/>
        <w:jc w:val="both"/>
        <w:rPr>
          <w:rFonts w:ascii="Times New Roman" w:hAnsi="Times New Roman" w:cs="Times New Roman"/>
          <w:sz w:val="24"/>
          <w:szCs w:val="24"/>
          <w:lang w:val="el-GR"/>
        </w:rPr>
      </w:pPr>
    </w:p>
    <w:p w:rsidR="00B932DF" w:rsidRPr="00BC3F24" w:rsidRDefault="00B932DF" w:rsidP="00B15F94">
      <w:pPr>
        <w:spacing w:after="0" w:line="360" w:lineRule="auto"/>
        <w:ind w:firstLine="567"/>
        <w:jc w:val="both"/>
        <w:rPr>
          <w:rFonts w:ascii="Times New Roman" w:hAnsi="Times New Roman" w:cs="Times New Roman"/>
          <w:sz w:val="24"/>
          <w:szCs w:val="24"/>
          <w:lang w:val="el-GR"/>
        </w:rPr>
      </w:pPr>
    </w:p>
    <w:p w:rsidR="00856C8A"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082128"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8 </w:t>
      </w:r>
      <w:r w:rsidR="00082128" w:rsidRPr="006F5EE5">
        <w:rPr>
          <w:rFonts w:ascii="Times New Roman" w:hAnsi="Times New Roman" w:cs="Times New Roman"/>
          <w:b/>
          <w:sz w:val="24"/>
          <w:szCs w:val="24"/>
          <w:lang w:val="el-GR"/>
        </w:rPr>
        <w:t xml:space="preserve"> </w:t>
      </w:r>
      <w:r w:rsidR="00856C8A" w:rsidRPr="006F5EE5">
        <w:rPr>
          <w:rFonts w:ascii="Times New Roman" w:hAnsi="Times New Roman" w:cs="Times New Roman"/>
          <w:b/>
          <w:sz w:val="24"/>
          <w:szCs w:val="24"/>
          <w:lang w:val="el-GR"/>
        </w:rPr>
        <w:t>Επιπτώσεις</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επιλόχειος κατάθλιψη έχει πολλές συνέπειες, πρώτη μεταξύ των οποίων είναι η </w:t>
      </w:r>
      <w:r w:rsidRPr="00B8467C">
        <w:rPr>
          <w:rFonts w:ascii="Times New Roman" w:hAnsi="Times New Roman" w:cs="Times New Roman"/>
          <w:b/>
          <w:sz w:val="24"/>
          <w:szCs w:val="24"/>
          <w:lang w:val="el-GR"/>
        </w:rPr>
        <w:t>προσωπική ταλαιπωρία</w:t>
      </w:r>
      <w:r w:rsidRPr="00BC3F24">
        <w:rPr>
          <w:rFonts w:ascii="Times New Roman" w:hAnsi="Times New Roman" w:cs="Times New Roman"/>
          <w:sz w:val="24"/>
          <w:szCs w:val="24"/>
          <w:lang w:val="el-GR"/>
        </w:rPr>
        <w:t xml:space="preserve"> της γυναίκας. Επιπλέον, υπάρχουν όλο και περισσότερες ενδείξεις ότι η </w:t>
      </w:r>
      <w:r w:rsidRPr="00B8467C">
        <w:rPr>
          <w:rFonts w:ascii="Times New Roman" w:hAnsi="Times New Roman" w:cs="Times New Roman"/>
          <w:b/>
          <w:sz w:val="24"/>
          <w:szCs w:val="24"/>
          <w:lang w:val="el-GR"/>
        </w:rPr>
        <w:t>σχέση μητέρας-παιδιού</w:t>
      </w:r>
      <w:r w:rsidRPr="00BC3F24">
        <w:rPr>
          <w:rFonts w:ascii="Times New Roman" w:hAnsi="Times New Roman" w:cs="Times New Roman"/>
          <w:sz w:val="24"/>
          <w:szCs w:val="24"/>
          <w:lang w:val="el-GR"/>
        </w:rPr>
        <w:t xml:space="preserve"> και η </w:t>
      </w:r>
      <w:r w:rsidRPr="00B8467C">
        <w:rPr>
          <w:rFonts w:ascii="Times New Roman" w:hAnsi="Times New Roman" w:cs="Times New Roman"/>
          <w:b/>
          <w:sz w:val="24"/>
          <w:szCs w:val="24"/>
          <w:lang w:val="el-GR"/>
        </w:rPr>
        <w:t xml:space="preserve">κοινωνική και γνωστική ανάπτυξη </w:t>
      </w:r>
      <w:r w:rsidRPr="00646BD1">
        <w:rPr>
          <w:rFonts w:ascii="Times New Roman" w:hAnsi="Times New Roman" w:cs="Times New Roman"/>
          <w:b/>
          <w:sz w:val="24"/>
          <w:szCs w:val="24"/>
          <w:lang w:val="el-GR"/>
        </w:rPr>
        <w:t>του παιδιού</w:t>
      </w:r>
      <w:r w:rsidRPr="00BC3F24">
        <w:rPr>
          <w:rFonts w:ascii="Times New Roman" w:hAnsi="Times New Roman" w:cs="Times New Roman"/>
          <w:sz w:val="24"/>
          <w:szCs w:val="24"/>
          <w:lang w:val="el-GR"/>
        </w:rPr>
        <w:t xml:space="preserve"> μπορεί να υποφέρουν ως αποτέλεσμα της μητρικής κατάθλιψης. Παράλληλα επηρεάζεται αρνητικά η </w:t>
      </w:r>
      <w:r w:rsidRPr="00B8467C">
        <w:rPr>
          <w:rFonts w:ascii="Times New Roman" w:hAnsi="Times New Roman" w:cs="Times New Roman"/>
          <w:b/>
          <w:sz w:val="24"/>
          <w:szCs w:val="24"/>
          <w:lang w:val="el-GR"/>
        </w:rPr>
        <w:t>σωματική</w:t>
      </w:r>
      <w:r w:rsidRPr="00BC3F24">
        <w:rPr>
          <w:rFonts w:ascii="Times New Roman" w:hAnsi="Times New Roman" w:cs="Times New Roman"/>
          <w:sz w:val="24"/>
          <w:szCs w:val="24"/>
          <w:lang w:val="el-GR"/>
        </w:rPr>
        <w:t xml:space="preserve">, </w:t>
      </w:r>
      <w:r w:rsidRPr="00B8467C">
        <w:rPr>
          <w:rFonts w:ascii="Times New Roman" w:hAnsi="Times New Roman" w:cs="Times New Roman"/>
          <w:b/>
          <w:sz w:val="24"/>
          <w:szCs w:val="24"/>
          <w:lang w:val="el-GR"/>
        </w:rPr>
        <w:t>συμπεριφορική</w:t>
      </w:r>
      <w:r w:rsidRPr="00BC3F24">
        <w:rPr>
          <w:rFonts w:ascii="Times New Roman" w:hAnsi="Times New Roman" w:cs="Times New Roman"/>
          <w:sz w:val="24"/>
          <w:szCs w:val="24"/>
          <w:lang w:val="el-GR"/>
        </w:rPr>
        <w:t xml:space="preserve"> και </w:t>
      </w:r>
      <w:r w:rsidRPr="00B8467C">
        <w:rPr>
          <w:rFonts w:ascii="Times New Roman" w:hAnsi="Times New Roman" w:cs="Times New Roman"/>
          <w:b/>
          <w:sz w:val="24"/>
          <w:szCs w:val="24"/>
          <w:lang w:val="el-GR"/>
        </w:rPr>
        <w:t>συναισθηματική</w:t>
      </w:r>
      <w:r w:rsidRPr="00BC3F24">
        <w:rPr>
          <w:rFonts w:ascii="Times New Roman" w:hAnsi="Times New Roman" w:cs="Times New Roman"/>
          <w:sz w:val="24"/>
          <w:szCs w:val="24"/>
          <w:lang w:val="el-GR"/>
        </w:rPr>
        <w:t xml:space="preserve"> </w:t>
      </w:r>
      <w:r w:rsidRPr="00B8467C">
        <w:rPr>
          <w:rFonts w:ascii="Times New Roman" w:hAnsi="Times New Roman" w:cs="Times New Roman"/>
          <w:b/>
          <w:sz w:val="24"/>
          <w:szCs w:val="24"/>
          <w:lang w:val="el-GR"/>
        </w:rPr>
        <w:t>ανάπτυξη</w:t>
      </w:r>
      <w:r w:rsidRPr="00BC3F24">
        <w:rPr>
          <w:rFonts w:ascii="Times New Roman" w:hAnsi="Times New Roman" w:cs="Times New Roman"/>
          <w:sz w:val="24"/>
          <w:szCs w:val="24"/>
          <w:lang w:val="el-GR"/>
        </w:rPr>
        <w:t xml:space="preserve"> </w:t>
      </w:r>
      <w:r w:rsidRPr="00646BD1">
        <w:rPr>
          <w:rFonts w:ascii="Times New Roman" w:hAnsi="Times New Roman" w:cs="Times New Roman"/>
          <w:b/>
          <w:sz w:val="24"/>
          <w:szCs w:val="24"/>
          <w:lang w:val="el-GR"/>
        </w:rPr>
        <w:t>των παιδιών</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WHO</w:t>
      </w:r>
      <w:r w:rsidRPr="00BC3F24">
        <w:rPr>
          <w:rFonts w:ascii="Times New Roman" w:hAnsi="Times New Roman" w:cs="Times New Roman"/>
          <w:sz w:val="24"/>
          <w:szCs w:val="24"/>
          <w:lang w:val="el-GR"/>
        </w:rPr>
        <w:t xml:space="preserve">, 2008). Η πορεία της επιλόχειας κατάθλιψης μπορεί να είναι και χρόνια και στην περίπτωση αυτή οι επιπτώσεις της είναι ιδιαίτερα σοβαρές, τόσο για τη γυναίκα και το σύντροφό της όσο και για το παιδί (Μωραΐτου, 2004).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p>
    <w:p w:rsidR="00856C8A" w:rsidRPr="006F5EE5" w:rsidRDefault="004A2D1E" w:rsidP="00B15F94">
      <w:pPr>
        <w:spacing w:after="0" w:line="360" w:lineRule="auto"/>
        <w:ind w:firstLine="567"/>
        <w:jc w:val="both"/>
        <w:rPr>
          <w:rFonts w:ascii="Times New Roman" w:hAnsi="Times New Roman" w:cs="Times New Roman"/>
          <w:i/>
          <w:sz w:val="24"/>
          <w:szCs w:val="24"/>
          <w:lang w:val="el-GR"/>
        </w:rPr>
      </w:pPr>
      <w:r w:rsidRPr="00F45C26">
        <w:rPr>
          <w:rFonts w:ascii="Times New Roman" w:hAnsi="Times New Roman" w:cs="Times New Roman"/>
          <w:i/>
          <w:sz w:val="24"/>
          <w:szCs w:val="24"/>
          <w:lang w:val="el-GR"/>
        </w:rPr>
        <w:t xml:space="preserve">1.8.1. </w:t>
      </w:r>
      <w:r w:rsidR="00082128" w:rsidRPr="006F5EE5">
        <w:rPr>
          <w:rFonts w:ascii="Times New Roman" w:hAnsi="Times New Roman" w:cs="Times New Roman"/>
          <w:i/>
          <w:sz w:val="24"/>
          <w:szCs w:val="24"/>
          <w:lang w:val="el-GR"/>
        </w:rPr>
        <w:t>Επιπτώσεις στο παιδί</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Μερικοί μήνες κατάθλιψης της μητέρας αρκούν για να επηρεάσουν την ψυχική εξέλιξη του παιδιού, αλλά και η έγκαιρη θεραπεία της διαταραχής δεν αποκλείει τελείως όλες τις δυσμενείς της επιπτώσεις. Ακόμα, η επιλόχεια κατάθλιψη φαίνεται ότι μπορεί να επηρεάσει το νεογνό από τις πρώτες μέρες της ζωής του. Τα νεογνά δείχνουν κάποια απορρύθμιση στη συμπεριφορά και τη φυσιολογία τους, που πιθανότατα απορρέει από τις ενδοκρινικές αλλαγές της μητέρας. Ωστόσο, αυτή η απορρύθμιση επηρεάζει με τη σειρά της την ψυχοσυναλλαγή  μεταξύ μητέρας και νεογνού και, καθώς οι καταθλιπτικές μητέρες </w:t>
      </w:r>
      <w:r w:rsidRPr="00BC3F24">
        <w:rPr>
          <w:rFonts w:ascii="Times New Roman" w:hAnsi="Times New Roman" w:cs="Times New Roman"/>
          <w:sz w:val="24"/>
          <w:szCs w:val="24"/>
          <w:lang w:val="el-GR"/>
        </w:rPr>
        <w:lastRenderedPageBreak/>
        <w:t>χρησιμοποιούν δύο κυρίως τρόπους ψυχοσυναλλαγής, την απόσυρση ή την παρεμβατικότητα, η διαταραχή αυτής της ψυχοσυναλλαγής έχει αρνητικές επιπτώσεις στα νεογνά (Μωραΐτου, 2004).</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Πολύ μικρά σε ηλικία βρέφη μπορεί να επηρεαστούν από το περιβάλλον και από την ποιότητα της περίθαλψης καθώς είναι εξαιρετικά ευαίσθητα ως προς αυτά, και επίσης είναι πιθανό να επηρεαστούν από τις μητέρες με ψυχικές διαταραχές. Η παρατεταμένη ή σοβαρή ψυχική ασθένεια εμποδίζει την σύνδεση μητέρας-βρέφους, το θηλασμό και τη φροντίδα του βρέφους (</w:t>
      </w:r>
      <w:r w:rsidRPr="00BC3F24">
        <w:rPr>
          <w:rFonts w:ascii="Times New Roman" w:hAnsi="Times New Roman" w:cs="Times New Roman"/>
          <w:sz w:val="24"/>
          <w:szCs w:val="24"/>
        </w:rPr>
        <w:t>WHO</w:t>
      </w:r>
      <w:r w:rsidR="00BC6D1A" w:rsidRPr="00BC6D1A">
        <w:rPr>
          <w:rFonts w:ascii="Times New Roman" w:hAnsi="Times New Roman" w:cs="Times New Roman"/>
          <w:sz w:val="24"/>
          <w:szCs w:val="24"/>
          <w:lang w:val="el-GR"/>
        </w:rPr>
        <w:t xml:space="preserve">, </w:t>
      </w:r>
      <w:r w:rsidR="00BC6D1A">
        <w:rPr>
          <w:rFonts w:ascii="Times New Roman" w:hAnsi="Times New Roman" w:cs="Times New Roman"/>
          <w:sz w:val="24"/>
          <w:szCs w:val="24"/>
        </w:rPr>
        <w:t>n</w:t>
      </w:r>
      <w:r w:rsidR="00BC6D1A" w:rsidRPr="00BC6D1A">
        <w:rPr>
          <w:rFonts w:ascii="Times New Roman" w:hAnsi="Times New Roman" w:cs="Times New Roman"/>
          <w:sz w:val="24"/>
          <w:szCs w:val="24"/>
          <w:lang w:val="el-GR"/>
        </w:rPr>
        <w:t>.</w:t>
      </w:r>
      <w:r w:rsidR="00BC6D1A">
        <w:rPr>
          <w:rFonts w:ascii="Times New Roman" w:hAnsi="Times New Roman" w:cs="Times New Roman"/>
          <w:sz w:val="24"/>
          <w:szCs w:val="24"/>
        </w:rPr>
        <w:t>d</w:t>
      </w:r>
      <w:r w:rsidR="00BC6D1A" w:rsidRPr="00BC6D1A">
        <w:rPr>
          <w:rFonts w:ascii="Times New Roman" w:hAnsi="Times New Roman" w:cs="Times New Roman"/>
          <w:sz w:val="24"/>
          <w:szCs w:val="24"/>
          <w:lang w:val="el-GR"/>
        </w:rPr>
        <w:t>.</w:t>
      </w:r>
      <w:r w:rsidRPr="00BC3F24">
        <w:rPr>
          <w:rFonts w:ascii="Times New Roman" w:hAnsi="Times New Roman" w:cs="Times New Roman"/>
          <w:sz w:val="24"/>
          <w:szCs w:val="24"/>
          <w:lang w:val="el-GR"/>
        </w:rPr>
        <w:t>).</w:t>
      </w:r>
    </w:p>
    <w:p w:rsidR="0008212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Είναι βέβαιο ότι η επιβαρυμένη συναισθηματική διάθεση της μητέρας έχει άμεσες αλλά και μακροπρόθεσμες αρνητικές επιπτώσεις στο βρέφος. Άμεσα παρατηρείται απάθεια, απόσυρση ή εκσεσημασμένο κλάμα του νεογνού. Τα βρέφη των καταθλιπτικών μητέρων εκδηλώνουν μειωμένη εγρήγορση, μεγαλύτερη υπνηλία, έντονο μυϊκό τόνο, λιγότερες εκφράσεις ικανοποίησης και μεγαλύτερη ευερεθιστό</w:t>
      </w:r>
      <w:r w:rsidR="00082128" w:rsidRPr="00BC3F24">
        <w:rPr>
          <w:rFonts w:ascii="Times New Roman" w:hAnsi="Times New Roman" w:cs="Times New Roman"/>
          <w:sz w:val="24"/>
          <w:szCs w:val="24"/>
          <w:lang w:val="el-GR"/>
        </w:rPr>
        <w:t xml:space="preserve">τητα (Μωραΐτου, 2004). </w:t>
      </w:r>
      <w:r w:rsidRPr="00BC3F24">
        <w:rPr>
          <w:rFonts w:ascii="Times New Roman" w:hAnsi="Times New Roman" w:cs="Times New Roman"/>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Οι επιδράσεις της μητρικής κατάθλιψης γίνονται εμφανείς σε ποικίλους τομείς της ψυχοσυναισθηματικής ανάπτυξης του βρέφους. Παρατηρούνται διαταραχές ύπνου, μηρυκασμός, ανορεξία (Μωραΐτου, 2004). Ακόμα, η επιλόχειος κατάθλιψη συνδέεται άμεσα με πολύ χαμηλό βάρος κατά την γέννηση νεογνών, υψηλότερα ποσοστά υποσιτισμού και νανισμού, υψηλότερα ποσοστά διαρροϊκών ασθενειών, μολυσματικών ασθενειών και εισαγωγών σε νοσοκομείο και μειωμένη ολοκλήρωση της ανοσοποίησης στα παιδιά (</w:t>
      </w:r>
      <w:r w:rsidRPr="00BC3F24">
        <w:rPr>
          <w:rFonts w:ascii="Times New Roman" w:hAnsi="Times New Roman" w:cs="Times New Roman"/>
          <w:sz w:val="24"/>
          <w:szCs w:val="24"/>
        </w:rPr>
        <w:t>WHO</w:t>
      </w:r>
      <w:r w:rsidRPr="00BC3F24">
        <w:rPr>
          <w:rFonts w:ascii="Times New Roman" w:hAnsi="Times New Roman" w:cs="Times New Roman"/>
          <w:sz w:val="24"/>
          <w:szCs w:val="24"/>
          <w:lang w:val="el-GR"/>
        </w:rPr>
        <w:t>, 2008).</w:t>
      </w:r>
    </w:p>
    <w:p w:rsidR="00082128"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Έρευνες δείχνουν ότι η επιλόχεια κατάθλιψη έχ</w:t>
      </w:r>
      <w:r w:rsidR="00082128" w:rsidRPr="00BC3F24">
        <w:rPr>
          <w:rFonts w:ascii="Times New Roman" w:hAnsi="Times New Roman" w:cs="Times New Roman"/>
          <w:sz w:val="24"/>
          <w:szCs w:val="24"/>
          <w:lang w:val="el-GR"/>
        </w:rPr>
        <w:t>ει</w:t>
      </w:r>
      <w:r w:rsidRPr="00BC3F24">
        <w:rPr>
          <w:rFonts w:ascii="Times New Roman" w:hAnsi="Times New Roman" w:cs="Times New Roman"/>
          <w:sz w:val="24"/>
          <w:szCs w:val="24"/>
          <w:lang w:val="el-GR"/>
        </w:rPr>
        <w:t xml:space="preserve"> βασικές αλλά επιλεκτικές επιπτώσεις στη σχέση μητέρας - βρέφους, καθώς και στην ανατροφή και την ανάπτυξη του παιδιού. Τα μικρά παιδιά μητέρων με κατάθλιψη μετά τον τοκετό έχουν μεγαλύτερα γνωστικά, συμπεριφορικά, και διαπροσωπικά προβλήματα από </w:t>
      </w:r>
      <w:r w:rsidR="003D6E35" w:rsidRPr="00BC3F24">
        <w:rPr>
          <w:rFonts w:ascii="Times New Roman" w:hAnsi="Times New Roman" w:cs="Times New Roman"/>
          <w:sz w:val="24"/>
          <w:szCs w:val="24"/>
          <w:lang w:val="el-GR"/>
        </w:rPr>
        <w:t>ότι</w:t>
      </w:r>
      <w:r w:rsidRPr="00BC3F24">
        <w:rPr>
          <w:rFonts w:ascii="Times New Roman" w:hAnsi="Times New Roman" w:cs="Times New Roman"/>
          <w:sz w:val="24"/>
          <w:szCs w:val="24"/>
          <w:lang w:val="el-GR"/>
        </w:rPr>
        <w:t xml:space="preserve"> τα παιδι</w:t>
      </w:r>
      <w:r w:rsidR="00082128" w:rsidRPr="00BC3F24">
        <w:rPr>
          <w:rFonts w:ascii="Times New Roman" w:hAnsi="Times New Roman" w:cs="Times New Roman"/>
          <w:sz w:val="24"/>
          <w:szCs w:val="24"/>
          <w:lang w:val="el-GR"/>
        </w:rPr>
        <w:t>ά των μη καταθλιπτικών μητέρων (</w:t>
      </w:r>
      <w:r w:rsidR="00082128" w:rsidRPr="00BC3F24">
        <w:rPr>
          <w:rFonts w:ascii="Times New Roman" w:hAnsi="Times New Roman" w:cs="Times New Roman"/>
          <w:sz w:val="24"/>
          <w:szCs w:val="24"/>
        </w:rPr>
        <w:t>Stewart</w:t>
      </w:r>
      <w:r w:rsidR="00082128"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rPr>
        <w:t>et</w:t>
      </w:r>
      <w:r w:rsidR="00082128" w:rsidRPr="00BC3F24">
        <w:rPr>
          <w:rFonts w:ascii="Times New Roman" w:hAnsi="Times New Roman" w:cs="Times New Roman"/>
          <w:sz w:val="24"/>
          <w:szCs w:val="24"/>
          <w:lang w:val="el-GR"/>
        </w:rPr>
        <w:t xml:space="preserve"> </w:t>
      </w:r>
      <w:r w:rsidR="00082128" w:rsidRPr="00BC3F24">
        <w:rPr>
          <w:rFonts w:ascii="Times New Roman" w:hAnsi="Times New Roman" w:cs="Times New Roman"/>
          <w:sz w:val="24"/>
          <w:szCs w:val="24"/>
        </w:rPr>
        <w:t>al</w:t>
      </w:r>
      <w:r w:rsidR="00082128" w:rsidRPr="00BC3F24">
        <w:rPr>
          <w:rFonts w:ascii="Times New Roman" w:hAnsi="Times New Roman" w:cs="Times New Roman"/>
          <w:sz w:val="24"/>
          <w:szCs w:val="24"/>
          <w:lang w:val="el-GR"/>
        </w:rPr>
        <w:t>., 2003).</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Όσον αφορά τη συναισθηματική ανάπτυξη, μελέτες υποστηρίζουν την έγκαιρη επιρροή της επιλόχειας κατάθλιψης στο βρέφος, αλλά δεν υποστηρίζουν μακροχρόνιες συνέπειες. Συνολικά, η έκθεση σε παρατεταμένα επεισόδια της επιλόχειας κατάθλιψης ή υποτροπιάζοντα επεισόδια της μητρικής κατάθλιψης είναι ο λόγος που πιθανώς υπάρχουν μακροπρόθεσμες συνέπειες στο παιδί (</w:t>
      </w:r>
      <w:r w:rsidRPr="00BC3F24">
        <w:rPr>
          <w:rFonts w:ascii="Times New Roman" w:hAnsi="Times New Roman" w:cs="Times New Roman"/>
          <w:sz w:val="24"/>
          <w:szCs w:val="24"/>
        </w:rPr>
        <w:t>Stewart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BC3F24">
        <w:rPr>
          <w:rFonts w:ascii="Times New Roman" w:hAnsi="Times New Roman" w:cs="Times New Roman"/>
          <w:sz w:val="24"/>
          <w:szCs w:val="24"/>
          <w:lang w:val="el-GR"/>
        </w:rPr>
        <w:t>., 2003).</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Η επιλόχεια κατάθλιψη συνδέεται με δυσμενή αποτελέσματα στην πρώιμη παιδική ανάπτυξη, κυρίως ανάμεσα στα κοινωνικώς μειονεκτούντα παιδιά. Οι σοβαρές συνέπειές της για το παιδί περιλαμβάνουν αυξημένο κίνδυνο ατυχημάτων, σύνδρομο αιφνίδιου θανάτου και μεγαλύτερη συχνότητα εισαγωγής σε νοσοκομεία. Τα παιδιά που προέρχονται από μητέρες που είχαν παρουσιάσει κατάθλιψη έχουν περισσότερες πιθανότητες να εμφανίσουν και αυτά κατάθλιψη. Η μητρική κατάθλιψη μπορεί να μεταδοθεί στο βρέφος κατά τη διάρκεια των αλληλεπιδράσεων. Επίσης, είναι παράγοντας κινδύνου για την εκδήλωση πρώιμης παιδικής ψύχωσης (Μωραΐτου, 2004). </w:t>
      </w:r>
    </w:p>
    <w:p w:rsidR="0008159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ασθενείς μητέρες παρουσιάζουν δυσκολία εγκατάστασης ικανοποιητικού δεσμού με το βρέφος τους. Οι καταθλιπτικές μητέρες εμφανίζουν ως επί το πλείστον καταθλιπτικές ή αγχώδεις μιμητικές εκφράσεις με μικρότερη δραστηριότητα, με αποτέλεσμα λιγότερες συμπεριφορές μιμήσεων του βρέφους, λιγότερες απαντήσεις στο βρέφος και μικρότερη συμμετοχή στα παιχνίδια. Η επικοινωνία τους δεν είναι πάντα ελαττωμένη ποσοτικά, αλλά κυρίως είναι χωρίς συναίσθημα και χωρίς ζωή (Μωραΐτου, 2004). </w:t>
      </w:r>
    </w:p>
    <w:p w:rsidR="0008159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Από την αρχή της μητρότητας, η επικοινωνία μητέρας-βρέφους παίζει κρίσιμο ρόλο τόσο στα κινητήρια συστήματα σύνδεσης διαδραστικών συμπεριφορών όσο και στην παθογένεια των ψυχικών ή συναισθηματικών διαταραχών. </w:t>
      </w:r>
      <w:r w:rsidR="0008159F" w:rsidRPr="00BC3F24">
        <w:rPr>
          <w:rFonts w:ascii="Times New Roman" w:hAnsi="Times New Roman" w:cs="Times New Roman"/>
          <w:sz w:val="24"/>
          <w:szCs w:val="24"/>
          <w:lang w:val="el-GR"/>
        </w:rPr>
        <w:t>Αν η</w:t>
      </w:r>
      <w:r w:rsidRPr="00BC3F24">
        <w:rPr>
          <w:rFonts w:ascii="Times New Roman" w:hAnsi="Times New Roman" w:cs="Times New Roman"/>
          <w:sz w:val="24"/>
          <w:szCs w:val="24"/>
          <w:lang w:val="el-GR"/>
        </w:rPr>
        <w:t xml:space="preserve"> επικοινωνία μητέρας-βρέφους δεν αναπτύσσεται επαρκώς, κάθε αντισταθμιστική λειτουργία αποτυγχάνει και φαύλοι κύκλοι με σοβαρές σ</w:t>
      </w:r>
      <w:r w:rsidR="0008159F" w:rsidRPr="00BC3F24">
        <w:rPr>
          <w:rFonts w:ascii="Times New Roman" w:hAnsi="Times New Roman" w:cs="Times New Roman"/>
          <w:sz w:val="24"/>
          <w:szCs w:val="24"/>
          <w:lang w:val="el-GR"/>
        </w:rPr>
        <w:t>υνέπειες μπορεί να αναπτυχθούν (Μωραΐτου, 2004).</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επαφή είναι σχεδόν μηχανική, κρατούν το παιδί τους χωρίς να το κοιτάζουν στα μάτια, το αλλάζουν θέση στην αγκαλιά τους, το κουνάνε πολύ, δείχνοντας μια υπερδραστηριότητα που δεν έχει την ευχαρίστηση της παροχής μητρικών φροντίδων. Το ενδιαφέρον της μητέρας είναι μειωμένο, γιατί είναι απασχολημένη με κάτι άλλο. Σε πολλές περιπτώσεις, είναι μια μητέρα που εξασφαλίζει και εγγυάται στο παιδί τη φυσική της παρουσία, αλλά όχι και την συναισθηματική και τη συγκινησιακή (Μωραΐτου, 2004).</w:t>
      </w:r>
    </w:p>
    <w:p w:rsidR="004A1800" w:rsidRPr="00DE1E5F" w:rsidRDefault="004A1800" w:rsidP="00B15F94">
      <w:pPr>
        <w:spacing w:after="0" w:line="360" w:lineRule="auto"/>
        <w:ind w:firstLine="567"/>
        <w:jc w:val="both"/>
        <w:rPr>
          <w:rFonts w:ascii="Times New Roman" w:hAnsi="Times New Roman" w:cs="Times New Roman"/>
          <w:i/>
          <w:sz w:val="24"/>
          <w:szCs w:val="24"/>
          <w:lang w:val="el-GR"/>
        </w:rPr>
      </w:pPr>
    </w:p>
    <w:p w:rsidR="00856C8A" w:rsidRPr="006F5EE5" w:rsidRDefault="004A2D1E" w:rsidP="00B15F94">
      <w:pPr>
        <w:spacing w:after="0" w:line="360" w:lineRule="auto"/>
        <w:ind w:firstLine="567"/>
        <w:jc w:val="both"/>
        <w:rPr>
          <w:rFonts w:ascii="Times New Roman" w:hAnsi="Times New Roman" w:cs="Times New Roman"/>
          <w:i/>
          <w:sz w:val="24"/>
          <w:szCs w:val="24"/>
          <w:lang w:val="el-GR"/>
        </w:rPr>
      </w:pPr>
      <w:r w:rsidRPr="00F45C26">
        <w:rPr>
          <w:rFonts w:ascii="Times New Roman" w:hAnsi="Times New Roman" w:cs="Times New Roman"/>
          <w:i/>
          <w:sz w:val="24"/>
          <w:szCs w:val="24"/>
          <w:lang w:val="el-GR"/>
        </w:rPr>
        <w:t xml:space="preserve">1.8.2. </w:t>
      </w:r>
      <w:r w:rsidR="00856C8A" w:rsidRPr="006F5EE5">
        <w:rPr>
          <w:rFonts w:ascii="Times New Roman" w:hAnsi="Times New Roman" w:cs="Times New Roman"/>
          <w:i/>
          <w:sz w:val="24"/>
          <w:szCs w:val="24"/>
          <w:lang w:val="el-GR"/>
        </w:rPr>
        <w:t>Επιπτώσεις στη γυναίκα</w:t>
      </w:r>
    </w:p>
    <w:p w:rsidR="0008159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Η κατάθλιψη μπορεί να αποδειχθεί μία</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απειλητική κατάσταση</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για τη ζωή</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με σημαντικές επιπτώσεις στην ποιότητα ζωής.</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 xml:space="preserve">Η επίδραση της κατάθλιψης μετά τον τοκετό σε γυναίκες είναι ισόβαθμα σημαντική όσο η κατάθλιψη σε άλλους πληθυσμούς </w:t>
      </w:r>
      <w:r w:rsidRPr="00BC3F24">
        <w:rPr>
          <w:rFonts w:ascii="Times New Roman" w:hAnsi="Times New Roman" w:cs="Times New Roman"/>
          <w:color w:val="444444"/>
          <w:sz w:val="24"/>
          <w:szCs w:val="24"/>
          <w:lang w:val="el-GR"/>
        </w:rPr>
        <w:t>(</w:t>
      </w:r>
      <w:r w:rsidRPr="00BC3F24">
        <w:rPr>
          <w:rFonts w:ascii="Times New Roman" w:hAnsi="Times New Roman" w:cs="Times New Roman"/>
          <w:color w:val="000000"/>
          <w:sz w:val="24"/>
          <w:szCs w:val="24"/>
          <w:shd w:val="clear" w:color="auto" w:fill="FFFFFF"/>
        </w:rPr>
        <w:t>Myers</w:t>
      </w:r>
      <w:r w:rsidRPr="00BC3F24">
        <w:rPr>
          <w:rFonts w:ascii="Times New Roman" w:hAnsi="Times New Roman" w:cs="Times New Roman"/>
          <w:color w:val="000000"/>
          <w:sz w:val="24"/>
          <w:szCs w:val="24"/>
          <w:shd w:val="clear" w:color="auto" w:fill="FFFFFF"/>
          <w:lang w:val="el-GR"/>
        </w:rPr>
        <w:t>, 2013)</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 </w:t>
      </w:r>
      <w:r w:rsidRPr="00BC3F24">
        <w:rPr>
          <w:rFonts w:ascii="Times New Roman" w:hAnsi="Times New Roman" w:cs="Times New Roman"/>
          <w:sz w:val="24"/>
          <w:szCs w:val="24"/>
          <w:lang w:val="el-GR"/>
        </w:rPr>
        <w:t xml:space="preserve"> Και μάλιστα, οι συνέπειες της κατάθλιψης κατά την περίοδο της λοχείας είναι πολύ πιο δυσμενείς από </w:t>
      </w:r>
      <w:r w:rsidR="003D6E35" w:rsidRPr="00BC3F24">
        <w:rPr>
          <w:rFonts w:ascii="Times New Roman" w:hAnsi="Times New Roman" w:cs="Times New Roman"/>
          <w:sz w:val="24"/>
          <w:szCs w:val="24"/>
          <w:lang w:val="el-GR"/>
        </w:rPr>
        <w:t>ότι</w:t>
      </w:r>
      <w:r w:rsidRPr="00BC3F24">
        <w:rPr>
          <w:rFonts w:ascii="Times New Roman" w:hAnsi="Times New Roman" w:cs="Times New Roman"/>
          <w:sz w:val="24"/>
          <w:szCs w:val="24"/>
          <w:lang w:val="el-GR"/>
        </w:rPr>
        <w:t xml:space="preserve"> σε κάποια άλλη χρονική φάση της ζωής της γυναίκας, καθώς η λεχωΐδα αντιμετωπίζει την επιπρόσθετη ευθύν</w:t>
      </w:r>
      <w:r w:rsidR="0008159F" w:rsidRPr="00BC3F24">
        <w:rPr>
          <w:rFonts w:ascii="Times New Roman" w:hAnsi="Times New Roman" w:cs="Times New Roman"/>
          <w:sz w:val="24"/>
          <w:szCs w:val="24"/>
          <w:lang w:val="el-GR"/>
        </w:rPr>
        <w:t xml:space="preserve">η της φροντίδας του νεογνού της (Μωραΐτου, 2004). </w:t>
      </w:r>
      <w:r w:rsidRPr="00BC3F24">
        <w:rPr>
          <w:rFonts w:ascii="Times New Roman" w:hAnsi="Times New Roman" w:cs="Times New Roman"/>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απαιτήσεις του νεογνού και η φροντίδες του είναι καινούριες και απαιτούν χρόνο για την ρύθμισή τους. Για μια γυναίκα που υποφέρει από επιλόχεια κατάθλιψη, η όλη εμπειρία της μητρότητας γίνεται συντριπτική. Οι καταθλιπτικές γυναίκες είναι αβέβαιες για τις μητρικές τους ικανότητες, δεν χαίρονται πλήρως τα παιδιά τους και δείχνουν αρνητική συμπεριφορά απέναντί τους (Μωραΐτου, 2004). </w:t>
      </w:r>
    </w:p>
    <w:p w:rsidR="0008159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Μετά τον τοκετό, η μητέρα με κατάθλιψη υποφέρει πολύ και ενδέχεται να μην τρώει επαρκώς, να μην κάνει μπάνιο ή να μην μπορεί να φροντίσει τον εαυτό της και με άλλους τρόπους. Αυτό μπορεί να αυξήσει τον κίνδυνο της κακής υγείας. Οι έγκυες γυναίκες ή μητέρες με προβλήματα ψυχικής υγείας εκτός από την κακή σωματική υγεία έχουν επίσης επίμονες συμπεριφορές υψηλού κινδύνου όπως το αλκοόλ και κατάχρηση ουσιών</w:t>
      </w:r>
      <w:r w:rsidR="0008159F" w:rsidRPr="00BC3F24">
        <w:rPr>
          <w:rFonts w:ascii="Times New Roman" w:hAnsi="Times New Roman" w:cs="Times New Roman"/>
          <w:sz w:val="24"/>
          <w:szCs w:val="24"/>
          <w:lang w:val="el-GR"/>
        </w:rPr>
        <w:t xml:space="preserve"> (</w:t>
      </w:r>
      <w:r w:rsidR="0008159F" w:rsidRPr="00BC3F24">
        <w:rPr>
          <w:rFonts w:ascii="Times New Roman" w:hAnsi="Times New Roman" w:cs="Times New Roman"/>
          <w:sz w:val="24"/>
          <w:szCs w:val="24"/>
        </w:rPr>
        <w:t>WHO</w:t>
      </w:r>
      <w:r w:rsidR="0008159F" w:rsidRPr="00BC3F24">
        <w:rPr>
          <w:rFonts w:ascii="Times New Roman" w:hAnsi="Times New Roman" w:cs="Times New Roman"/>
          <w:sz w:val="24"/>
          <w:szCs w:val="24"/>
          <w:lang w:val="el-GR"/>
        </w:rPr>
        <w:t>, 2008)</w:t>
      </w:r>
      <w:r w:rsidRPr="00BC3F24">
        <w:rPr>
          <w:rFonts w:ascii="Times New Roman" w:hAnsi="Times New Roman" w:cs="Times New Roman"/>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Έχουν αυξημένο κίνδυνο μαιευτικών επιπλοκών και πρόωρου τοκετού. Έχουν μεγάλο βαθμό ανικανότητας και είναι πιθανό να μην ενδιαφέρονται επαρκώς για τις δικές τους ανάγκες. Αυτές οι γυναίκες είναι λιγότερο πιθανό να αναζητήσουν και να λάβουν προγεννητική ή μεταγεννητική φροντίδα, ή να τηρούν τις προκαθορισμένες αγωγές υγείας. Ο κίνδυνος αυτοκτονίας είναι επίσης μια πιθανότητα, και σε ψυχωσικές νόσους, ο κίνδυνος παιδοκτονίας, αν και σπάνια, πρέπει επίσης να ληφθεί υπόψη </w:t>
      </w:r>
      <w:r w:rsidR="0008159F" w:rsidRPr="00BC3F24">
        <w:rPr>
          <w:rFonts w:ascii="Times New Roman" w:hAnsi="Times New Roman" w:cs="Times New Roman"/>
          <w:sz w:val="24"/>
          <w:szCs w:val="24"/>
          <w:lang w:val="el-GR"/>
        </w:rPr>
        <w:t>(</w:t>
      </w:r>
      <w:r w:rsidR="0008159F" w:rsidRPr="00BC3F24">
        <w:rPr>
          <w:rFonts w:ascii="Times New Roman" w:hAnsi="Times New Roman" w:cs="Times New Roman"/>
          <w:sz w:val="24"/>
          <w:szCs w:val="24"/>
        </w:rPr>
        <w:t>WHO</w:t>
      </w:r>
      <w:r w:rsidR="0008159F" w:rsidRPr="00BC3F24">
        <w:rPr>
          <w:rFonts w:ascii="Times New Roman" w:hAnsi="Times New Roman" w:cs="Times New Roman"/>
          <w:sz w:val="24"/>
          <w:szCs w:val="24"/>
          <w:lang w:val="el-GR"/>
        </w:rPr>
        <w:t>, 2008)</w:t>
      </w:r>
      <w:r w:rsidRPr="00BC3F24">
        <w:rPr>
          <w:rFonts w:ascii="Times New Roman" w:hAnsi="Times New Roman" w:cs="Times New Roman"/>
          <w:sz w:val="24"/>
          <w:szCs w:val="24"/>
          <w:lang w:val="el-GR"/>
        </w:rPr>
        <w:t>.</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κατάθλιψη μετά τον τοκετό δημιουργεί σοβαρά προβλήματα, εξαιτίας του κοινωνικού ρόλου που θα πρέπει οι γυναίκες να αποκτήσουν κατά τη διάρκεια της λοχείας. Έτσι, οι γυναίκες πρέπει να προσφέρουν άμεση και σημαντική φροντίδα στα βρέφη τους (Μωραΐτου, 2004). Όμως έχοντας κατάθλιψη, μια συναισθηματική διαταραχή</w:t>
      </w:r>
      <w:r w:rsidRPr="007A3D41">
        <w:rPr>
          <w:rFonts w:ascii="Times New Roman" w:hAnsi="Times New Roman" w:cs="Times New Roman"/>
          <w:sz w:val="24"/>
          <w:szCs w:val="24"/>
          <w:lang w:val="el-GR"/>
        </w:rPr>
        <w:t xml:space="preserve">, μειώνεται σημαντικά η ευχαρίστηση της όλης εμπειρίας της μητρότητας μιας γυναίκας: μπορεί ακόμη και να επηρεαστεί η ανάπτυξη μιας θετικής σχέσης μητέρας-παιδιού και </w:t>
      </w:r>
      <w:r w:rsidRPr="007A3D41">
        <w:rPr>
          <w:rFonts w:ascii="Times New Roman" w:hAnsi="Times New Roman" w:cs="Times New Roman"/>
          <w:sz w:val="24"/>
          <w:szCs w:val="24"/>
          <w:lang w:val="el-GR"/>
        </w:rPr>
        <w:lastRenderedPageBreak/>
        <w:t>επίσης επηρεάζεται</w:t>
      </w:r>
      <w:r w:rsidRPr="00BC3F24">
        <w:rPr>
          <w:rFonts w:ascii="Times New Roman" w:hAnsi="Times New Roman" w:cs="Times New Roman"/>
          <w:sz w:val="24"/>
          <w:szCs w:val="24"/>
          <w:lang w:val="el-GR"/>
        </w:rPr>
        <w:t xml:space="preserve"> η ικανότητα της μητέρας να λειτουργεί κανονικά και να ασχολείται με το παιδί της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xml:space="preserve">, 2007). Οι επηρεασμένες μητέρες δεν μπορούν να λειτουργήσουν σωστά και ως εκ τούτου, η ανατροφή και η ανάπτυξη των παιδιών μπορούν να επηρεαστούν αρνητικά </w:t>
      </w:r>
      <w:r w:rsidR="0008159F" w:rsidRPr="00BC3F24">
        <w:rPr>
          <w:rFonts w:ascii="Times New Roman" w:hAnsi="Times New Roman" w:cs="Times New Roman"/>
          <w:sz w:val="24"/>
          <w:szCs w:val="24"/>
          <w:lang w:val="el-GR"/>
        </w:rPr>
        <w:t>(</w:t>
      </w:r>
      <w:r w:rsidR="0008159F" w:rsidRPr="00BC3F24">
        <w:rPr>
          <w:rFonts w:ascii="Times New Roman" w:hAnsi="Times New Roman" w:cs="Times New Roman"/>
          <w:sz w:val="24"/>
          <w:szCs w:val="24"/>
        </w:rPr>
        <w:t>WHO</w:t>
      </w:r>
      <w:r w:rsidR="0008159F" w:rsidRPr="00BC3F24">
        <w:rPr>
          <w:rFonts w:ascii="Times New Roman" w:hAnsi="Times New Roman" w:cs="Times New Roman"/>
          <w:sz w:val="24"/>
          <w:szCs w:val="24"/>
          <w:lang w:val="el-GR"/>
        </w:rPr>
        <w:t>, 2008</w:t>
      </w:r>
      <w:r w:rsidR="00553366" w:rsidRPr="00553366">
        <w:rPr>
          <w:rFonts w:ascii="Times New Roman" w:hAnsi="Times New Roman" w:cs="Times New Roman"/>
          <w:sz w:val="24"/>
          <w:szCs w:val="24"/>
          <w:lang w:val="el-GR"/>
        </w:rPr>
        <w:t>:</w:t>
      </w:r>
      <w:r w:rsidR="00A40B0E">
        <w:rPr>
          <w:rFonts w:ascii="Times New Roman" w:hAnsi="Times New Roman" w:cs="Times New Roman"/>
          <w:sz w:val="24"/>
          <w:szCs w:val="24"/>
          <w:lang w:val="el-GR"/>
        </w:rPr>
        <w:t xml:space="preserve"> </w:t>
      </w:r>
      <w:r w:rsidR="00A40B0E">
        <w:rPr>
          <w:rFonts w:ascii="Times New Roman" w:hAnsi="Times New Roman" w:cs="Times New Roman"/>
          <w:sz w:val="24"/>
          <w:szCs w:val="24"/>
        </w:rPr>
        <w:t>O</w:t>
      </w:r>
      <w:r w:rsidR="00A40B0E" w:rsidRPr="00A40B0E">
        <w:rPr>
          <w:rFonts w:ascii="Times New Roman" w:hAnsi="Times New Roman" w:cs="Times New Roman"/>
          <w:sz w:val="24"/>
          <w:szCs w:val="24"/>
          <w:lang w:val="el-GR"/>
        </w:rPr>
        <w:t>’</w:t>
      </w:r>
      <w:r w:rsidR="00A40B0E">
        <w:rPr>
          <w:rFonts w:ascii="Times New Roman" w:hAnsi="Times New Roman" w:cs="Times New Roman"/>
          <w:sz w:val="24"/>
          <w:szCs w:val="24"/>
        </w:rPr>
        <w:t>Hara</w:t>
      </w:r>
      <w:r w:rsidR="00A40B0E" w:rsidRPr="00A40B0E">
        <w:rPr>
          <w:rFonts w:ascii="Times New Roman" w:hAnsi="Times New Roman" w:cs="Times New Roman"/>
          <w:sz w:val="24"/>
          <w:szCs w:val="24"/>
          <w:lang w:val="el-GR"/>
        </w:rPr>
        <w:t>, 2009</w:t>
      </w:r>
      <w:r w:rsidR="0008159F"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γυναίκες σαφώς αντιμετωπίζουν προκλήσεις στη σχέση τους με το σύζυγο ή το σύντροφό τους και συχνά πιστεύουν ότι πρέπει να επανεξεταστούν οι σχέσεις τους με τα μέλη της οικογένειάς τους, ακόμα και με τους φίλους τους (Μωραΐτου, 2004). Ειδικά όσον αφορά τον σύντροφο όμως, μια </w:t>
      </w:r>
      <w:r w:rsidR="00747AB6">
        <w:rPr>
          <w:rFonts w:ascii="Times New Roman" w:hAnsi="Times New Roman" w:cs="Times New Roman"/>
          <w:sz w:val="24"/>
          <w:szCs w:val="24"/>
          <w:lang w:val="el-GR"/>
        </w:rPr>
        <w:t>νέα μητέρα μπορεί να αισθάνεται</w:t>
      </w:r>
      <w:r w:rsidRPr="00BC3F24">
        <w:rPr>
          <w:rFonts w:ascii="Times New Roman" w:hAnsi="Times New Roman" w:cs="Times New Roman"/>
          <w:sz w:val="24"/>
          <w:szCs w:val="24"/>
          <w:lang w:val="el-GR"/>
        </w:rPr>
        <w:t xml:space="preserve"> λυπημένη και θυμωμένη γιατί αυτή και ο σύντροφός της δεν είναι τόσο κοντά όσο ήταν πριν τον ερχομό του μωρού και να ανησυχεί συνεχώς (</w:t>
      </w:r>
      <w:r w:rsidRPr="00BC3F24">
        <w:rPr>
          <w:rFonts w:ascii="Times New Roman" w:hAnsi="Times New Roman" w:cs="Times New Roman"/>
          <w:sz w:val="24"/>
          <w:szCs w:val="24"/>
        </w:rPr>
        <w:t>Whiffen</w:t>
      </w:r>
      <w:r w:rsidRPr="00BC3F24">
        <w:rPr>
          <w:rFonts w:ascii="Times New Roman" w:hAnsi="Times New Roman" w:cs="Times New Roman"/>
          <w:sz w:val="24"/>
          <w:szCs w:val="24"/>
          <w:lang w:val="el-GR"/>
        </w:rPr>
        <w:t xml:space="preserve">, 2015). </w:t>
      </w:r>
      <w:r w:rsidRPr="00BC3F24">
        <w:rPr>
          <w:rFonts w:ascii="Times New Roman" w:hAnsi="Times New Roman" w:cs="Times New Roman"/>
          <w:sz w:val="24"/>
          <w:szCs w:val="24"/>
          <w:lang w:val="el-GR"/>
        </w:rPr>
        <w:tab/>
      </w:r>
      <w:r w:rsidRPr="00BC3F24">
        <w:rPr>
          <w:rFonts w:ascii="Times New Roman" w:hAnsi="Times New Roman" w:cs="Times New Roman"/>
          <w:sz w:val="24"/>
          <w:szCs w:val="24"/>
          <w:lang w:val="el-GR"/>
        </w:rPr>
        <w:tab/>
      </w:r>
      <w:r w:rsidRPr="00BC3F24">
        <w:rPr>
          <w:rFonts w:ascii="Times New Roman" w:hAnsi="Times New Roman" w:cs="Times New Roman"/>
          <w:sz w:val="24"/>
          <w:szCs w:val="24"/>
          <w:lang w:val="el-GR"/>
        </w:rPr>
        <w:tab/>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Επιπλέον, συχνά απαιτούνται ρυθμίσεις στους εργασιακούς τους ρόλους, για να προσαρμόσουν τη φροντίδα που απαιτείται για τα βρέφη τους (Μωραΐτου, 2004). Η παραίτηση από την εργασία και η αποκλειστική φροντίδα του μωρού απομονώνουν τη νέα μητέρα και την καθιστούν συναισθηματικά ευάλωτη (Κωστοπούλου, 2014). Η μητέρα μπορεί να είναι ενθουσιασμένη με τον ερχομό του μωρού, αλλά ταυτόχρονα στενοχωριέται που αναγκάζεται να απομακρυνθεί από την δουλειά της,  που αγαπά. Άλλωστε, κάθε φορά που βιών</w:t>
      </w:r>
      <w:r w:rsidR="0008159F" w:rsidRPr="00BC3F24">
        <w:rPr>
          <w:rFonts w:ascii="Times New Roman" w:hAnsi="Times New Roman" w:cs="Times New Roman"/>
          <w:sz w:val="24"/>
          <w:szCs w:val="24"/>
          <w:lang w:val="el-GR"/>
        </w:rPr>
        <w:t>ει κανείς</w:t>
      </w:r>
      <w:r w:rsidRPr="00BC3F24">
        <w:rPr>
          <w:rFonts w:ascii="Times New Roman" w:hAnsi="Times New Roman" w:cs="Times New Roman"/>
          <w:sz w:val="24"/>
          <w:szCs w:val="24"/>
          <w:lang w:val="el-GR"/>
        </w:rPr>
        <w:t xml:space="preserve"> σημαντικές αλλαγές στη ζωή </w:t>
      </w:r>
      <w:r w:rsidR="0008159F" w:rsidRPr="00BC3F24">
        <w:rPr>
          <w:rFonts w:ascii="Times New Roman" w:hAnsi="Times New Roman" w:cs="Times New Roman"/>
          <w:sz w:val="24"/>
          <w:szCs w:val="24"/>
          <w:lang w:val="el-GR"/>
        </w:rPr>
        <w:t>του</w:t>
      </w:r>
      <w:r w:rsidRPr="00BC3F24">
        <w:rPr>
          <w:rFonts w:ascii="Times New Roman" w:hAnsi="Times New Roman" w:cs="Times New Roman"/>
          <w:sz w:val="24"/>
          <w:szCs w:val="24"/>
          <w:lang w:val="el-GR"/>
        </w:rPr>
        <w:t>, αισθ</w:t>
      </w:r>
      <w:r w:rsidR="0008159F" w:rsidRPr="00BC3F24">
        <w:rPr>
          <w:rFonts w:ascii="Times New Roman" w:hAnsi="Times New Roman" w:cs="Times New Roman"/>
          <w:sz w:val="24"/>
          <w:szCs w:val="24"/>
          <w:lang w:val="el-GR"/>
        </w:rPr>
        <w:t>άνεται</w:t>
      </w:r>
      <w:r w:rsidRPr="00BC3F24">
        <w:rPr>
          <w:rFonts w:ascii="Times New Roman" w:hAnsi="Times New Roman" w:cs="Times New Roman"/>
          <w:sz w:val="24"/>
          <w:szCs w:val="24"/>
          <w:lang w:val="el-GR"/>
        </w:rPr>
        <w:t xml:space="preserve"> ανάμεικτα συναισθήματα (</w:t>
      </w:r>
      <w:r w:rsidRPr="00BC3F24">
        <w:rPr>
          <w:rFonts w:ascii="Times New Roman" w:hAnsi="Times New Roman" w:cs="Times New Roman"/>
          <w:sz w:val="24"/>
          <w:szCs w:val="24"/>
        </w:rPr>
        <w:t>Whiffen</w:t>
      </w:r>
      <w:r w:rsidRPr="00BC3F24">
        <w:rPr>
          <w:rFonts w:ascii="Times New Roman" w:hAnsi="Times New Roman" w:cs="Times New Roman"/>
          <w:sz w:val="24"/>
          <w:szCs w:val="24"/>
          <w:lang w:val="el-GR"/>
        </w:rPr>
        <w:t xml:space="preserve">, 2015). </w:t>
      </w:r>
      <w:r w:rsidRPr="00BC3F24">
        <w:rPr>
          <w:rFonts w:ascii="Times New Roman" w:hAnsi="Times New Roman" w:cs="Times New Roman"/>
          <w:sz w:val="24"/>
          <w:szCs w:val="24"/>
          <w:lang w:val="el-GR"/>
        </w:rPr>
        <w:tab/>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Μια άλλη επίπτωση είναι η επιλόχεια κόπωση. Αφού οι γυναίκες έχουν βιώσει τις ακραίες φυσιολογικές αλλαγές της εγκυμοσύνης και του τοκετού, φυσιολογικό είναι να αισθάνονται κουρασμένες μετά τη γέννηση. Κόπωση μπορεί να είναι μια αδυσώπητη κατάσταση που είναι αυξημένη σε γυναίκες με κατάθλιψη, αλλά μπορεί επίσης να είναι μια αιτία αυτής της κατάστασης. Έχει συνέπειες για τις καθημερινές δραστηριότητες, τα κίνητρα και τις κοινωνικές αλληλεπιδράσεις και μπορεί να είναι ιδιαίτερα δύσκολη μετά τη γέννηση όταν οι νέες μητέρες έχουν πρόσθετα καθήκοντα να αναλάβουν (</w:t>
      </w:r>
      <w:r w:rsidRPr="00BC3F24">
        <w:rPr>
          <w:rFonts w:ascii="Times New Roman" w:hAnsi="Times New Roman" w:cs="Times New Roman"/>
          <w:sz w:val="24"/>
          <w:szCs w:val="24"/>
        </w:rPr>
        <w:t>Derbyshire</w:t>
      </w:r>
      <w:r w:rsidRPr="00BC3F24">
        <w:rPr>
          <w:rFonts w:ascii="Times New Roman" w:hAnsi="Times New Roman" w:cs="Times New Roman"/>
          <w:sz w:val="24"/>
          <w:szCs w:val="24"/>
          <w:lang w:val="el-GR"/>
        </w:rPr>
        <w:t xml:space="preserve">, 2011).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μεταβάσεις δημιουργούν επίσης αβεβαιότητα και άγχος, ιδιαίτερα για τον εαυτό του καθενός. Μια αρχάρια μητέρα μπορεί να αναρωτιέται αν η ανατροφή των παιδιών της είναι αρκετά καλή καθώς </w:t>
      </w:r>
      <w:r w:rsidRPr="00BC3F24">
        <w:rPr>
          <w:rFonts w:ascii="Times New Roman" w:hAnsi="Times New Roman" w:cs="Times New Roman"/>
          <w:sz w:val="24"/>
          <w:szCs w:val="24"/>
          <w:lang w:val="el-GR"/>
        </w:rPr>
        <w:lastRenderedPageBreak/>
        <w:t>και μια μητέρα με μεγαλύτερα παιδιά μπορεί να ανησυχεί για την ικανότητά της να προσπαθεί να φέρει σε ισορροπία συνεχώς τις ανταγωνιστικές και ατέλειωτες ανάγκες των παιδιών της. Η ισορροπία μεταξύ των θετικών και αρνητικών συναισθημάτων</w:t>
      </w:r>
      <w:r w:rsidR="00747AB6">
        <w:rPr>
          <w:rFonts w:ascii="Times New Roman" w:hAnsi="Times New Roman" w:cs="Times New Roman"/>
          <w:sz w:val="24"/>
          <w:szCs w:val="24"/>
          <w:lang w:val="el-GR"/>
        </w:rPr>
        <w:t xml:space="preserve"> και το πόσο άνετα είν</w:t>
      </w:r>
      <w:r w:rsidRPr="00BC3F24">
        <w:rPr>
          <w:rFonts w:ascii="Times New Roman" w:hAnsi="Times New Roman" w:cs="Times New Roman"/>
          <w:sz w:val="24"/>
          <w:szCs w:val="24"/>
          <w:lang w:val="el-GR"/>
        </w:rPr>
        <w:t>α</w:t>
      </w:r>
      <w:r w:rsidR="00747AB6">
        <w:rPr>
          <w:rFonts w:ascii="Times New Roman" w:hAnsi="Times New Roman" w:cs="Times New Roman"/>
          <w:sz w:val="24"/>
          <w:szCs w:val="24"/>
          <w:lang w:val="el-GR"/>
        </w:rPr>
        <w:t>ι κανείς</w:t>
      </w:r>
      <w:r w:rsidRPr="00BC3F24">
        <w:rPr>
          <w:rFonts w:ascii="Times New Roman" w:hAnsi="Times New Roman" w:cs="Times New Roman"/>
          <w:sz w:val="24"/>
          <w:szCs w:val="24"/>
          <w:lang w:val="el-GR"/>
        </w:rPr>
        <w:t xml:space="preserve"> στο νέο ρόλο </w:t>
      </w:r>
      <w:r w:rsidR="00747AB6">
        <w:rPr>
          <w:rFonts w:ascii="Times New Roman" w:hAnsi="Times New Roman" w:cs="Times New Roman"/>
          <w:sz w:val="24"/>
          <w:szCs w:val="24"/>
          <w:lang w:val="el-GR"/>
        </w:rPr>
        <w:t>του</w:t>
      </w:r>
      <w:r w:rsidR="00A61124">
        <w:rPr>
          <w:rFonts w:ascii="Times New Roman" w:hAnsi="Times New Roman" w:cs="Times New Roman"/>
          <w:sz w:val="24"/>
          <w:szCs w:val="24"/>
          <w:lang w:val="el-GR"/>
        </w:rPr>
        <w:t>,</w:t>
      </w:r>
      <w:r w:rsidR="00747AB6">
        <w:rPr>
          <w:rFonts w:ascii="Times New Roman" w:hAnsi="Times New Roman" w:cs="Times New Roman"/>
          <w:sz w:val="24"/>
          <w:szCs w:val="24"/>
          <w:lang w:val="el-GR"/>
        </w:rPr>
        <w:t xml:space="preserve"> καθορίζουν το αν προσαρμόζεται</w:t>
      </w:r>
      <w:r w:rsidRPr="00BC3F24">
        <w:rPr>
          <w:rFonts w:ascii="Times New Roman" w:hAnsi="Times New Roman" w:cs="Times New Roman"/>
          <w:sz w:val="24"/>
          <w:szCs w:val="24"/>
          <w:lang w:val="el-GR"/>
        </w:rPr>
        <w:t xml:space="preserve"> επιτυχώς  στις μεταβάσεις της ζωής (</w:t>
      </w:r>
      <w:r w:rsidRPr="00BC3F24">
        <w:rPr>
          <w:rFonts w:ascii="Times New Roman" w:hAnsi="Times New Roman" w:cs="Times New Roman"/>
          <w:sz w:val="24"/>
          <w:szCs w:val="24"/>
        </w:rPr>
        <w:t>Whiffen</w:t>
      </w:r>
      <w:r w:rsidRPr="00BC3F24">
        <w:rPr>
          <w:rFonts w:ascii="Times New Roman" w:hAnsi="Times New Roman" w:cs="Times New Roman"/>
          <w:sz w:val="24"/>
          <w:szCs w:val="24"/>
          <w:lang w:val="el-GR"/>
        </w:rPr>
        <w:t xml:space="preserve">, 2015). </w:t>
      </w:r>
      <w:r w:rsidRPr="00BC3F24">
        <w:rPr>
          <w:rFonts w:ascii="Times New Roman" w:hAnsi="Times New Roman" w:cs="Times New Roman"/>
          <w:sz w:val="24"/>
          <w:szCs w:val="24"/>
          <w:lang w:val="el-GR"/>
        </w:rPr>
        <w:tab/>
      </w:r>
      <w:r w:rsidRPr="00BC3F24">
        <w:rPr>
          <w:rFonts w:ascii="Times New Roman" w:hAnsi="Times New Roman" w:cs="Times New Roman"/>
          <w:sz w:val="24"/>
          <w:szCs w:val="24"/>
          <w:lang w:val="el-GR"/>
        </w:rPr>
        <w:tab/>
      </w:r>
    </w:p>
    <w:p w:rsidR="0008159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επιλόχεια κατάθλιψη, ακόμα, αποτελεί συχνή και σοβαρή νόσο που είναι δυνητικά άμεσος κίνδυνος για τη ζωή και της μητέρας αλλά και του μωρού (Μωραΐτου, 2004). Σε σοβαρές περιπτώσεις οι επιπλοκές των μητέρων μπορεί να είναι τόσο σοβαρές ώστε να θέλουν ακόμη και να αυτοκτονήσουν (</w:t>
      </w:r>
      <w:r w:rsidRPr="00BC3F24">
        <w:rPr>
          <w:rFonts w:ascii="Times New Roman" w:hAnsi="Times New Roman" w:cs="Times New Roman"/>
          <w:sz w:val="24"/>
          <w:szCs w:val="24"/>
        </w:rPr>
        <w:t>WHO</w:t>
      </w:r>
      <w:r w:rsidR="0008159F" w:rsidRPr="00BC3F24">
        <w:rPr>
          <w:rFonts w:ascii="Times New Roman" w:hAnsi="Times New Roman" w:cs="Times New Roman"/>
          <w:sz w:val="24"/>
          <w:szCs w:val="24"/>
          <w:lang w:val="el-GR"/>
        </w:rPr>
        <w:t>, 2008</w:t>
      </w:r>
      <w:r w:rsidRPr="00BC3F24">
        <w:rPr>
          <w:rFonts w:ascii="Times New Roman" w:hAnsi="Times New Roman" w:cs="Times New Roman"/>
          <w:sz w:val="24"/>
          <w:szCs w:val="24"/>
          <w:lang w:val="el-GR"/>
        </w:rPr>
        <w:t>). Σημαντικό πρόβλημα αποτελεί το γεγονός ότι νόσος παρεξηγείται και συχνά υποδιαγιγνώσκεται (</w:t>
      </w:r>
      <w:r w:rsidRPr="00BC3F24">
        <w:rPr>
          <w:rFonts w:ascii="Times New Roman" w:hAnsi="Times New Roman" w:cs="Times New Roman"/>
          <w:sz w:val="24"/>
          <w:szCs w:val="24"/>
        </w:rPr>
        <w:t>Venis</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McCloskey</w:t>
      </w:r>
      <w:r w:rsidRPr="00BC3F24">
        <w:rPr>
          <w:rFonts w:ascii="Times New Roman" w:hAnsi="Times New Roman" w:cs="Times New Roman"/>
          <w:sz w:val="24"/>
          <w:szCs w:val="24"/>
          <w:lang w:val="el-GR"/>
        </w:rPr>
        <w:t>, 2007</w:t>
      </w:r>
      <w:r w:rsidR="00553366" w:rsidRPr="00553366">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Μωραΐτου, 2004), διότι η ασθενής συχνά δεν αναζητά ψυχιατρική βοήθεια.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Γι’ αυτό, για προληπτικούς σκοπούς, είναι εξαιρετικά σημαντικό να είναι αναγνωρίσιμη η επιλόχεια κατάθλιψη, από επαγγελματίες υγείας, που έρχονται σε επαφή με τη γυναίκα τη συγκεκριμένη περίοδο (όπως μαίες, γυναικολόγοι, παιδίατροι και άλλοι) καθώς και η έγκαιρη και αποτελεσματική θεραπεία της (Μωραΐτου, 2004). </w:t>
      </w:r>
    </w:p>
    <w:p w:rsidR="00856C8A" w:rsidRPr="00BC3F24" w:rsidRDefault="00856C8A" w:rsidP="00B15F94">
      <w:pPr>
        <w:spacing w:after="0" w:line="360" w:lineRule="auto"/>
        <w:jc w:val="both"/>
        <w:rPr>
          <w:rFonts w:ascii="Times New Roman" w:hAnsi="Times New Roman" w:cs="Times New Roman"/>
          <w:sz w:val="24"/>
          <w:szCs w:val="24"/>
          <w:lang w:val="el-GR"/>
        </w:rPr>
      </w:pPr>
    </w:p>
    <w:p w:rsidR="0008159F" w:rsidRPr="00BC3F24" w:rsidRDefault="0008159F" w:rsidP="00B15F94">
      <w:pPr>
        <w:spacing w:after="0" w:line="360" w:lineRule="auto"/>
        <w:jc w:val="both"/>
        <w:rPr>
          <w:rFonts w:ascii="Times New Roman" w:hAnsi="Times New Roman" w:cs="Times New Roman"/>
          <w:i/>
          <w:sz w:val="24"/>
          <w:szCs w:val="24"/>
          <w:lang w:val="el-GR"/>
        </w:rPr>
      </w:pPr>
    </w:p>
    <w:p w:rsidR="00856C8A" w:rsidRPr="006F5EE5" w:rsidRDefault="0047379A" w:rsidP="00B15F94">
      <w:pPr>
        <w:spacing w:after="0" w:line="360" w:lineRule="auto"/>
        <w:ind w:firstLine="567"/>
        <w:jc w:val="both"/>
        <w:rPr>
          <w:rFonts w:ascii="Times New Roman" w:hAnsi="Times New Roman" w:cs="Times New Roman"/>
          <w:b/>
          <w:color w:val="000000"/>
          <w:sz w:val="24"/>
          <w:szCs w:val="24"/>
          <w:lang w:val="el-GR"/>
        </w:rPr>
      </w:pPr>
      <w:r w:rsidRPr="006F5EE5">
        <w:rPr>
          <w:rFonts w:ascii="Times New Roman" w:hAnsi="Times New Roman" w:cs="Times New Roman"/>
          <w:b/>
          <w:color w:val="000000"/>
          <w:sz w:val="24"/>
          <w:szCs w:val="24"/>
          <w:lang w:val="el-GR"/>
        </w:rPr>
        <w:t>1</w:t>
      </w:r>
      <w:r w:rsidR="00B932DF" w:rsidRPr="006F5EE5">
        <w:rPr>
          <w:rFonts w:ascii="Times New Roman" w:hAnsi="Times New Roman" w:cs="Times New Roman"/>
          <w:b/>
          <w:color w:val="000000"/>
          <w:sz w:val="24"/>
          <w:szCs w:val="24"/>
          <w:lang w:val="el-GR"/>
        </w:rPr>
        <w:t>.</w:t>
      </w:r>
      <w:r w:rsidRPr="006F5EE5">
        <w:rPr>
          <w:rFonts w:ascii="Times New Roman" w:hAnsi="Times New Roman" w:cs="Times New Roman"/>
          <w:b/>
          <w:color w:val="000000"/>
          <w:sz w:val="24"/>
          <w:szCs w:val="24"/>
          <w:lang w:val="el-GR"/>
        </w:rPr>
        <w:t xml:space="preserve">9 </w:t>
      </w:r>
      <w:r w:rsidR="00B932DF" w:rsidRPr="006F5EE5">
        <w:rPr>
          <w:rFonts w:ascii="Times New Roman" w:hAnsi="Times New Roman" w:cs="Times New Roman"/>
          <w:b/>
          <w:color w:val="000000"/>
          <w:sz w:val="24"/>
          <w:szCs w:val="24"/>
          <w:lang w:val="el-GR"/>
        </w:rPr>
        <w:t xml:space="preserve"> </w:t>
      </w:r>
      <w:r w:rsidR="00856C8A" w:rsidRPr="006F5EE5">
        <w:rPr>
          <w:rFonts w:ascii="Times New Roman" w:hAnsi="Times New Roman" w:cs="Times New Roman"/>
          <w:b/>
          <w:color w:val="000000"/>
          <w:sz w:val="24"/>
          <w:szCs w:val="24"/>
          <w:lang w:val="el-GR"/>
        </w:rPr>
        <w:t xml:space="preserve">Θεραπευτική Αντιμετώπιση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Γυναίκες με επιλόχειο κατάθλιψη θα πρέπει να αναζητήσουν θεραπεία</w:t>
      </w:r>
      <w:r w:rsidRPr="00BC3F24">
        <w:rPr>
          <w:rFonts w:ascii="Times New Roman" w:hAnsi="Times New Roman" w:cs="Times New Roman"/>
          <w:color w:val="FFFF00"/>
          <w:sz w:val="24"/>
          <w:szCs w:val="24"/>
          <w:lang w:val="el-GR"/>
        </w:rPr>
        <w:t xml:space="preserve"> </w:t>
      </w:r>
      <w:r w:rsidRPr="00BC3F24">
        <w:rPr>
          <w:rFonts w:ascii="Times New Roman" w:hAnsi="Times New Roman" w:cs="Times New Roman"/>
          <w:sz w:val="24"/>
          <w:szCs w:val="24"/>
          <w:lang w:val="el-GR"/>
        </w:rPr>
        <w:t>από έναν επαγγελματία υγείας, και η θεραπεία - φαρμακευτική αγωγή είναι συνήθως απαραίτητη για να τις βοηθήσει να ανακάμψουν από αυτήν (</w:t>
      </w:r>
      <w:hyperlink r:id="rId11" w:history="1">
        <w:r w:rsidRPr="00BC3F24">
          <w:rPr>
            <w:rStyle w:val="-"/>
            <w:rFonts w:ascii="Times New Roman" w:hAnsi="Times New Roman" w:cs="Times New Roman"/>
            <w:color w:val="auto"/>
            <w:sz w:val="24"/>
            <w:szCs w:val="24"/>
            <w:u w:val="none"/>
            <w:shd w:val="clear" w:color="auto" w:fill="FFFFFF"/>
          </w:rPr>
          <w:t>Venis</w:t>
        </w:r>
      </w:hyperlink>
      <w:r w:rsidRPr="00BC3F24">
        <w:rPr>
          <w:rFonts w:ascii="Times New Roman" w:hAnsi="Times New Roman" w:cs="Times New Roman"/>
          <w:sz w:val="24"/>
          <w:szCs w:val="24"/>
          <w:shd w:val="clear" w:color="auto" w:fill="FFFFFF"/>
          <w:lang w:val="el-GR"/>
        </w:rPr>
        <w:t xml:space="preserve"> &amp;</w:t>
      </w:r>
      <w:r w:rsidRPr="00BC3F24">
        <w:rPr>
          <w:rStyle w:val="apple-converted-space"/>
          <w:rFonts w:ascii="Times New Roman" w:hAnsi="Times New Roman" w:cs="Times New Roman"/>
          <w:sz w:val="24"/>
          <w:szCs w:val="24"/>
          <w:shd w:val="clear" w:color="auto" w:fill="FFFFFF"/>
        </w:rPr>
        <w:t> </w:t>
      </w:r>
      <w:hyperlink r:id="rId12" w:history="1">
        <w:r w:rsidRPr="00BC3F24">
          <w:rPr>
            <w:rStyle w:val="-"/>
            <w:rFonts w:ascii="Times New Roman" w:hAnsi="Times New Roman" w:cs="Times New Roman"/>
            <w:color w:val="auto"/>
            <w:sz w:val="24"/>
            <w:szCs w:val="24"/>
            <w:u w:val="none"/>
            <w:shd w:val="clear" w:color="auto" w:fill="FFFFFF"/>
            <w:lang w:val="el-GR"/>
          </w:rPr>
          <w:t xml:space="preserve"> </w:t>
        </w:r>
        <w:r w:rsidRPr="00BC3F24">
          <w:rPr>
            <w:rStyle w:val="-"/>
            <w:rFonts w:ascii="Times New Roman" w:hAnsi="Times New Roman" w:cs="Times New Roman"/>
            <w:color w:val="auto"/>
            <w:sz w:val="24"/>
            <w:szCs w:val="24"/>
            <w:u w:val="none"/>
            <w:shd w:val="clear" w:color="auto" w:fill="FFFFFF"/>
          </w:rPr>
          <w:t>McCloskey</w:t>
        </w:r>
      </w:hyperlink>
      <w:r w:rsidRPr="00BC3F24">
        <w:rPr>
          <w:rStyle w:val="-"/>
          <w:rFonts w:ascii="Times New Roman" w:hAnsi="Times New Roman" w:cs="Times New Roman"/>
          <w:color w:val="auto"/>
          <w:sz w:val="24"/>
          <w:szCs w:val="24"/>
          <w:u w:val="none"/>
          <w:shd w:val="clear" w:color="auto" w:fill="FFFFFF"/>
          <w:lang w:val="el-GR"/>
        </w:rPr>
        <w:t>, 2007)</w:t>
      </w:r>
      <w:r w:rsidRPr="00BC3F24">
        <w:rPr>
          <w:rFonts w:ascii="Times New Roman" w:hAnsi="Times New Roman" w:cs="Times New Roman"/>
          <w:sz w:val="24"/>
          <w:szCs w:val="24"/>
          <w:lang w:val="el-GR"/>
        </w:rPr>
        <w:t>.</w:t>
      </w:r>
    </w:p>
    <w:p w:rsidR="009C4D2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Η θεραπεία της επιλόχειας κατάθλιψης είναι ίδια με αυτή των άλλων καταθλίψεων, ωστόσο, λόγω της χρονικής περιόδου της επιλόχειας κατάθλιψης, ο πιθανός ρόλος των αναπαραγωγικών ορμονών, και η ιδιαίτερη σημασία ότι πολλές γυναίκες και οι κλινικοί ιατροί συνδέουν την κατάθλιψη με τη διάρκεια της περιόδου μετά τον τοκετό, οι ειδικές θεραπείες για την επιλόχεια κατάθλιψη έχουν αναπτυχθεί. Οι θεραπείες αυτές είναι δύο γενικών ειδών: θεραπείες κατά την κύηση ή νωρίς κατά τη λοχεία (συχνά όμως </w:t>
      </w:r>
      <w:r w:rsidRPr="00BC3F24">
        <w:rPr>
          <w:rFonts w:ascii="Times New Roman" w:hAnsi="Times New Roman" w:cs="Times New Roman"/>
          <w:color w:val="000000"/>
          <w:sz w:val="24"/>
          <w:szCs w:val="24"/>
          <w:lang w:val="el-GR"/>
        </w:rPr>
        <w:lastRenderedPageBreak/>
        <w:t>με κίνδυνο στις γυναίκες), με σκοπό να εμποδίσουν την ανάπτυξη της επιλόχειας κατάθλιψης, και θεραπείες που δίνονται στις γυναίκες μετά τον τοκετό, που είναι ήδη σε ύφεση</w:t>
      </w:r>
      <w:r w:rsidR="00EB6BCF">
        <w:rPr>
          <w:rFonts w:ascii="Times New Roman" w:hAnsi="Times New Roman" w:cs="Times New Roman"/>
          <w:color w:val="000000"/>
          <w:sz w:val="24"/>
          <w:szCs w:val="24"/>
          <w:lang w:val="el-GR"/>
        </w:rPr>
        <w:t xml:space="preserve"> </w:t>
      </w:r>
      <w:r w:rsidR="00EB6BCF" w:rsidRPr="00BC3F24">
        <w:rPr>
          <w:rFonts w:ascii="Times New Roman" w:hAnsi="Times New Roman" w:cs="Times New Roman"/>
          <w:sz w:val="24"/>
          <w:szCs w:val="24"/>
          <w:lang w:val="el-GR"/>
        </w:rPr>
        <w:t>(Μωραΐτου, 2004</w:t>
      </w:r>
      <w:r w:rsidR="00BB31C6" w:rsidRPr="00BB31C6">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lang w:val="el-GR"/>
        </w:rPr>
        <w:t xml:space="preserve">. </w:t>
      </w:r>
    </w:p>
    <w:p w:rsidR="00B932D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color w:val="000000"/>
          <w:sz w:val="24"/>
          <w:szCs w:val="24"/>
          <w:lang w:val="el-GR"/>
        </w:rPr>
        <w:t xml:space="preserve">Πιο αναλυτικά οι θεραπείες αυτές μπορεί να είναι: </w:t>
      </w:r>
      <w:r w:rsidRPr="001F2EB5">
        <w:rPr>
          <w:rFonts w:ascii="Times New Roman" w:hAnsi="Times New Roman" w:cs="Times New Roman"/>
          <w:b/>
          <w:color w:val="000000"/>
          <w:sz w:val="24"/>
          <w:szCs w:val="24"/>
          <w:lang w:val="el-GR"/>
        </w:rPr>
        <w:t>αντικαταθλιπτική φαρμακευτική αγωγή, ψυχοθεραπεία, νοσηλευτική νοσηλεία</w:t>
      </w:r>
      <w:r w:rsidRPr="00BC3F24">
        <w:rPr>
          <w:rFonts w:ascii="Times New Roman" w:hAnsi="Times New Roman" w:cs="Times New Roman"/>
          <w:color w:val="000000"/>
          <w:sz w:val="24"/>
          <w:szCs w:val="24"/>
          <w:lang w:val="el-GR"/>
        </w:rPr>
        <w:t xml:space="preserve">, αν κριθεί απαραίτητη, και </w:t>
      </w:r>
      <w:r w:rsidRPr="001F2EB5">
        <w:rPr>
          <w:rFonts w:ascii="Times New Roman" w:hAnsi="Times New Roman" w:cs="Times New Roman"/>
          <w:b/>
          <w:color w:val="000000"/>
          <w:sz w:val="24"/>
          <w:szCs w:val="24"/>
          <w:lang w:val="el-GR"/>
        </w:rPr>
        <w:t>υποστήριξη στις καθημερινές δραστηριότητες</w:t>
      </w:r>
      <w:r w:rsidRPr="00BC3F24">
        <w:rPr>
          <w:rFonts w:ascii="Times New Roman" w:hAnsi="Times New Roman" w:cs="Times New Roman"/>
          <w:color w:val="000000"/>
          <w:sz w:val="24"/>
          <w:szCs w:val="24"/>
          <w:lang w:val="el-GR"/>
        </w:rPr>
        <w:t xml:space="preserve">, ιδιαίτερα σε αυτές που αναφέρονται στην περιποίηση και φροντίδα του νεογνού. Σχετικά με τη φαρμακευτική αγωγή, τα πιο ενδεδειγμένα φάρμακα είναι τα </w:t>
      </w:r>
      <w:r w:rsidRPr="001F2EB5">
        <w:rPr>
          <w:rFonts w:ascii="Times New Roman" w:hAnsi="Times New Roman" w:cs="Times New Roman"/>
          <w:b/>
          <w:color w:val="000000"/>
          <w:sz w:val="24"/>
          <w:szCs w:val="24"/>
          <w:lang w:val="el-GR"/>
        </w:rPr>
        <w:t>αντικαταθλιπτικά</w:t>
      </w:r>
      <w:r w:rsidRPr="00BC3F24">
        <w:rPr>
          <w:rFonts w:ascii="Times New Roman" w:hAnsi="Times New Roman" w:cs="Times New Roman"/>
          <w:color w:val="000000"/>
          <w:sz w:val="24"/>
          <w:szCs w:val="24"/>
          <w:lang w:val="el-GR"/>
        </w:rPr>
        <w:t xml:space="preserve">, αν και μπορεί να χρειαστούν οι </w:t>
      </w:r>
      <w:r w:rsidRPr="001F2EB5">
        <w:rPr>
          <w:rFonts w:ascii="Times New Roman" w:hAnsi="Times New Roman" w:cs="Times New Roman"/>
          <w:b/>
          <w:color w:val="000000"/>
          <w:sz w:val="24"/>
          <w:szCs w:val="24"/>
          <w:lang w:val="el-GR"/>
        </w:rPr>
        <w:t>βενζοδιαζεπίνες</w:t>
      </w:r>
      <w:r w:rsidRPr="00BC3F24">
        <w:rPr>
          <w:rFonts w:ascii="Times New Roman" w:hAnsi="Times New Roman" w:cs="Times New Roman"/>
          <w:color w:val="000000"/>
          <w:sz w:val="24"/>
          <w:szCs w:val="24"/>
          <w:lang w:val="el-GR"/>
        </w:rPr>
        <w:t xml:space="preserve"> ή τα </w:t>
      </w:r>
      <w:r w:rsidRPr="001F2EB5">
        <w:rPr>
          <w:rFonts w:ascii="Times New Roman" w:hAnsi="Times New Roman" w:cs="Times New Roman"/>
          <w:b/>
          <w:color w:val="000000"/>
          <w:sz w:val="24"/>
          <w:szCs w:val="24"/>
          <w:lang w:val="el-GR"/>
        </w:rPr>
        <w:t>νευροληπτικά</w:t>
      </w:r>
      <w:r w:rsidRPr="00BC3F24">
        <w:rPr>
          <w:rFonts w:ascii="Times New Roman" w:hAnsi="Times New Roman" w:cs="Times New Roman"/>
          <w:color w:val="000000"/>
          <w:sz w:val="24"/>
          <w:szCs w:val="24"/>
          <w:lang w:val="el-GR"/>
        </w:rPr>
        <w:t xml:space="preserve">, στην περίπτωση που υπάρχει ψυχοκινητική διέγερση </w:t>
      </w:r>
      <w:r w:rsidRPr="00BC3F24">
        <w:rPr>
          <w:rFonts w:ascii="Times New Roman" w:hAnsi="Times New Roman" w:cs="Times New Roman"/>
          <w:sz w:val="24"/>
          <w:szCs w:val="24"/>
          <w:lang w:val="el-GR"/>
        </w:rPr>
        <w:t xml:space="preserve">(Μωραΐτου, 2004).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Η ψυχοθεραπεία εστιάζεται στους φόβους και τις ανησυχίες της μητέρας αναφορικά με τις νέες ευθύνες και τους ρόλους της, καθώς και στην παρακολούθηση για σκέψεις ανθρωποκτονίας και αυτοκτονίας. Η ψυχοθεραπεία είτε από τη μορφή της ομαδικής θεραπείας, είτε υπό την μορφή ατομικής θεραπείας (εξατομικευμένης) έχει επίσης χρησιμοποιηθεί με θετικά αποτελέσματα και μόνη της και σε συνδυασμό με αντικαταθλιπτικά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xml:space="preserve">, 2010). </w:t>
      </w:r>
    </w:p>
    <w:p w:rsidR="006B5809" w:rsidRPr="00BC3F24" w:rsidRDefault="006B5809" w:rsidP="006B5809">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Η φυσιολογική πορεία έγκειται στη βαθμιαία βελτίωση μετά τους 6 μήνες από τον τοκετό. Η υποστηρικτική φροντίδα από μόνη της δεν είναι αποτελεσματική για την μείζονα κατάθλιψη της λοχείας. Στις περισσότερες περιπτώσεις απαιτείται φαρμακευτική παρέμβαση. Οι θεραπευτικές επιλογές περιλαμβάνουν τη χορήγηση αντικαταθλιπτικών, αγχολυτικών παραγόντων και </w:t>
      </w:r>
      <w:r w:rsidRPr="00CC4261">
        <w:rPr>
          <w:rFonts w:ascii="Times New Roman" w:hAnsi="Times New Roman" w:cs="Times New Roman"/>
          <w:b/>
          <w:color w:val="000000"/>
          <w:sz w:val="24"/>
          <w:szCs w:val="24"/>
          <w:lang w:val="el-GR"/>
        </w:rPr>
        <w:t>ηλεκτροσόκ</w:t>
      </w:r>
      <w:r w:rsidRPr="00BC3F24">
        <w:rPr>
          <w:rFonts w:ascii="Times New Roman" w:hAnsi="Times New Roman" w:cs="Times New Roman"/>
          <w:color w:val="000000"/>
          <w:sz w:val="24"/>
          <w:szCs w:val="24"/>
          <w:lang w:val="el-GR"/>
        </w:rPr>
        <w:t>.  Οι εναλλακτικές θεραπείες με βότανα, συμπληρώματα διατροφής, μασάζ, αρωματοθεραπεία, γιόγκα, τεχνικές χαλάρωσης και βελονισμό ενδέχεται να ωφελήσουν την γυναίκα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xml:space="preserve">, 2010). </w:t>
      </w:r>
    </w:p>
    <w:p w:rsidR="00D138DC" w:rsidRDefault="00D138DC" w:rsidP="00D138DC">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Η άμεση συμβουλευτική στήριξη ή η ψυχοθεραπεία σε συνεργασία με έναν ψυχολόγο είναι η προτεινόμενη λύση. Εκεί η νέα μητέρα θα μπορέσει να εκφράσει τα συναισθήματα και τις σκέψεις της, να κατανοήσει τους λόγους που τα προκαλούν, να απενοχοποιηθεί από το βάρος που νιώθει και να βρει νέους αποτελεσματικούς τρόπους διαχείρισης του εαυτού στο νέο ρόλο. Η επίσκεψη σε ψυχίατρο και η λήψη αντικαταθλιπτικής ή/και αγχολυτικής φαρμακευτικής αγωγής για ένα διάστημα μπορεί να είναι ιδιαίτερα βοηθητική σε ορισμένες περιπτώσεις όπου τα συμπτώματα εντείνονται στο χρόνο </w:t>
      </w:r>
      <w:r w:rsidRPr="00BC3F24">
        <w:rPr>
          <w:rFonts w:ascii="Times New Roman" w:hAnsi="Times New Roman" w:cs="Times New Roman"/>
          <w:sz w:val="24"/>
          <w:szCs w:val="24"/>
          <w:lang w:val="el-GR"/>
        </w:rPr>
        <w:t>(Κωστοπούλου, 2014</w:t>
      </w:r>
      <w:r w:rsidRPr="00BC3F24">
        <w:rPr>
          <w:rFonts w:ascii="Times New Roman" w:hAnsi="Times New Roman" w:cs="Times New Roman"/>
          <w:color w:val="000000"/>
          <w:sz w:val="24"/>
          <w:szCs w:val="24"/>
          <w:lang w:val="el-GR"/>
        </w:rPr>
        <w:t xml:space="preserve">). </w:t>
      </w:r>
    </w:p>
    <w:p w:rsidR="00CF01C3" w:rsidRPr="00BC3F24" w:rsidRDefault="00CF01C3" w:rsidP="00D138DC">
      <w:pPr>
        <w:spacing w:after="0" w:line="360" w:lineRule="auto"/>
        <w:ind w:firstLine="567"/>
        <w:jc w:val="both"/>
        <w:rPr>
          <w:rFonts w:ascii="Times New Roman" w:hAnsi="Times New Roman" w:cs="Times New Roman"/>
          <w:color w:val="000000"/>
          <w:sz w:val="24"/>
          <w:szCs w:val="24"/>
          <w:lang w:val="el-GR"/>
        </w:rPr>
      </w:pPr>
      <w:r>
        <w:rPr>
          <w:rFonts w:ascii="Times New Roman" w:hAnsi="Times New Roman" w:cs="Times New Roman"/>
          <w:color w:val="000000"/>
          <w:sz w:val="24"/>
          <w:szCs w:val="24"/>
          <w:lang w:val="el-GR"/>
        </w:rPr>
        <w:lastRenderedPageBreak/>
        <w:t>Επιπρόσθετ</w:t>
      </w:r>
      <w:r w:rsidRPr="00D6005D">
        <w:rPr>
          <w:rFonts w:ascii="Times New Roman" w:hAnsi="Times New Roman" w:cs="Times New Roman"/>
          <w:color w:val="000000"/>
          <w:sz w:val="24"/>
          <w:szCs w:val="24"/>
          <w:lang w:val="el-GR"/>
        </w:rPr>
        <w:t xml:space="preserve">α χρήσιμη είναι και η </w:t>
      </w:r>
      <w:r w:rsidRPr="00CC4261">
        <w:rPr>
          <w:rFonts w:ascii="Times New Roman" w:hAnsi="Times New Roman" w:cs="Times New Roman"/>
          <w:b/>
          <w:color w:val="000000"/>
          <w:sz w:val="24"/>
          <w:szCs w:val="24"/>
          <w:lang w:val="el-GR"/>
        </w:rPr>
        <w:t>ψυχοεκπαίδευση</w:t>
      </w:r>
      <w:r w:rsidR="00E822E7" w:rsidRPr="00D6005D">
        <w:rPr>
          <w:rFonts w:ascii="Times New Roman" w:hAnsi="Times New Roman" w:cs="Times New Roman"/>
          <w:color w:val="000000"/>
          <w:sz w:val="24"/>
          <w:szCs w:val="24"/>
          <w:lang w:val="el-GR"/>
        </w:rPr>
        <w:t xml:space="preserve"> (</w:t>
      </w:r>
      <w:r w:rsidR="00E822E7" w:rsidRPr="00D6005D">
        <w:rPr>
          <w:rFonts w:ascii="Times New Roman" w:hAnsi="Times New Roman" w:cs="Times New Roman"/>
          <w:color w:val="000000"/>
          <w:sz w:val="24"/>
          <w:szCs w:val="24"/>
        </w:rPr>
        <w:t>Zuehlke</w:t>
      </w:r>
      <w:r w:rsidR="00E822E7" w:rsidRPr="00D6005D">
        <w:rPr>
          <w:rFonts w:ascii="Times New Roman" w:hAnsi="Times New Roman" w:cs="Times New Roman"/>
          <w:color w:val="000000"/>
          <w:sz w:val="24"/>
          <w:szCs w:val="24"/>
          <w:lang w:val="el-GR"/>
        </w:rPr>
        <w:t>, 2008:</w:t>
      </w:r>
      <w:r w:rsidR="00D6005D" w:rsidRPr="00D6005D">
        <w:rPr>
          <w:rFonts w:ascii="Times New Roman" w:hAnsi="Times New Roman" w:cs="Times New Roman"/>
          <w:color w:val="000000"/>
          <w:sz w:val="24"/>
          <w:szCs w:val="24"/>
          <w:lang w:val="el-GR"/>
        </w:rPr>
        <w:t xml:space="preserve"> </w:t>
      </w:r>
      <w:r w:rsidR="00D6005D" w:rsidRPr="00D6005D">
        <w:rPr>
          <w:rFonts w:ascii="Times New Roman" w:hAnsi="Times New Roman" w:cs="Times New Roman"/>
          <w:sz w:val="24"/>
          <w:szCs w:val="24"/>
          <w:shd w:val="clear" w:color="auto" w:fill="FFFFFF"/>
        </w:rPr>
        <w:t>Horowitz</w:t>
      </w:r>
      <w:r w:rsidR="00D6005D" w:rsidRPr="00D6005D">
        <w:rPr>
          <w:rFonts w:ascii="Times New Roman" w:hAnsi="Times New Roman" w:cs="Times New Roman"/>
          <w:sz w:val="24"/>
          <w:szCs w:val="24"/>
          <w:shd w:val="clear" w:color="auto" w:fill="FFFFFF"/>
          <w:lang w:val="el-GR"/>
        </w:rPr>
        <w:t xml:space="preserve"> &amp; </w:t>
      </w:r>
      <w:r w:rsidR="00D6005D" w:rsidRPr="00D6005D">
        <w:rPr>
          <w:rFonts w:ascii="Times New Roman" w:hAnsi="Times New Roman" w:cs="Times New Roman"/>
          <w:sz w:val="24"/>
          <w:szCs w:val="24"/>
          <w:shd w:val="clear" w:color="auto" w:fill="FFFFFF"/>
        </w:rPr>
        <w:t>Goodman</w:t>
      </w:r>
      <w:r w:rsidR="00D6005D" w:rsidRPr="00D6005D">
        <w:rPr>
          <w:rFonts w:ascii="Times New Roman" w:hAnsi="Times New Roman" w:cs="Times New Roman"/>
          <w:sz w:val="24"/>
          <w:szCs w:val="24"/>
          <w:shd w:val="clear" w:color="auto" w:fill="FFFFFF"/>
          <w:lang w:val="el-GR"/>
        </w:rPr>
        <w:t>, 2005:</w:t>
      </w:r>
      <w:r w:rsidR="00E822E7" w:rsidRPr="00E822E7">
        <w:rPr>
          <w:rFonts w:ascii="Times New Roman" w:hAnsi="Times New Roman" w:cs="Times New Roman"/>
          <w:color w:val="000000"/>
          <w:sz w:val="24"/>
          <w:szCs w:val="24"/>
          <w:lang w:val="el-GR"/>
        </w:rPr>
        <w:t xml:space="preserve"> </w:t>
      </w:r>
      <w:r w:rsidR="00E822E7">
        <w:rPr>
          <w:rFonts w:ascii="Times New Roman" w:hAnsi="Times New Roman" w:cs="Times New Roman"/>
          <w:color w:val="000000"/>
          <w:sz w:val="24"/>
          <w:szCs w:val="24"/>
        </w:rPr>
        <w:t>McDonald</w:t>
      </w:r>
      <w:r w:rsidR="00E822E7" w:rsidRPr="00BB02BF">
        <w:rPr>
          <w:rFonts w:ascii="Times New Roman" w:hAnsi="Times New Roman" w:cs="Times New Roman"/>
          <w:color w:val="000000"/>
          <w:sz w:val="24"/>
          <w:szCs w:val="24"/>
          <w:lang w:val="el-GR"/>
        </w:rPr>
        <w:t xml:space="preserve"> &amp; </w:t>
      </w:r>
      <w:r w:rsidR="00E822E7">
        <w:rPr>
          <w:rFonts w:ascii="Times New Roman" w:hAnsi="Times New Roman" w:cs="Times New Roman"/>
          <w:color w:val="000000"/>
          <w:sz w:val="24"/>
          <w:szCs w:val="24"/>
        </w:rPr>
        <w:t>Flynn</w:t>
      </w:r>
      <w:r w:rsidR="00E822E7" w:rsidRPr="00BB02BF">
        <w:rPr>
          <w:rFonts w:ascii="Times New Roman" w:hAnsi="Times New Roman" w:cs="Times New Roman"/>
          <w:color w:val="000000"/>
          <w:sz w:val="24"/>
          <w:szCs w:val="24"/>
          <w:lang w:val="el-GR"/>
        </w:rPr>
        <w:t>, 2010</w:t>
      </w:r>
      <w:r w:rsidR="00E822E7" w:rsidRPr="00D6005D">
        <w:rPr>
          <w:rFonts w:ascii="Times New Roman" w:hAnsi="Times New Roman" w:cs="Times New Roman"/>
          <w:color w:val="000000"/>
          <w:sz w:val="24"/>
          <w:szCs w:val="24"/>
          <w:lang w:val="el-GR"/>
        </w:rPr>
        <w:t>)</w:t>
      </w:r>
      <w:r>
        <w:rPr>
          <w:rFonts w:ascii="Times New Roman" w:hAnsi="Times New Roman" w:cs="Times New Roman"/>
          <w:color w:val="000000"/>
          <w:sz w:val="24"/>
          <w:szCs w:val="24"/>
          <w:lang w:val="el-GR"/>
        </w:rPr>
        <w:t xml:space="preserve">, η οποία δεν </w:t>
      </w:r>
      <w:r w:rsidRPr="00CF01C3">
        <w:rPr>
          <w:rFonts w:ascii="Times New Roman" w:hAnsi="Times New Roman" w:cs="Times New Roman"/>
          <w:color w:val="000000"/>
          <w:sz w:val="24"/>
          <w:szCs w:val="24"/>
          <w:lang w:val="el-GR"/>
        </w:rPr>
        <w:t>είναι ακριβώς θεραπεία, αλλά μπορεί να έχει μεγάλο όφελος για τις γυναίκες. Κατά κύριο λόγο είναι ένας τρόπο</w:t>
      </w:r>
      <w:r w:rsidR="006D76ED">
        <w:rPr>
          <w:rFonts w:ascii="Times New Roman" w:hAnsi="Times New Roman" w:cs="Times New Roman"/>
          <w:color w:val="000000"/>
          <w:sz w:val="24"/>
          <w:szCs w:val="24"/>
          <w:lang w:val="el-GR"/>
        </w:rPr>
        <w:t>ς</w:t>
      </w:r>
      <w:r w:rsidRPr="00CF01C3">
        <w:rPr>
          <w:rFonts w:ascii="Times New Roman" w:hAnsi="Times New Roman" w:cs="Times New Roman"/>
          <w:color w:val="000000"/>
          <w:sz w:val="24"/>
          <w:szCs w:val="24"/>
          <w:lang w:val="el-GR"/>
        </w:rPr>
        <w:t xml:space="preserve"> διδασκαλίας που βοηθά τη γυναίκα να κατανοήσει την ασθένεια, να προσαρμοστεί στην αλλαγή που επιφέρει, να μάθει για την προέλευση των ψυχικών προβλημάτων, να κατανοήσει τις νέες στρατηγικές αντιμετώπισης και</w:t>
      </w:r>
      <w:r>
        <w:rPr>
          <w:rFonts w:ascii="Times New Roman" w:hAnsi="Times New Roman" w:cs="Times New Roman"/>
          <w:color w:val="000000"/>
          <w:sz w:val="24"/>
          <w:szCs w:val="24"/>
          <w:lang w:val="el-GR"/>
        </w:rPr>
        <w:t xml:space="preserve"> τέλος</w:t>
      </w:r>
      <w:r w:rsidRPr="00CF01C3">
        <w:rPr>
          <w:rFonts w:ascii="Times New Roman" w:hAnsi="Times New Roman" w:cs="Times New Roman"/>
          <w:color w:val="000000"/>
          <w:sz w:val="24"/>
          <w:szCs w:val="24"/>
          <w:lang w:val="el-GR"/>
        </w:rPr>
        <w:t xml:space="preserve"> να </w:t>
      </w:r>
      <w:r w:rsidR="001051FA">
        <w:rPr>
          <w:rFonts w:ascii="Times New Roman" w:hAnsi="Times New Roman" w:cs="Times New Roman"/>
          <w:color w:val="000000"/>
          <w:sz w:val="24"/>
          <w:szCs w:val="24"/>
          <w:lang w:val="el-GR"/>
        </w:rPr>
        <w:t>μάθει για την ανά</w:t>
      </w:r>
      <w:r w:rsidRPr="00CF01C3">
        <w:rPr>
          <w:rFonts w:ascii="Times New Roman" w:hAnsi="Times New Roman" w:cs="Times New Roman"/>
          <w:color w:val="000000"/>
          <w:sz w:val="24"/>
          <w:szCs w:val="24"/>
          <w:lang w:val="el-GR"/>
        </w:rPr>
        <w:t>ρ</w:t>
      </w:r>
      <w:r>
        <w:rPr>
          <w:rFonts w:ascii="Times New Roman" w:hAnsi="Times New Roman" w:cs="Times New Roman"/>
          <w:color w:val="000000"/>
          <w:sz w:val="24"/>
          <w:szCs w:val="24"/>
          <w:lang w:val="el-GR"/>
        </w:rPr>
        <w:t>ρ</w:t>
      </w:r>
      <w:r w:rsidR="001051FA">
        <w:rPr>
          <w:rFonts w:ascii="Times New Roman" w:hAnsi="Times New Roman" w:cs="Times New Roman"/>
          <w:color w:val="000000"/>
          <w:sz w:val="24"/>
          <w:szCs w:val="24"/>
          <w:lang w:val="el-GR"/>
        </w:rPr>
        <w:t>ω</w:t>
      </w:r>
      <w:r w:rsidRPr="00CF01C3">
        <w:rPr>
          <w:rFonts w:ascii="Times New Roman" w:hAnsi="Times New Roman" w:cs="Times New Roman"/>
          <w:color w:val="000000"/>
          <w:sz w:val="24"/>
          <w:szCs w:val="24"/>
          <w:lang w:val="el-GR"/>
        </w:rPr>
        <w:t>σ</w:t>
      </w:r>
      <w:r w:rsidR="001051FA">
        <w:rPr>
          <w:rFonts w:ascii="Times New Roman" w:hAnsi="Times New Roman" w:cs="Times New Roman"/>
          <w:color w:val="000000"/>
          <w:sz w:val="24"/>
          <w:szCs w:val="24"/>
          <w:lang w:val="el-GR"/>
        </w:rPr>
        <w:t>η</w:t>
      </w:r>
      <w:r>
        <w:rPr>
          <w:rFonts w:ascii="Times New Roman" w:hAnsi="Times New Roman" w:cs="Times New Roman"/>
          <w:color w:val="000000"/>
          <w:sz w:val="24"/>
          <w:szCs w:val="24"/>
          <w:lang w:val="el-GR"/>
        </w:rPr>
        <w:t>,</w:t>
      </w:r>
      <w:r w:rsidRPr="00CF01C3">
        <w:rPr>
          <w:rFonts w:ascii="Times New Roman" w:hAnsi="Times New Roman" w:cs="Times New Roman"/>
          <w:color w:val="000000"/>
          <w:sz w:val="24"/>
          <w:szCs w:val="24"/>
          <w:lang w:val="el-GR"/>
        </w:rPr>
        <w:t xml:space="preserve"> κι όχι να της ειπωθεί </w:t>
      </w:r>
      <w:r>
        <w:rPr>
          <w:rFonts w:ascii="Times New Roman" w:hAnsi="Times New Roman" w:cs="Times New Roman"/>
          <w:color w:val="000000"/>
          <w:sz w:val="24"/>
          <w:szCs w:val="24"/>
          <w:lang w:val="el-GR"/>
        </w:rPr>
        <w:t xml:space="preserve">απλά </w:t>
      </w:r>
      <w:r w:rsidRPr="00CF01C3">
        <w:rPr>
          <w:rFonts w:ascii="Times New Roman" w:hAnsi="Times New Roman" w:cs="Times New Roman"/>
          <w:color w:val="000000"/>
          <w:sz w:val="24"/>
          <w:szCs w:val="24"/>
          <w:lang w:val="el-GR"/>
        </w:rPr>
        <w:t>μια διάγνωση ως ορισμός</w:t>
      </w:r>
      <w:r w:rsidR="00BB02BF">
        <w:rPr>
          <w:rFonts w:ascii="Times New Roman" w:hAnsi="Times New Roman" w:cs="Times New Roman"/>
          <w:color w:val="000000"/>
          <w:sz w:val="24"/>
          <w:szCs w:val="24"/>
          <w:lang w:val="el-GR"/>
        </w:rPr>
        <w:t xml:space="preserve"> </w:t>
      </w:r>
      <w:r w:rsidR="00BB02BF" w:rsidRPr="00BB02BF">
        <w:rPr>
          <w:rFonts w:ascii="Times New Roman" w:hAnsi="Times New Roman" w:cs="Times New Roman"/>
          <w:color w:val="000000"/>
          <w:sz w:val="24"/>
          <w:szCs w:val="24"/>
          <w:lang w:val="el-GR"/>
        </w:rPr>
        <w:t>(</w:t>
      </w:r>
      <w:r w:rsidR="00BB02BF">
        <w:rPr>
          <w:rFonts w:ascii="Times New Roman" w:hAnsi="Times New Roman" w:cs="Times New Roman"/>
          <w:color w:val="000000"/>
          <w:sz w:val="24"/>
          <w:szCs w:val="24"/>
        </w:rPr>
        <w:t>McDonald</w:t>
      </w:r>
      <w:r w:rsidR="00BB02BF" w:rsidRPr="00BB02BF">
        <w:rPr>
          <w:rFonts w:ascii="Times New Roman" w:hAnsi="Times New Roman" w:cs="Times New Roman"/>
          <w:color w:val="000000"/>
          <w:sz w:val="24"/>
          <w:szCs w:val="24"/>
          <w:lang w:val="el-GR"/>
        </w:rPr>
        <w:t xml:space="preserve"> &amp; </w:t>
      </w:r>
      <w:r w:rsidR="00BB02BF">
        <w:rPr>
          <w:rFonts w:ascii="Times New Roman" w:hAnsi="Times New Roman" w:cs="Times New Roman"/>
          <w:color w:val="000000"/>
          <w:sz w:val="24"/>
          <w:szCs w:val="24"/>
        </w:rPr>
        <w:t>Flynn</w:t>
      </w:r>
      <w:r w:rsidR="00BB02BF" w:rsidRPr="00BB02BF">
        <w:rPr>
          <w:rFonts w:ascii="Times New Roman" w:hAnsi="Times New Roman" w:cs="Times New Roman"/>
          <w:color w:val="000000"/>
          <w:sz w:val="24"/>
          <w:szCs w:val="24"/>
          <w:lang w:val="el-GR"/>
        </w:rPr>
        <w:t>, 2010</w:t>
      </w:r>
      <w:r w:rsidR="00BB02BF" w:rsidRPr="00E822E7">
        <w:rPr>
          <w:rFonts w:ascii="Times New Roman" w:hAnsi="Times New Roman" w:cs="Times New Roman"/>
          <w:color w:val="000000"/>
          <w:sz w:val="24"/>
          <w:szCs w:val="24"/>
          <w:lang w:val="el-GR"/>
        </w:rPr>
        <w:t>)</w:t>
      </w:r>
      <w:r w:rsidRPr="00CF01C3">
        <w:rPr>
          <w:rFonts w:ascii="Times New Roman" w:hAnsi="Times New Roman" w:cs="Times New Roman"/>
          <w:color w:val="000000"/>
          <w:sz w:val="24"/>
          <w:szCs w:val="24"/>
          <w:lang w:val="el-GR"/>
        </w:rPr>
        <w:t>.</w:t>
      </w:r>
    </w:p>
    <w:p w:rsidR="00D138DC" w:rsidRPr="00BC3F24" w:rsidRDefault="00856C8A" w:rsidP="00D138DC">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Οι βιολογικές παρεμβάσεις για την επιλόχειο κατάθλιψη αποτελούνται σε μεγάλο βαθμό από διαφορετικές φαρμακοθεραπείες, τις περισσότερες φορές περιλαμβάνουν θεραπεία με </w:t>
      </w:r>
      <w:r w:rsidRPr="00CC4261">
        <w:rPr>
          <w:rFonts w:ascii="Times New Roman" w:hAnsi="Times New Roman" w:cs="Times New Roman"/>
          <w:b/>
          <w:color w:val="000000"/>
          <w:sz w:val="24"/>
          <w:szCs w:val="24"/>
          <w:lang w:val="el-GR"/>
        </w:rPr>
        <w:t>εκλεκτικούς αναστολείς επαναπρόσληψης σεροτονίνης</w:t>
      </w:r>
      <w:r w:rsidRPr="00BC3F24">
        <w:rPr>
          <w:rFonts w:ascii="Times New Roman" w:hAnsi="Times New Roman" w:cs="Times New Roman"/>
          <w:color w:val="000000"/>
          <w:sz w:val="24"/>
          <w:szCs w:val="24"/>
          <w:lang w:val="el-GR"/>
        </w:rPr>
        <w:t xml:space="preserve">. Ωστόσο, οι </w:t>
      </w:r>
      <w:r w:rsidRPr="008A1EC1">
        <w:rPr>
          <w:rFonts w:ascii="Times New Roman" w:hAnsi="Times New Roman" w:cs="Times New Roman"/>
          <w:color w:val="000000"/>
          <w:sz w:val="24"/>
          <w:szCs w:val="24"/>
          <w:lang w:val="el-GR"/>
        </w:rPr>
        <w:t>ορμόνες</w:t>
      </w:r>
      <w:r w:rsidRPr="00BC3F24">
        <w:rPr>
          <w:rFonts w:ascii="Times New Roman" w:hAnsi="Times New Roman" w:cs="Times New Roman"/>
          <w:color w:val="000000"/>
          <w:sz w:val="24"/>
          <w:szCs w:val="24"/>
          <w:lang w:val="el-GR"/>
        </w:rPr>
        <w:t xml:space="preserve"> που λαμβάνονται από το στόμα είναι επίσης αντικείμενο έρευνας λόγω της ικανότητάς τους να βελτιώσουν τη διάθεση. Η βιολογική θεραπεία για την κατάθλιψη μετά τον τοκετό είναι αμφιλεγόμενη λόγω της πιθανότητας για έκκριση των φαρμάκων στο μητρικό γάλα. Ωστόσο, δεν υπάρχουν συγκεκριμένα στοιχεία για κάποιον κίνδυνο για το βρέφος (</w:t>
      </w:r>
      <w:r w:rsidRPr="00BC3F24">
        <w:rPr>
          <w:rFonts w:ascii="Times New Roman" w:hAnsi="Times New Roman" w:cs="Times New Roman"/>
          <w:sz w:val="24"/>
          <w:szCs w:val="24"/>
        </w:rPr>
        <w:t>Zuehlke</w:t>
      </w:r>
      <w:r w:rsidRPr="00BC3F24">
        <w:rPr>
          <w:rFonts w:ascii="Times New Roman" w:hAnsi="Times New Roman" w:cs="Times New Roman"/>
          <w:sz w:val="24"/>
          <w:szCs w:val="24"/>
          <w:lang w:val="el-GR"/>
        </w:rPr>
        <w:t>, 2008)</w:t>
      </w:r>
      <w:r w:rsidRPr="00BC3F24">
        <w:rPr>
          <w:rFonts w:ascii="Times New Roman" w:hAnsi="Times New Roman" w:cs="Times New Roman"/>
          <w:color w:val="000000"/>
          <w:sz w:val="24"/>
          <w:szCs w:val="24"/>
          <w:lang w:val="el-GR"/>
        </w:rPr>
        <w:t>.</w:t>
      </w:r>
    </w:p>
    <w:p w:rsidR="00B932DF"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Επίσης, αποτελέσματα ερευνών έχουν δείξει ότι οι γυναίκες που λαμβάνουν 6 μήνες </w:t>
      </w:r>
      <w:r w:rsidRPr="008A1EC1">
        <w:rPr>
          <w:rFonts w:ascii="Times New Roman" w:hAnsi="Times New Roman" w:cs="Times New Roman"/>
          <w:b/>
          <w:color w:val="000000"/>
          <w:sz w:val="24"/>
          <w:szCs w:val="24"/>
          <w:lang w:val="el-GR"/>
        </w:rPr>
        <w:t xml:space="preserve">θεραπεία με οιστραδιόλη (με έμπλαστρα δέρματος) </w:t>
      </w:r>
      <w:r w:rsidRPr="00BC3F24">
        <w:rPr>
          <w:rFonts w:ascii="Times New Roman" w:hAnsi="Times New Roman" w:cs="Times New Roman"/>
          <w:color w:val="000000"/>
          <w:sz w:val="24"/>
          <w:szCs w:val="24"/>
          <w:lang w:val="el-GR"/>
        </w:rPr>
        <w:t xml:space="preserve">έχουν ταχύτερη και μεγαλύτερη βελτίωση στην καταθλιπτική συμπτωματολογία τους. Η ηλεκτροσπασμοθεραπεία χαρακτηρίζεται ως μια άλλη θεραπεία που ενδείκνυται σε περιπτώσεις ανθεκτικές σε άλλες μορφές θεραπείας (Μωραΐτου, 2004).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Η </w:t>
      </w:r>
      <w:r w:rsidRPr="00855D91">
        <w:rPr>
          <w:rFonts w:ascii="Times New Roman" w:hAnsi="Times New Roman" w:cs="Times New Roman"/>
          <w:b/>
          <w:color w:val="000000"/>
          <w:sz w:val="24"/>
          <w:szCs w:val="24"/>
          <w:lang w:val="el-GR"/>
        </w:rPr>
        <w:t>ηλεκτροσπασμοθεραπεία</w:t>
      </w:r>
      <w:r w:rsidRPr="00BC3F24">
        <w:rPr>
          <w:rFonts w:ascii="Times New Roman" w:hAnsi="Times New Roman" w:cs="Times New Roman"/>
          <w:color w:val="000000"/>
          <w:sz w:val="24"/>
          <w:szCs w:val="24"/>
          <w:lang w:val="el-GR"/>
        </w:rPr>
        <w:t xml:space="preserve"> μπορεί να χρησιμοποιηθεί στις γυναίκες με κατάθλιψη της λοχείας που δεν έχουν παρουσιάσει βελτίωση μετά την λήψη αντικαταθλιπτικών. Οι εναλλακτικές θεραπείες μπορούν να χρησιμοποιηθούν μόνες τους ή σε συνδυασμό με άλλες θεραπείες. Απαιτούνται περαιτέρω μελέτες σχετικά με την ασφάλεια και την αποτελεσματικότητα των εναλλακτικών αυτών θεραπειών για την επιβεβαίωση ότι η παρεχόμενη φροντίδα και συμβουλευτική καθοδήγηση βασίζονται σε στοιχεία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xml:space="preserve">, 2010).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Η επιλόχεια κατάθλιψη κατά κανόνα χρειάζεται ψυχιατρική θεραπευτική αντιμετώπιση. Πολλές φορές είναι αναπόφευκτη η σύσταση για νοσοκομειακή νοσηλεία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00553366">
        <w:rPr>
          <w:rFonts w:ascii="Times New Roman" w:hAnsi="Times New Roman" w:cs="Times New Roman"/>
          <w:color w:val="000000"/>
          <w:sz w:val="24"/>
          <w:szCs w:val="24"/>
          <w:lang w:val="el-GR"/>
        </w:rPr>
        <w:t>, 2010</w:t>
      </w:r>
      <w:r w:rsidR="00553366" w:rsidRPr="00553366">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sz w:val="24"/>
          <w:szCs w:val="24"/>
          <w:lang w:val="el-GR"/>
        </w:rPr>
        <w:t>Μωραΐτου, 2004)</w:t>
      </w:r>
      <w:r w:rsidRPr="00BC3F24">
        <w:rPr>
          <w:rFonts w:ascii="Times New Roman" w:hAnsi="Times New Roman" w:cs="Times New Roman"/>
          <w:color w:val="000000"/>
          <w:sz w:val="24"/>
          <w:szCs w:val="24"/>
          <w:lang w:val="el-GR"/>
        </w:rPr>
        <w:t xml:space="preserve">, λόγω της βαρύτητας της κατάστασης αλλά και της πιθανότητας αυτοκτονικών ή και </w:t>
      </w:r>
      <w:r w:rsidRPr="00BC3F24">
        <w:rPr>
          <w:rFonts w:ascii="Times New Roman" w:hAnsi="Times New Roman" w:cs="Times New Roman"/>
          <w:color w:val="000000"/>
          <w:sz w:val="24"/>
          <w:szCs w:val="24"/>
          <w:lang w:val="el-GR"/>
        </w:rPr>
        <w:lastRenderedPageBreak/>
        <w:t xml:space="preserve">ανθρωποκτονικών –κυρίως κατά του νεογέννητου- ενεργειών. Εξαιτίας του άμεσα και μακροπρόθεσμα επώδυνου αποχωρισμού της μητέρας από το παιδί, υπάρχει τάση της ταυτόχρονης νοσηλείας μητέρων και βρεφών σε ειδικές ψυχιατρικές κλινικές </w:t>
      </w:r>
      <w:r w:rsidRPr="00BC3F24">
        <w:rPr>
          <w:rFonts w:ascii="Times New Roman" w:hAnsi="Times New Roman" w:cs="Times New Roman"/>
          <w:sz w:val="24"/>
          <w:szCs w:val="24"/>
          <w:lang w:val="el-GR"/>
        </w:rPr>
        <w:t>(Μωραΐτου, 2004).</w:t>
      </w:r>
      <w:r w:rsidRPr="00BC3F24">
        <w:rPr>
          <w:rFonts w:ascii="Times New Roman" w:hAnsi="Times New Roman" w:cs="Times New Roman"/>
          <w:color w:val="000000"/>
          <w:sz w:val="24"/>
          <w:szCs w:val="24"/>
          <w:lang w:val="el-GR"/>
        </w:rPr>
        <w:t xml:space="preserve">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Η προφυλακτική αντικαταθλιπτική αγωγή αμέσως μετά τον τοκετό, σε λεχωΐδες υψηλού κινδύνου εμφάνισης κατάθλιψης, μειώνει σημαντικά τα ποσοστά νόσησης (ποσοστό μη εμφάνισης συμπτωμάτων με και χωρίς χορήγηση προφυλακτικής αντικαταθλιπτικής αγωγής 6,7% και 62%, αντίστοιχα). Σε γυναίκες με προδιαθεσικούς παράγοντες για επιλόχειο κατάθλιψη συστ</w:t>
      </w:r>
      <w:r w:rsidR="00D138DC">
        <w:rPr>
          <w:rFonts w:ascii="Times New Roman" w:hAnsi="Times New Roman" w:cs="Times New Roman"/>
          <w:color w:val="000000"/>
          <w:sz w:val="24"/>
          <w:szCs w:val="24"/>
          <w:lang w:val="el-GR"/>
        </w:rPr>
        <w:t>ή</w:t>
      </w:r>
      <w:r w:rsidRPr="00BC3F24">
        <w:rPr>
          <w:rFonts w:ascii="Times New Roman" w:hAnsi="Times New Roman" w:cs="Times New Roman"/>
          <w:color w:val="000000"/>
          <w:sz w:val="24"/>
          <w:szCs w:val="24"/>
          <w:lang w:val="el-GR"/>
        </w:rPr>
        <w:t xml:space="preserve">νεται η εκπαίδευση και η ενεργητική κοινωνική υποστήριξη πριν τον τοκετό </w:t>
      </w:r>
      <w:r w:rsidRPr="00BC3F24">
        <w:rPr>
          <w:rFonts w:ascii="Times New Roman" w:hAnsi="Times New Roman" w:cs="Times New Roman"/>
          <w:sz w:val="24"/>
          <w:szCs w:val="24"/>
          <w:lang w:val="el-GR"/>
        </w:rPr>
        <w:t xml:space="preserve">(Μωραΐτου, 2004). </w:t>
      </w:r>
    </w:p>
    <w:p w:rsidR="00B932D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Ένα διαφορετικό σύστημα παροχής συναισθηματικής υποστήριξης, πληροφοριών, συντροφικότητας και πρακτικής βοήθειας μπορεί να δημιουργηθεί από μέλη που δεν συνδέονται μεταξύ τους με δεσμό αίματος ή φιλίας (παρόλο που εκεί μπορούν να αναπτυχθούν φιλίες), αλλά από την κοινή ανάγκη για βοήθεια σε κάποιο συγκεκριμένο πρόβλημα. Η μακρόχρονη επιτυχία των ομάδων αυτοβοήθειας φανερώνει την αξία τ</w:t>
      </w:r>
      <w:r w:rsidR="00B932DF" w:rsidRPr="00BC3F24">
        <w:rPr>
          <w:rFonts w:ascii="Times New Roman" w:hAnsi="Times New Roman" w:cs="Times New Roman"/>
          <w:sz w:val="24"/>
          <w:szCs w:val="24"/>
          <w:lang w:val="el-GR"/>
        </w:rPr>
        <w:t>ους και την ανάγκη ύπαρξής τους (Μωραΐτου, 2004).</w:t>
      </w:r>
    </w:p>
    <w:p w:rsidR="00B932DF"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Μια ομάδα πραγματικής αυτοβοήθειας διοικείται από άτομα που δεν διαφέρουν από τα άλλα μέλη της ομάδας. Μερικές φορές, ένας ειδικός λειτουργός μπορεί να παίζει σημαντικό ρόλο ως βοηθητικός σύμβουλος. Εκτός από την παροχή πολλών μορφών βοήθειας, οι ομάδες αυτές, όπως και τα δίκτυα, ενισχύουν τις προσπάθειες των ανθρώπων για θετική δραστηριοποίηση και δείχνουν τι μπορεί να επιτευχθεί με την ενεργοποίηση για την επίλυση προβλημάτων και πώς μπορεί να πολεμήσει κανείς για να αλλάξει την κατάσταση (Μωραΐτου, 2004).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στόχοι αυτών των προληπτικών παρεμβάσεων ποικίλουν από τις πρακτικές παρεμβάσεις (π.χ., παροχή </w:t>
      </w:r>
      <w:r w:rsidRPr="00500485">
        <w:rPr>
          <w:rFonts w:ascii="Times New Roman" w:hAnsi="Times New Roman" w:cs="Times New Roman"/>
          <w:sz w:val="24"/>
          <w:szCs w:val="24"/>
          <w:lang w:val="el-GR"/>
        </w:rPr>
        <w:t xml:space="preserve">συμβουλών σχετικά με την αναγκαιότητα του να πάρει βοήθεια κατά τη διάρκεια της περιόδου μετά τον τοκετό και η εύρεση ενός παιδίατρου πριν από τον τοκετό) για περισσότερες θεραπευτικές δραστηριότητες (π.χ., μαθαίνοντας πώς να χαλαρώνει ή απλά συζητώντας κοινές ανησυχίες σε μια ομάδα). Οι γυναίκες που λαμβάνουν </w:t>
      </w:r>
      <w:r w:rsidRPr="003000C4">
        <w:rPr>
          <w:rFonts w:ascii="Times New Roman" w:hAnsi="Times New Roman" w:cs="Times New Roman"/>
          <w:sz w:val="24"/>
          <w:szCs w:val="24"/>
          <w:lang w:val="el-GR"/>
        </w:rPr>
        <w:t xml:space="preserve">κάθε μία από αυτές τις παρεμβάσεις έχουν καλύτερη συναισθηματική προσαρμογή μετά τον τοκετό από </w:t>
      </w:r>
      <w:r w:rsidR="003D6E35" w:rsidRPr="003000C4">
        <w:rPr>
          <w:rFonts w:ascii="Times New Roman" w:hAnsi="Times New Roman" w:cs="Times New Roman"/>
          <w:sz w:val="24"/>
          <w:szCs w:val="24"/>
          <w:lang w:val="el-GR"/>
        </w:rPr>
        <w:t>ότι</w:t>
      </w:r>
      <w:r w:rsidRPr="003000C4">
        <w:rPr>
          <w:rFonts w:ascii="Times New Roman" w:hAnsi="Times New Roman" w:cs="Times New Roman"/>
          <w:sz w:val="24"/>
          <w:szCs w:val="24"/>
          <w:lang w:val="el-GR"/>
        </w:rPr>
        <w:t xml:space="preserve"> οι γυναίκες που λαμβάνουν μια παρέμβαση ελέγχου</w:t>
      </w:r>
      <w:r w:rsidR="00500485" w:rsidRPr="003000C4">
        <w:rPr>
          <w:rFonts w:ascii="Times New Roman" w:hAnsi="Times New Roman" w:cs="Times New Roman"/>
          <w:sz w:val="24"/>
          <w:szCs w:val="24"/>
          <w:lang w:val="el-GR"/>
        </w:rPr>
        <w:t xml:space="preserve"> </w:t>
      </w:r>
      <w:r w:rsidR="003000C4">
        <w:rPr>
          <w:rFonts w:ascii="Times New Roman" w:hAnsi="Times New Roman" w:cs="Times New Roman"/>
          <w:sz w:val="24"/>
          <w:szCs w:val="24"/>
          <w:lang w:val="el-GR"/>
        </w:rPr>
        <w:t>(Μωραΐτου, 2004)</w:t>
      </w:r>
      <w:r w:rsidRPr="00500485">
        <w:rPr>
          <w:rFonts w:ascii="Times New Roman" w:hAnsi="Times New Roman" w:cs="Times New Roman"/>
          <w:sz w:val="24"/>
          <w:szCs w:val="24"/>
          <w:lang w:val="el-GR"/>
        </w:rPr>
        <w:t>.</w:t>
      </w:r>
    </w:p>
    <w:p w:rsidR="00856C8A"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Η πλακουντοφαγία επίσης, ως τρόπος αντιμετώπισης της επιλόχειας κατάθλιψης, αναφέρθηκε από ερευνητές και αφορούσε τη μαρτυρία μια μαίας από την Αγγλία, που αντιμετώπισε με τον τρόπο αυτόν την επιλόχεια κατάθλιψη μετά τον τοκετό της. Στο ίδιο άρθρο υπάρχουν αναφορές πλακουντοφαγίας σε διάφορους λαούς και επισημαίνεται ότι όλα τα σαρκοβόρα θηλαστικά τρώνε τον πλακούντα τους μετά τον τοκετό (Μωραΐτου, 2004).</w:t>
      </w:r>
    </w:p>
    <w:p w:rsidR="00F660A8" w:rsidRPr="00BC3F24" w:rsidRDefault="00F660A8" w:rsidP="00F660A8">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Σχεδόν </w:t>
      </w:r>
      <w:r w:rsidRPr="00F660A8">
        <w:rPr>
          <w:rFonts w:ascii="Times New Roman" w:hAnsi="Times New Roman" w:cs="Times New Roman"/>
          <w:sz w:val="24"/>
          <w:szCs w:val="24"/>
          <w:lang w:val="el-GR"/>
        </w:rPr>
        <w:t>τα δύο τρίτα των ασθενών με επιλόχειο κατάθλιψη αναρρώνουν μέσα σε 12 μήνες. Σε μερικές γυναίκες μπορεί να παραμείνουν για μακρό χρονικό διάστημα ήπια</w:t>
      </w:r>
      <w:r w:rsidRPr="00BC3F24">
        <w:rPr>
          <w:rFonts w:ascii="Times New Roman" w:hAnsi="Times New Roman" w:cs="Times New Roman"/>
          <w:sz w:val="24"/>
          <w:szCs w:val="24"/>
          <w:lang w:val="el-GR"/>
        </w:rPr>
        <w:t xml:space="preserve"> υπολειμματικά συμπτώματα, όπως ευερεθιστότητα, εξάντληση, θλίψη ή αδιαφορία για δραστηριότητες. Αρκετές όμως γυναίκες εμφανίζουν συχνές υποτροπές, γεγονός που επηρεάζει την ομαλή ανάπτυξη του παιδιού. Τέλος, υπάρχουν και περιπτώσεις που ακολουθούν χρόνια πορεία (Μωραΐτου, 2004). </w:t>
      </w:r>
    </w:p>
    <w:p w:rsidR="00F660A8" w:rsidRPr="00BC3F24" w:rsidRDefault="00F660A8" w:rsidP="00B15F94">
      <w:pPr>
        <w:spacing w:after="0" w:line="360" w:lineRule="auto"/>
        <w:ind w:firstLine="567"/>
        <w:jc w:val="both"/>
        <w:rPr>
          <w:rFonts w:ascii="Times New Roman" w:hAnsi="Times New Roman" w:cs="Times New Roman"/>
          <w:sz w:val="24"/>
          <w:szCs w:val="24"/>
          <w:lang w:val="el-GR"/>
        </w:rPr>
      </w:pPr>
    </w:p>
    <w:p w:rsidR="00B932DF" w:rsidRPr="00BC3F24" w:rsidRDefault="00B932DF" w:rsidP="00B15F94">
      <w:pPr>
        <w:spacing w:after="0" w:line="360" w:lineRule="auto"/>
        <w:jc w:val="both"/>
        <w:rPr>
          <w:rFonts w:ascii="Times New Roman" w:hAnsi="Times New Roman" w:cs="Times New Roman"/>
          <w:sz w:val="24"/>
          <w:szCs w:val="24"/>
          <w:lang w:val="el-GR"/>
        </w:rPr>
      </w:pPr>
    </w:p>
    <w:p w:rsidR="0068544A" w:rsidRPr="006F5EE5" w:rsidRDefault="0047379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1</w:t>
      </w:r>
      <w:r w:rsidR="0068544A" w:rsidRPr="006F5EE5">
        <w:rPr>
          <w:rFonts w:ascii="Times New Roman" w:hAnsi="Times New Roman" w:cs="Times New Roman"/>
          <w:b/>
          <w:sz w:val="24"/>
          <w:szCs w:val="24"/>
          <w:lang w:val="el-GR"/>
        </w:rPr>
        <w:t>.</w:t>
      </w:r>
      <w:r w:rsidRPr="006F5EE5">
        <w:rPr>
          <w:rFonts w:ascii="Times New Roman" w:hAnsi="Times New Roman" w:cs="Times New Roman"/>
          <w:b/>
          <w:sz w:val="24"/>
          <w:szCs w:val="24"/>
          <w:lang w:val="el-GR"/>
        </w:rPr>
        <w:t xml:space="preserve">10 </w:t>
      </w:r>
      <w:r w:rsidR="0068544A" w:rsidRPr="006F5EE5">
        <w:rPr>
          <w:rFonts w:ascii="Times New Roman" w:hAnsi="Times New Roman" w:cs="Times New Roman"/>
          <w:b/>
          <w:sz w:val="24"/>
          <w:szCs w:val="24"/>
          <w:lang w:val="el-GR"/>
        </w:rPr>
        <w:t xml:space="preserve"> Πρόληψη</w:t>
      </w:r>
    </w:p>
    <w:p w:rsidR="0068636F" w:rsidRPr="00BC3F24" w:rsidRDefault="00E618A9" w:rsidP="008A499F">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Πριν γίνει λόγος για την πρόληψη αυτή καθεαυτή και πως μπορεί να επιτευχθεί στην επιλόχειο κατάθλιψη κρίνεται σκόπιμο να αναφερθεί ότι ενώ το δυναμικό για την πρόληψη των διαταραχών της </w:t>
      </w:r>
      <w:r w:rsidRPr="00C37F6E">
        <w:rPr>
          <w:rFonts w:ascii="Times New Roman" w:hAnsi="Times New Roman" w:cs="Times New Roman"/>
          <w:sz w:val="24"/>
          <w:szCs w:val="24"/>
          <w:lang w:val="el-GR"/>
        </w:rPr>
        <w:t>ψυχικής υγείας είναι επιτακτικό, οι προκλήσεις που συνδέονται με την ανάπτυξη και την υλοποίηση</w:t>
      </w:r>
      <w:r w:rsidRPr="00BC3F24">
        <w:rPr>
          <w:rFonts w:ascii="Times New Roman" w:hAnsi="Times New Roman" w:cs="Times New Roman"/>
          <w:sz w:val="24"/>
          <w:szCs w:val="24"/>
          <w:lang w:val="el-GR"/>
        </w:rPr>
        <w:t xml:space="preserve"> ε</w:t>
      </w:r>
      <w:r w:rsidR="0068636F" w:rsidRPr="00BC3F24">
        <w:rPr>
          <w:rFonts w:ascii="Times New Roman" w:hAnsi="Times New Roman" w:cs="Times New Roman"/>
          <w:sz w:val="24"/>
          <w:szCs w:val="24"/>
          <w:lang w:val="el-GR"/>
        </w:rPr>
        <w:t>πιτυχών παρεμβάσεων είναι μεγάλες</w:t>
      </w:r>
      <w:r w:rsidRPr="00BC3F24">
        <w:rPr>
          <w:rFonts w:ascii="Times New Roman" w:hAnsi="Times New Roman" w:cs="Times New Roman"/>
          <w:sz w:val="24"/>
          <w:szCs w:val="24"/>
          <w:lang w:val="el-GR"/>
        </w:rPr>
        <w:t>. Τα προγράμματα πρόληψης προορίζονται</w:t>
      </w:r>
      <w:r w:rsidR="0068636F" w:rsidRPr="00BC3F24">
        <w:rPr>
          <w:rFonts w:ascii="Times New Roman" w:hAnsi="Times New Roman" w:cs="Times New Roman"/>
          <w:sz w:val="24"/>
          <w:szCs w:val="24"/>
          <w:lang w:val="el-GR"/>
        </w:rPr>
        <w:t xml:space="preserve"> να τροποποιήσουν τροποποιήσιμους</w:t>
      </w:r>
      <w:r w:rsidRPr="00BC3F24">
        <w:rPr>
          <w:rFonts w:ascii="Times New Roman" w:hAnsi="Times New Roman" w:cs="Times New Roman"/>
          <w:sz w:val="24"/>
          <w:szCs w:val="24"/>
          <w:lang w:val="el-GR"/>
        </w:rPr>
        <w:t xml:space="preserve"> παράγοντες που είτε </w:t>
      </w:r>
      <w:r w:rsidR="0068636F" w:rsidRPr="00BC3F24">
        <w:rPr>
          <w:rFonts w:ascii="Times New Roman" w:hAnsi="Times New Roman" w:cs="Times New Roman"/>
          <w:sz w:val="24"/>
          <w:szCs w:val="24"/>
          <w:lang w:val="el-GR"/>
        </w:rPr>
        <w:t>θέτουν ένα άτομο σε κίνδυνο για</w:t>
      </w:r>
      <w:r w:rsidRPr="00BC3F24">
        <w:rPr>
          <w:rFonts w:ascii="Times New Roman" w:hAnsi="Times New Roman" w:cs="Times New Roman"/>
          <w:sz w:val="24"/>
          <w:szCs w:val="24"/>
          <w:lang w:val="el-GR"/>
        </w:rPr>
        <w:t xml:space="preserve"> </w:t>
      </w:r>
      <w:r w:rsidR="0068636F" w:rsidRPr="00BC3F24">
        <w:rPr>
          <w:rFonts w:ascii="Times New Roman" w:hAnsi="Times New Roman" w:cs="Times New Roman"/>
          <w:sz w:val="24"/>
          <w:szCs w:val="24"/>
          <w:lang w:val="el-GR"/>
        </w:rPr>
        <w:t>την ανάπτυξη μιας διαταραχής είτε</w:t>
      </w:r>
      <w:r w:rsidRPr="00BC3F24">
        <w:rPr>
          <w:rFonts w:ascii="Times New Roman" w:hAnsi="Times New Roman" w:cs="Times New Roman"/>
          <w:sz w:val="24"/>
          <w:szCs w:val="24"/>
          <w:lang w:val="el-GR"/>
        </w:rPr>
        <w:t xml:space="preserve"> παρέχουν προστασία από</w:t>
      </w:r>
      <w:r w:rsidR="0068636F" w:rsidRPr="00BC3F24">
        <w:rPr>
          <w:rFonts w:ascii="Times New Roman" w:hAnsi="Times New Roman" w:cs="Times New Roman"/>
          <w:sz w:val="24"/>
          <w:szCs w:val="24"/>
          <w:lang w:val="el-GR"/>
        </w:rPr>
        <w:t xml:space="preserve"> αυτή τη διαταραχή</w:t>
      </w:r>
      <w:r w:rsidR="00C37F6E" w:rsidRPr="00C37F6E">
        <w:rPr>
          <w:rFonts w:ascii="Times New Roman" w:hAnsi="Times New Roman" w:cs="Times New Roman"/>
          <w:sz w:val="24"/>
          <w:szCs w:val="24"/>
          <w:lang w:val="el-GR"/>
        </w:rPr>
        <w:t xml:space="preserve">. </w:t>
      </w:r>
      <w:r w:rsidR="0068636F" w:rsidRPr="00BC3F24">
        <w:rPr>
          <w:rFonts w:ascii="Times New Roman" w:hAnsi="Times New Roman" w:cs="Times New Roman"/>
          <w:sz w:val="24"/>
          <w:szCs w:val="24"/>
          <w:lang w:val="el-GR"/>
        </w:rPr>
        <w:t>Επομένως</w:t>
      </w:r>
      <w:r w:rsidRPr="00BC3F24">
        <w:rPr>
          <w:rFonts w:ascii="Times New Roman" w:hAnsi="Times New Roman" w:cs="Times New Roman"/>
          <w:sz w:val="24"/>
          <w:szCs w:val="24"/>
          <w:lang w:val="el-GR"/>
        </w:rPr>
        <w:t xml:space="preserve">, </w:t>
      </w:r>
      <w:r w:rsidR="0068636F" w:rsidRPr="00BC3F24">
        <w:rPr>
          <w:rFonts w:ascii="Times New Roman" w:hAnsi="Times New Roman" w:cs="Times New Roman"/>
          <w:sz w:val="24"/>
          <w:szCs w:val="24"/>
          <w:lang w:val="el-GR"/>
        </w:rPr>
        <w:t xml:space="preserve">πρέπει να είναι διαθέσιμες </w:t>
      </w:r>
      <w:r w:rsidRPr="00BC3F24">
        <w:rPr>
          <w:rFonts w:ascii="Times New Roman" w:hAnsi="Times New Roman" w:cs="Times New Roman"/>
          <w:sz w:val="24"/>
          <w:szCs w:val="24"/>
          <w:lang w:val="el-GR"/>
        </w:rPr>
        <w:t xml:space="preserve">ακριβείς πληροφορίες σχετικά με το εύρος του κινδύνου και </w:t>
      </w:r>
      <w:r w:rsidR="0068636F" w:rsidRPr="00BC3F24">
        <w:rPr>
          <w:rFonts w:ascii="Times New Roman" w:hAnsi="Times New Roman" w:cs="Times New Roman"/>
          <w:sz w:val="24"/>
          <w:szCs w:val="24"/>
          <w:lang w:val="el-GR"/>
        </w:rPr>
        <w:t xml:space="preserve">τους </w:t>
      </w:r>
      <w:r w:rsidRPr="00BC3F24">
        <w:rPr>
          <w:rFonts w:ascii="Times New Roman" w:hAnsi="Times New Roman" w:cs="Times New Roman"/>
          <w:sz w:val="24"/>
          <w:szCs w:val="24"/>
          <w:lang w:val="el-GR"/>
        </w:rPr>
        <w:t xml:space="preserve">προστατευτικούς </w:t>
      </w:r>
      <w:r w:rsidRPr="00C37F6E">
        <w:rPr>
          <w:rFonts w:ascii="Times New Roman" w:hAnsi="Times New Roman" w:cs="Times New Roman"/>
          <w:sz w:val="24"/>
          <w:szCs w:val="24"/>
          <w:lang w:val="el-GR"/>
        </w:rPr>
        <w:t xml:space="preserve">παράγοντες </w:t>
      </w:r>
      <w:r w:rsidR="0068636F" w:rsidRPr="00C37F6E">
        <w:rPr>
          <w:rFonts w:ascii="Times New Roman" w:hAnsi="Times New Roman" w:cs="Times New Roman"/>
          <w:sz w:val="24"/>
          <w:szCs w:val="24"/>
          <w:lang w:val="el-GR"/>
        </w:rPr>
        <w:t xml:space="preserve">της συγκεκριμένης </w:t>
      </w:r>
      <w:r w:rsidR="003D6E35" w:rsidRPr="00C37F6E">
        <w:rPr>
          <w:rFonts w:ascii="Times New Roman" w:hAnsi="Times New Roman" w:cs="Times New Roman"/>
          <w:sz w:val="24"/>
          <w:szCs w:val="24"/>
          <w:lang w:val="el-GR"/>
        </w:rPr>
        <w:t>διαταραχής</w:t>
      </w:r>
      <w:r w:rsidRPr="00C37F6E">
        <w:rPr>
          <w:rFonts w:ascii="Times New Roman" w:hAnsi="Times New Roman" w:cs="Times New Roman"/>
          <w:sz w:val="24"/>
          <w:szCs w:val="24"/>
          <w:lang w:val="el-GR"/>
        </w:rPr>
        <w:t xml:space="preserve">. Η πλειοψηφία των ψυχολογικών διαταραχών, </w:t>
      </w:r>
      <w:r w:rsidR="0068636F" w:rsidRPr="00C37F6E">
        <w:rPr>
          <w:rFonts w:ascii="Times New Roman" w:hAnsi="Times New Roman" w:cs="Times New Roman"/>
          <w:sz w:val="24"/>
          <w:szCs w:val="24"/>
          <w:lang w:val="el-GR"/>
        </w:rPr>
        <w:t>όμως, είναι</w:t>
      </w:r>
      <w:r w:rsidR="0068636F" w:rsidRPr="00BC3F24">
        <w:rPr>
          <w:rFonts w:ascii="Times New Roman" w:hAnsi="Times New Roman" w:cs="Times New Roman"/>
          <w:sz w:val="24"/>
          <w:szCs w:val="24"/>
          <w:lang w:val="el-GR"/>
        </w:rPr>
        <w:t xml:space="preserve"> στην πραγματικότητα</w:t>
      </w:r>
      <w:r w:rsidRPr="00BC3F24">
        <w:rPr>
          <w:rFonts w:ascii="Times New Roman" w:hAnsi="Times New Roman" w:cs="Times New Roman"/>
          <w:sz w:val="24"/>
          <w:szCs w:val="24"/>
          <w:lang w:val="el-GR"/>
        </w:rPr>
        <w:t xml:space="preserve"> το αποτέλεσμα μιας πολύπλοκης αλληλεπίδρασης πολλαπλών παραγόντων, μερικοί </w:t>
      </w:r>
      <w:r w:rsidR="0068636F" w:rsidRPr="00BC3F24">
        <w:rPr>
          <w:rFonts w:ascii="Times New Roman" w:hAnsi="Times New Roman" w:cs="Times New Roman"/>
          <w:sz w:val="24"/>
          <w:szCs w:val="24"/>
          <w:lang w:val="el-GR"/>
        </w:rPr>
        <w:t xml:space="preserve">από τους οποίους είναι </w:t>
      </w:r>
      <w:r w:rsidRPr="00BC3F24">
        <w:rPr>
          <w:rFonts w:ascii="Times New Roman" w:hAnsi="Times New Roman" w:cs="Times New Roman"/>
          <w:sz w:val="24"/>
          <w:szCs w:val="24"/>
          <w:lang w:val="el-GR"/>
        </w:rPr>
        <w:t xml:space="preserve">περισσότερο επιδεκτικοί </w:t>
      </w:r>
      <w:r w:rsidR="0068636F" w:rsidRPr="00BC3F24">
        <w:rPr>
          <w:rFonts w:ascii="Times New Roman" w:hAnsi="Times New Roman" w:cs="Times New Roman"/>
          <w:sz w:val="24"/>
          <w:szCs w:val="24"/>
          <w:lang w:val="el-GR"/>
        </w:rPr>
        <w:t>στην τροποποίηση</w:t>
      </w:r>
      <w:r w:rsidRPr="00BC3F24">
        <w:rPr>
          <w:rFonts w:ascii="Times New Roman" w:hAnsi="Times New Roman" w:cs="Times New Roman"/>
          <w:sz w:val="24"/>
          <w:szCs w:val="24"/>
          <w:lang w:val="el-GR"/>
        </w:rPr>
        <w:t xml:space="preserve"> από </w:t>
      </w:r>
      <w:r w:rsidR="00103CBB" w:rsidRPr="00BC3F24">
        <w:rPr>
          <w:rFonts w:ascii="Times New Roman" w:hAnsi="Times New Roman" w:cs="Times New Roman"/>
          <w:sz w:val="24"/>
          <w:szCs w:val="24"/>
          <w:lang w:val="el-GR"/>
        </w:rPr>
        <w:t xml:space="preserve">άλλους </w:t>
      </w:r>
      <w:r w:rsidRPr="00BC3F24">
        <w:rPr>
          <w:rFonts w:ascii="Times New Roman" w:hAnsi="Times New Roman" w:cs="Times New Roman"/>
          <w:sz w:val="24"/>
          <w:szCs w:val="24"/>
          <w:lang w:val="el-GR"/>
        </w:rPr>
        <w:t xml:space="preserve"> </w:t>
      </w:r>
      <w:r w:rsidR="00103CBB" w:rsidRPr="00BC3F24">
        <w:rPr>
          <w:rFonts w:ascii="Times New Roman" w:hAnsi="Times New Roman" w:cs="Times New Roman"/>
          <w:sz w:val="24"/>
          <w:szCs w:val="24"/>
          <w:lang w:val="el-GR"/>
        </w:rPr>
        <w:t>(</w:t>
      </w:r>
      <w:r w:rsidR="00103CBB" w:rsidRPr="00BC3F24">
        <w:rPr>
          <w:rFonts w:ascii="Times New Roman" w:hAnsi="Times New Roman" w:cs="Times New Roman"/>
          <w:sz w:val="24"/>
          <w:szCs w:val="24"/>
        </w:rPr>
        <w:t>Battle</w:t>
      </w:r>
      <w:r w:rsidR="00103CBB" w:rsidRPr="00BC3F24">
        <w:rPr>
          <w:rFonts w:ascii="Times New Roman" w:hAnsi="Times New Roman" w:cs="Times New Roman"/>
          <w:sz w:val="24"/>
          <w:szCs w:val="24"/>
          <w:lang w:val="el-GR"/>
        </w:rPr>
        <w:t xml:space="preserve"> &amp; </w:t>
      </w:r>
      <w:r w:rsidR="00103CBB" w:rsidRPr="00BC3F24">
        <w:rPr>
          <w:rFonts w:ascii="Times New Roman" w:hAnsi="Times New Roman" w:cs="Times New Roman"/>
          <w:sz w:val="24"/>
          <w:szCs w:val="24"/>
        </w:rPr>
        <w:t>Zlotnick</w:t>
      </w:r>
      <w:r w:rsidR="00103CBB" w:rsidRPr="00BC3F24">
        <w:rPr>
          <w:rFonts w:ascii="Times New Roman" w:hAnsi="Times New Roman" w:cs="Times New Roman"/>
          <w:sz w:val="24"/>
          <w:szCs w:val="24"/>
          <w:lang w:val="el-GR"/>
        </w:rPr>
        <w:t>, 2005).</w:t>
      </w:r>
    </w:p>
    <w:p w:rsidR="00103CBB" w:rsidRPr="00BC3F24" w:rsidRDefault="00103CBB"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Έτσι, σε επιλεγμένες</w:t>
      </w:r>
      <w:r w:rsidR="00E618A9"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lang w:val="el-GR"/>
        </w:rPr>
        <w:t>ενδεδειγμένες</w:t>
      </w:r>
      <w:r w:rsidR="00E618A9" w:rsidRPr="00BC3F24">
        <w:rPr>
          <w:rFonts w:ascii="Times New Roman" w:hAnsi="Times New Roman" w:cs="Times New Roman"/>
          <w:sz w:val="24"/>
          <w:szCs w:val="24"/>
          <w:lang w:val="el-GR"/>
        </w:rPr>
        <w:t xml:space="preserve"> παρεμβάσεις, πρέπει να </w:t>
      </w:r>
      <w:r w:rsidRPr="00BC3F24">
        <w:rPr>
          <w:rFonts w:ascii="Times New Roman" w:hAnsi="Times New Roman" w:cs="Times New Roman"/>
          <w:sz w:val="24"/>
          <w:szCs w:val="24"/>
          <w:lang w:val="el-GR"/>
        </w:rPr>
        <w:t>ληφθούν</w:t>
      </w:r>
      <w:r w:rsidR="00E618A9" w:rsidRPr="00BC3F24">
        <w:rPr>
          <w:rFonts w:ascii="Times New Roman" w:hAnsi="Times New Roman" w:cs="Times New Roman"/>
          <w:sz w:val="24"/>
          <w:szCs w:val="24"/>
          <w:lang w:val="el-GR"/>
        </w:rPr>
        <w:t xml:space="preserve"> δύσκολες αποφάσεις σχετικά με</w:t>
      </w:r>
      <w:r w:rsidR="00C37F6E" w:rsidRPr="00C37F6E">
        <w:rPr>
          <w:rFonts w:ascii="Times New Roman" w:hAnsi="Times New Roman" w:cs="Times New Roman"/>
          <w:sz w:val="24"/>
          <w:szCs w:val="24"/>
          <w:lang w:val="el-GR"/>
        </w:rPr>
        <w:t xml:space="preserve"> </w:t>
      </w:r>
      <w:r w:rsidR="00C37F6E">
        <w:rPr>
          <w:rFonts w:ascii="Times New Roman" w:hAnsi="Times New Roman" w:cs="Times New Roman"/>
          <w:sz w:val="24"/>
          <w:szCs w:val="24"/>
          <w:lang w:val="el-GR"/>
        </w:rPr>
        <w:t>το</w:t>
      </w:r>
      <w:r w:rsidR="00E618A9"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σε </w:t>
      </w:r>
      <w:r w:rsidRPr="00C37F6E">
        <w:rPr>
          <w:rFonts w:ascii="Times New Roman" w:hAnsi="Times New Roman" w:cs="Times New Roman"/>
          <w:sz w:val="24"/>
          <w:szCs w:val="24"/>
          <w:lang w:val="el-GR"/>
        </w:rPr>
        <w:t>ποιο</w:t>
      </w:r>
      <w:r w:rsidR="00C37F6E" w:rsidRPr="00C37F6E">
        <w:rPr>
          <w:rFonts w:ascii="Times New Roman" w:hAnsi="Times New Roman" w:cs="Times New Roman"/>
          <w:sz w:val="24"/>
          <w:szCs w:val="24"/>
          <w:lang w:val="el-GR"/>
        </w:rPr>
        <w:t>υ</w:t>
      </w:r>
      <w:r w:rsidRPr="00C37F6E">
        <w:rPr>
          <w:rFonts w:ascii="Times New Roman" w:hAnsi="Times New Roman" w:cs="Times New Roman"/>
          <w:sz w:val="24"/>
          <w:szCs w:val="24"/>
          <w:lang w:val="el-GR"/>
        </w:rPr>
        <w:t>ς</w:t>
      </w:r>
      <w:r w:rsidR="00E618A9" w:rsidRPr="00C37F6E">
        <w:rPr>
          <w:rFonts w:ascii="Times New Roman" w:hAnsi="Times New Roman" w:cs="Times New Roman"/>
          <w:sz w:val="24"/>
          <w:szCs w:val="24"/>
          <w:lang w:val="el-GR"/>
        </w:rPr>
        <w:t xml:space="preserve"> θα πρέπει να στοχεύ</w:t>
      </w:r>
      <w:r w:rsidRPr="00C37F6E">
        <w:rPr>
          <w:rFonts w:ascii="Times New Roman" w:hAnsi="Times New Roman" w:cs="Times New Roman"/>
          <w:sz w:val="24"/>
          <w:szCs w:val="24"/>
          <w:lang w:val="el-GR"/>
        </w:rPr>
        <w:t>ει</w:t>
      </w:r>
      <w:r w:rsidR="00E618A9" w:rsidRPr="00C37F6E">
        <w:rPr>
          <w:rFonts w:ascii="Times New Roman" w:hAnsi="Times New Roman" w:cs="Times New Roman"/>
          <w:sz w:val="24"/>
          <w:szCs w:val="24"/>
          <w:lang w:val="el-GR"/>
        </w:rPr>
        <w:t xml:space="preserve"> </w:t>
      </w:r>
      <w:r w:rsidRPr="00C37F6E">
        <w:rPr>
          <w:rFonts w:ascii="Times New Roman" w:hAnsi="Times New Roman" w:cs="Times New Roman"/>
          <w:sz w:val="24"/>
          <w:szCs w:val="24"/>
          <w:lang w:val="el-GR"/>
        </w:rPr>
        <w:t xml:space="preserve">η παρέμβαση </w:t>
      </w:r>
      <w:r w:rsidR="00E618A9" w:rsidRPr="00C37F6E">
        <w:rPr>
          <w:rFonts w:ascii="Times New Roman" w:hAnsi="Times New Roman" w:cs="Times New Roman"/>
          <w:sz w:val="24"/>
          <w:szCs w:val="24"/>
          <w:lang w:val="el-GR"/>
        </w:rPr>
        <w:t>και τι είδους προσέγγιση είναι πιθανό να έχ</w:t>
      </w:r>
      <w:r w:rsidRPr="00C37F6E">
        <w:rPr>
          <w:rFonts w:ascii="Times New Roman" w:hAnsi="Times New Roman" w:cs="Times New Roman"/>
          <w:sz w:val="24"/>
          <w:szCs w:val="24"/>
          <w:lang w:val="el-GR"/>
        </w:rPr>
        <w:t>ει</w:t>
      </w:r>
      <w:r w:rsidR="00E618A9" w:rsidRPr="00C37F6E">
        <w:rPr>
          <w:rFonts w:ascii="Times New Roman" w:hAnsi="Times New Roman" w:cs="Times New Roman"/>
          <w:sz w:val="24"/>
          <w:szCs w:val="24"/>
          <w:lang w:val="el-GR"/>
        </w:rPr>
        <w:t xml:space="preserve"> </w:t>
      </w:r>
      <w:r w:rsidR="00E618A9" w:rsidRPr="00C37F6E">
        <w:rPr>
          <w:rFonts w:ascii="Times New Roman" w:hAnsi="Times New Roman" w:cs="Times New Roman"/>
          <w:sz w:val="24"/>
          <w:szCs w:val="24"/>
          <w:lang w:val="el-GR"/>
        </w:rPr>
        <w:lastRenderedPageBreak/>
        <w:t>θετική</w:t>
      </w:r>
      <w:r w:rsidR="00E618A9" w:rsidRPr="00BC3F24">
        <w:rPr>
          <w:rFonts w:ascii="Times New Roman" w:hAnsi="Times New Roman" w:cs="Times New Roman"/>
          <w:sz w:val="24"/>
          <w:szCs w:val="24"/>
          <w:lang w:val="el-GR"/>
        </w:rPr>
        <w:t xml:space="preserve"> επίδραση. Επιπλέον, τα </w:t>
      </w:r>
      <w:r w:rsidRPr="00BC3F24">
        <w:rPr>
          <w:rFonts w:ascii="Times New Roman" w:hAnsi="Times New Roman" w:cs="Times New Roman"/>
          <w:sz w:val="24"/>
          <w:szCs w:val="24"/>
          <w:lang w:val="el-GR"/>
        </w:rPr>
        <w:t xml:space="preserve">έγκυρα </w:t>
      </w:r>
      <w:r w:rsidR="00E618A9" w:rsidRPr="00BC3F24">
        <w:rPr>
          <w:rFonts w:ascii="Times New Roman" w:hAnsi="Times New Roman" w:cs="Times New Roman"/>
          <w:sz w:val="24"/>
          <w:szCs w:val="24"/>
          <w:lang w:val="el-GR"/>
        </w:rPr>
        <w:t>εργαλεία αξιο</w:t>
      </w:r>
      <w:r w:rsidRPr="00BC3F24">
        <w:rPr>
          <w:rFonts w:ascii="Times New Roman" w:hAnsi="Times New Roman" w:cs="Times New Roman"/>
          <w:sz w:val="24"/>
          <w:szCs w:val="24"/>
          <w:lang w:val="el-GR"/>
        </w:rPr>
        <w:t>λόγησης που μπορεί να ανιχνεύσουν</w:t>
      </w:r>
      <w:r w:rsidR="00E618A9" w:rsidRPr="00BC3F24">
        <w:rPr>
          <w:rFonts w:ascii="Times New Roman" w:hAnsi="Times New Roman" w:cs="Times New Roman"/>
          <w:sz w:val="24"/>
          <w:szCs w:val="24"/>
          <w:lang w:val="el-GR"/>
        </w:rPr>
        <w:t xml:space="preserve"> αποτελεσματικά αυτούς τους παράγοντες κινδύνο</w:t>
      </w:r>
      <w:r w:rsidRPr="00BC3F24">
        <w:rPr>
          <w:rFonts w:ascii="Times New Roman" w:hAnsi="Times New Roman" w:cs="Times New Roman"/>
          <w:sz w:val="24"/>
          <w:szCs w:val="24"/>
          <w:lang w:val="el-GR"/>
        </w:rPr>
        <w:t>υ θα πρέπει να είναι διαθέσιμα σ</w:t>
      </w:r>
      <w:r w:rsidR="00E618A9" w:rsidRPr="00BC3F24">
        <w:rPr>
          <w:rFonts w:ascii="Times New Roman" w:hAnsi="Times New Roman" w:cs="Times New Roman"/>
          <w:sz w:val="24"/>
          <w:szCs w:val="24"/>
          <w:lang w:val="el-GR"/>
        </w:rPr>
        <w:t xml:space="preserve">ε αποδεκτά επίπεδα ευαισθησίας (πιθανότητα εντοπισμού ατόμων που ενδέχεται να νοσήσουν) και ειδικότητας (πιθανότητα ότι τα άτομα που δεν διατρέχουν κίνδυνο θα </w:t>
      </w:r>
      <w:r w:rsidRPr="00BC3F24">
        <w:rPr>
          <w:rFonts w:ascii="Times New Roman" w:hAnsi="Times New Roman" w:cs="Times New Roman"/>
          <w:sz w:val="24"/>
          <w:szCs w:val="24"/>
          <w:lang w:val="el-GR"/>
        </w:rPr>
        <w:t>μείνουν</w:t>
      </w:r>
      <w:r w:rsidR="00E618A9"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εκτός παρέμβασης) (</w:t>
      </w:r>
      <w:r w:rsidRPr="00BC3F24">
        <w:rPr>
          <w:rFonts w:ascii="Times New Roman" w:hAnsi="Times New Roman" w:cs="Times New Roman"/>
          <w:sz w:val="24"/>
          <w:szCs w:val="24"/>
        </w:rPr>
        <w:t>Battle</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Zlotnick</w:t>
      </w:r>
      <w:r w:rsidRPr="00BC3F24">
        <w:rPr>
          <w:rFonts w:ascii="Times New Roman" w:hAnsi="Times New Roman" w:cs="Times New Roman"/>
          <w:sz w:val="24"/>
          <w:szCs w:val="24"/>
          <w:lang w:val="el-GR"/>
        </w:rPr>
        <w:t>, 2005).</w:t>
      </w:r>
    </w:p>
    <w:p w:rsidR="00E618A9" w:rsidRPr="00BC3F24" w:rsidRDefault="00103CBB"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w:t>
      </w:r>
      <w:r w:rsidR="00E618A9" w:rsidRPr="00BC3F24">
        <w:rPr>
          <w:rFonts w:ascii="Times New Roman" w:hAnsi="Times New Roman" w:cs="Times New Roman"/>
          <w:sz w:val="24"/>
          <w:szCs w:val="24"/>
          <w:lang w:val="el-GR"/>
        </w:rPr>
        <w:t xml:space="preserve">νώ τα προγράμματα </w:t>
      </w:r>
      <w:r w:rsidRPr="00BC3F24">
        <w:rPr>
          <w:rFonts w:ascii="Times New Roman" w:hAnsi="Times New Roman" w:cs="Times New Roman"/>
          <w:sz w:val="24"/>
          <w:szCs w:val="24"/>
          <w:lang w:val="el-GR"/>
        </w:rPr>
        <w:t xml:space="preserve">καθολικής </w:t>
      </w:r>
      <w:r w:rsidR="00E618A9" w:rsidRPr="00BC3F24">
        <w:rPr>
          <w:rFonts w:ascii="Times New Roman" w:hAnsi="Times New Roman" w:cs="Times New Roman"/>
          <w:sz w:val="24"/>
          <w:szCs w:val="24"/>
          <w:lang w:val="el-GR"/>
        </w:rPr>
        <w:t xml:space="preserve">πρόληψης </w:t>
      </w:r>
      <w:r w:rsidRPr="00BC3F24">
        <w:rPr>
          <w:rFonts w:ascii="Times New Roman" w:hAnsi="Times New Roman" w:cs="Times New Roman"/>
          <w:sz w:val="24"/>
          <w:szCs w:val="24"/>
          <w:lang w:val="el-GR"/>
        </w:rPr>
        <w:t>απευθύνονται</w:t>
      </w:r>
      <w:r w:rsidR="00E618A9" w:rsidRPr="00BC3F24">
        <w:rPr>
          <w:rFonts w:ascii="Times New Roman" w:hAnsi="Times New Roman" w:cs="Times New Roman"/>
          <w:sz w:val="24"/>
          <w:szCs w:val="24"/>
          <w:lang w:val="el-GR"/>
        </w:rPr>
        <w:t xml:space="preserve"> σε έναν ολόκληρο πληθυσμό και </w:t>
      </w:r>
      <w:r w:rsidRPr="00BC3F24">
        <w:rPr>
          <w:rFonts w:ascii="Times New Roman" w:hAnsi="Times New Roman" w:cs="Times New Roman"/>
          <w:sz w:val="24"/>
          <w:szCs w:val="24"/>
          <w:lang w:val="el-GR"/>
        </w:rPr>
        <w:t>επομένως</w:t>
      </w:r>
      <w:r w:rsidR="00E618A9" w:rsidRPr="00BC3F24">
        <w:rPr>
          <w:rFonts w:ascii="Times New Roman" w:hAnsi="Times New Roman" w:cs="Times New Roman"/>
          <w:sz w:val="24"/>
          <w:szCs w:val="24"/>
          <w:lang w:val="el-GR"/>
        </w:rPr>
        <w:t xml:space="preserve"> δεν απαιτούν έλεγχο σε ατομικό επίπεδο, </w:t>
      </w:r>
      <w:r w:rsidR="00E618A9" w:rsidRPr="00826923">
        <w:rPr>
          <w:rFonts w:ascii="Times New Roman" w:hAnsi="Times New Roman" w:cs="Times New Roman"/>
          <w:sz w:val="24"/>
          <w:szCs w:val="24"/>
          <w:lang w:val="el-GR"/>
        </w:rPr>
        <w:t>είναι</w:t>
      </w:r>
      <w:r w:rsidR="00E618A9" w:rsidRPr="00BC3F24">
        <w:rPr>
          <w:rFonts w:ascii="Times New Roman" w:hAnsi="Times New Roman" w:cs="Times New Roman"/>
          <w:sz w:val="24"/>
          <w:szCs w:val="24"/>
          <w:lang w:val="el-GR"/>
        </w:rPr>
        <w:t xml:space="preserve"> εξαιρετ</w:t>
      </w:r>
      <w:r w:rsidR="00826923">
        <w:rPr>
          <w:rFonts w:ascii="Times New Roman" w:hAnsi="Times New Roman" w:cs="Times New Roman"/>
          <w:sz w:val="24"/>
          <w:szCs w:val="24"/>
          <w:lang w:val="el-GR"/>
        </w:rPr>
        <w:t>ικά δαπανηρά για να αξιολογήσουν</w:t>
      </w:r>
      <w:r w:rsidR="00E618A9" w:rsidRPr="00BC3F24">
        <w:rPr>
          <w:rFonts w:ascii="Times New Roman" w:hAnsi="Times New Roman" w:cs="Times New Roman"/>
          <w:sz w:val="24"/>
          <w:szCs w:val="24"/>
          <w:lang w:val="el-GR"/>
        </w:rPr>
        <w:t xml:space="preserve"> εμπειρικά λόγω του μεγάλου αριθμού των συμμετεχόντων που απαιτούνται για επαρκή στατιστική ισχύ για την ανίχνευση </w:t>
      </w:r>
      <w:r w:rsidRPr="00BC3F24">
        <w:rPr>
          <w:rFonts w:ascii="Times New Roman" w:hAnsi="Times New Roman" w:cs="Times New Roman"/>
          <w:sz w:val="24"/>
          <w:szCs w:val="24"/>
          <w:lang w:val="el-GR"/>
        </w:rPr>
        <w:t>του αποτελέσματος (</w:t>
      </w:r>
      <w:r w:rsidRPr="00BC3F24">
        <w:rPr>
          <w:rFonts w:ascii="Times New Roman" w:hAnsi="Times New Roman" w:cs="Times New Roman"/>
          <w:sz w:val="24"/>
          <w:szCs w:val="24"/>
        </w:rPr>
        <w:t>Battle</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Zlotnick</w:t>
      </w:r>
      <w:r w:rsidRPr="00BC3F24">
        <w:rPr>
          <w:rFonts w:ascii="Times New Roman" w:hAnsi="Times New Roman" w:cs="Times New Roman"/>
          <w:sz w:val="24"/>
          <w:szCs w:val="24"/>
          <w:lang w:val="el-GR"/>
        </w:rPr>
        <w:t>, 2005).</w:t>
      </w:r>
    </w:p>
    <w:p w:rsidR="004400A5" w:rsidRPr="00BC3F24" w:rsidRDefault="004400A5" w:rsidP="00B15F94">
      <w:pPr>
        <w:spacing w:after="0" w:line="360" w:lineRule="auto"/>
        <w:ind w:firstLine="567"/>
        <w:jc w:val="both"/>
        <w:rPr>
          <w:rFonts w:ascii="Times New Roman" w:hAnsi="Times New Roman" w:cs="Times New Roman"/>
          <w:sz w:val="24"/>
          <w:szCs w:val="24"/>
          <w:lang w:val="el-GR"/>
        </w:rPr>
      </w:pPr>
      <w:r w:rsidRPr="008A499F">
        <w:rPr>
          <w:rFonts w:ascii="Times New Roman" w:hAnsi="Times New Roman" w:cs="Times New Roman"/>
          <w:sz w:val="24"/>
          <w:szCs w:val="24"/>
          <w:lang w:val="el-GR"/>
        </w:rPr>
        <w:t>Η γνώση και κατανόηση των προαναφερόμενων δυσκολιών στην κατάρτιση και αξιολόγηση των παρεμβάσεων πρόληψης στις διαταραχές ψυχικής υγείας δεν σημαίνει βέβαια ότι δεν θα πρέπει να γίνονται προσπάθειες τέτοιων παρεμβάσεων. Υποδηλώνει απλά τη δυσκολία του εγχειρήματος και το αβέβαιο των αποτελεσμάτων</w:t>
      </w:r>
      <w:r w:rsidR="008A499F" w:rsidRPr="008A499F">
        <w:rPr>
          <w:rFonts w:ascii="Times New Roman" w:hAnsi="Times New Roman" w:cs="Times New Roman"/>
          <w:sz w:val="24"/>
          <w:szCs w:val="24"/>
          <w:lang w:val="el-GR"/>
        </w:rPr>
        <w:t xml:space="preserve"> (</w:t>
      </w:r>
      <w:r w:rsidR="008A499F" w:rsidRPr="008A499F">
        <w:rPr>
          <w:rFonts w:ascii="Times New Roman" w:hAnsi="Times New Roman" w:cs="Times New Roman"/>
          <w:sz w:val="24"/>
          <w:szCs w:val="24"/>
        </w:rPr>
        <w:t>Battle</w:t>
      </w:r>
      <w:r w:rsidR="008A499F" w:rsidRPr="008A499F">
        <w:rPr>
          <w:rFonts w:ascii="Times New Roman" w:hAnsi="Times New Roman" w:cs="Times New Roman"/>
          <w:sz w:val="24"/>
          <w:szCs w:val="24"/>
          <w:lang w:val="el-GR"/>
        </w:rPr>
        <w:t xml:space="preserve"> &amp; </w:t>
      </w:r>
      <w:r w:rsidR="008A499F" w:rsidRPr="008A499F">
        <w:rPr>
          <w:rFonts w:ascii="Times New Roman" w:hAnsi="Times New Roman" w:cs="Times New Roman"/>
          <w:sz w:val="24"/>
          <w:szCs w:val="24"/>
        </w:rPr>
        <w:t>Zlotnick</w:t>
      </w:r>
      <w:r w:rsidR="008A499F" w:rsidRPr="008A499F">
        <w:rPr>
          <w:rFonts w:ascii="Times New Roman" w:hAnsi="Times New Roman" w:cs="Times New Roman"/>
          <w:sz w:val="24"/>
          <w:szCs w:val="24"/>
          <w:lang w:val="el-GR"/>
        </w:rPr>
        <w:t>, 2005)</w:t>
      </w:r>
      <w:r w:rsidRPr="008A499F">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w:t>
      </w:r>
    </w:p>
    <w:p w:rsidR="004400A5" w:rsidRPr="00BC3F24" w:rsidRDefault="004400A5"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Όσον αφορά την πρόληψη της επιλόχειου κατάθλιψης στα γενικά μέτρα πρόληψης εντάσσεται και η </w:t>
      </w:r>
      <w:r w:rsidRPr="00E17558">
        <w:rPr>
          <w:rFonts w:ascii="Times New Roman" w:hAnsi="Times New Roman" w:cs="Times New Roman"/>
          <w:b/>
          <w:sz w:val="24"/>
          <w:szCs w:val="24"/>
          <w:lang w:val="el-GR"/>
        </w:rPr>
        <w:t>υποχρέωση των λειτουργών</w:t>
      </w:r>
      <w:r w:rsidR="00856C8A" w:rsidRPr="00E17558">
        <w:rPr>
          <w:rFonts w:ascii="Times New Roman" w:hAnsi="Times New Roman" w:cs="Times New Roman"/>
          <w:b/>
          <w:sz w:val="24"/>
          <w:szCs w:val="24"/>
          <w:lang w:val="el-GR"/>
        </w:rPr>
        <w:t xml:space="preserve"> υγείας να ενημερώνουν, να κατανοούν, να συμπαραστέκονται και να στηρίζουν την έγκυο</w:t>
      </w:r>
      <w:r w:rsidR="00856C8A" w:rsidRPr="00BC3F24">
        <w:rPr>
          <w:rFonts w:ascii="Times New Roman" w:hAnsi="Times New Roman" w:cs="Times New Roman"/>
          <w:sz w:val="24"/>
          <w:szCs w:val="24"/>
          <w:lang w:val="el-GR"/>
        </w:rPr>
        <w:t xml:space="preserve"> έτσι ώστε να μπορέσει να νιώσει ελεύθερη για να συζητήσει τις ανησυχίες της. Αυτή η επικοινωνία μπορεί να τις βοηθήσει να μειώ</w:t>
      </w:r>
      <w:r w:rsidRPr="00BC3F24">
        <w:rPr>
          <w:rFonts w:ascii="Times New Roman" w:hAnsi="Times New Roman" w:cs="Times New Roman"/>
          <w:sz w:val="24"/>
          <w:szCs w:val="24"/>
          <w:lang w:val="el-GR"/>
        </w:rPr>
        <w:t>σουν τα επίπεδα των φόβων τους (Μωραΐτου, 2004).</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Οι περισσότερες έγκυες δυσκολεύονται να εκφράσουν τις ανησυχίες και τους προβληματισμούς τους στους επαγγελματίες υγείας, εξαιτίας της απόμακρης και τυπικής επαγγελματικής σχέσης και του περιορισμένου χρόνου επίσκεψης, που εμποδίζουν την έγκυο να νιώσει αρκετά οικεία για να εκθέσει τα ερωτήματά της και να λάβει τις απαντήσεις και την ενημέρωση που χρειάζεται. Βρέθηκε μάλιστα ότι οι γυναίκες που ελάμβαναν ανεπαρκή προγεννητική μαιευτική φροντίδα είχαν περισσότερες πιθανότητες να εκδηλώσουν άγχος και κατάθλιψη κατά την διάρκεια της κύησης (Μωραΐτου, 2004).</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Συνειδητά ή ασυνείδητα, η έγκυος και η πρωτότοκος μητέρα αναζητούν επαφή, γνώση και πληροφόρηση από το προσωπικό του νοσοκομείου, τη μαία, τη νοσηλεύτρια. Μια ρεαλιστική </w:t>
      </w:r>
      <w:r w:rsidRPr="00E17558">
        <w:rPr>
          <w:rFonts w:ascii="Times New Roman" w:hAnsi="Times New Roman" w:cs="Times New Roman"/>
          <w:b/>
          <w:sz w:val="24"/>
          <w:szCs w:val="24"/>
          <w:lang w:val="el-GR"/>
        </w:rPr>
        <w:t>εξέταση των</w:t>
      </w:r>
      <w:r w:rsidRPr="00BC3F24">
        <w:rPr>
          <w:rFonts w:ascii="Times New Roman" w:hAnsi="Times New Roman" w:cs="Times New Roman"/>
          <w:sz w:val="24"/>
          <w:szCs w:val="24"/>
          <w:lang w:val="el-GR"/>
        </w:rPr>
        <w:t xml:space="preserve"> </w:t>
      </w:r>
      <w:r w:rsidRPr="00E17558">
        <w:rPr>
          <w:rFonts w:ascii="Times New Roman" w:hAnsi="Times New Roman" w:cs="Times New Roman"/>
          <w:b/>
          <w:sz w:val="24"/>
          <w:szCs w:val="24"/>
          <w:lang w:val="el-GR"/>
        </w:rPr>
        <w:t>φόβων</w:t>
      </w:r>
      <w:r w:rsidRPr="00BC3F24">
        <w:rPr>
          <w:rFonts w:ascii="Times New Roman" w:hAnsi="Times New Roman" w:cs="Times New Roman"/>
          <w:sz w:val="24"/>
          <w:szCs w:val="24"/>
          <w:lang w:val="el-GR"/>
        </w:rPr>
        <w:t xml:space="preserve"> και των </w:t>
      </w:r>
      <w:r w:rsidRPr="00E17558">
        <w:rPr>
          <w:rFonts w:ascii="Times New Roman" w:hAnsi="Times New Roman" w:cs="Times New Roman"/>
          <w:b/>
          <w:sz w:val="24"/>
          <w:szCs w:val="24"/>
          <w:lang w:val="el-GR"/>
        </w:rPr>
        <w:t>ψυχολογικών</w:t>
      </w:r>
      <w:r w:rsidRPr="00BC3F24">
        <w:rPr>
          <w:rFonts w:ascii="Times New Roman" w:hAnsi="Times New Roman" w:cs="Times New Roman"/>
          <w:sz w:val="24"/>
          <w:szCs w:val="24"/>
          <w:lang w:val="el-GR"/>
        </w:rPr>
        <w:t xml:space="preserve"> </w:t>
      </w:r>
      <w:r w:rsidRPr="00E17558">
        <w:rPr>
          <w:rFonts w:ascii="Times New Roman" w:hAnsi="Times New Roman" w:cs="Times New Roman"/>
          <w:b/>
          <w:sz w:val="24"/>
          <w:szCs w:val="24"/>
          <w:lang w:val="el-GR"/>
        </w:rPr>
        <w:t>προβλημάτων</w:t>
      </w:r>
      <w:r w:rsidRPr="00BC3F24">
        <w:rPr>
          <w:rFonts w:ascii="Times New Roman" w:hAnsi="Times New Roman" w:cs="Times New Roman"/>
          <w:sz w:val="24"/>
          <w:szCs w:val="24"/>
          <w:lang w:val="el-GR"/>
        </w:rPr>
        <w:t xml:space="preserve"> κατά τη διάρκεια της κύησης από το προσωπικό της κοινωνικής στήριξης είναι απαραίτητη για την αποτροπή τυχόν επιπλοκών της εγκυμοσύνης. Υποστηρίζεται </w:t>
      </w:r>
      <w:r w:rsidRPr="00BC3F24">
        <w:rPr>
          <w:rFonts w:ascii="Times New Roman" w:hAnsi="Times New Roman" w:cs="Times New Roman"/>
          <w:sz w:val="24"/>
          <w:szCs w:val="24"/>
          <w:lang w:val="el-GR"/>
        </w:rPr>
        <w:lastRenderedPageBreak/>
        <w:t>ότι αν η ψυχολογική προετοιμασία δεν αρχίσει από την πρώτη επίσκεψη προγεννητικά είναι πιθανόν να αποδειχθεί ανεπαρκής (Μωραΐτου, 2004).</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Σε κάθε μαιευτική μονάδα θα πρέπει ν</w:t>
      </w:r>
      <w:r w:rsidR="00DA1087" w:rsidRPr="00BC3F24">
        <w:rPr>
          <w:rFonts w:ascii="Times New Roman" w:hAnsi="Times New Roman" w:cs="Times New Roman"/>
          <w:sz w:val="24"/>
          <w:szCs w:val="24"/>
          <w:lang w:val="el-GR"/>
        </w:rPr>
        <w:t>α</w:t>
      </w:r>
      <w:r w:rsidRPr="00BC3F24">
        <w:rPr>
          <w:rFonts w:ascii="Times New Roman" w:hAnsi="Times New Roman" w:cs="Times New Roman"/>
          <w:sz w:val="24"/>
          <w:szCs w:val="24"/>
          <w:lang w:val="el-GR"/>
        </w:rPr>
        <w:t xml:space="preserve"> υπάρχει ένα </w:t>
      </w:r>
      <w:r w:rsidRPr="00E17558">
        <w:rPr>
          <w:rFonts w:ascii="Times New Roman" w:hAnsi="Times New Roman" w:cs="Times New Roman"/>
          <w:b/>
          <w:sz w:val="24"/>
          <w:szCs w:val="24"/>
          <w:lang w:val="el-GR"/>
        </w:rPr>
        <w:t>εκπαιδευτικό πρόγραμμα προετοιμασίας του ζευγαριού,</w:t>
      </w:r>
      <w:r w:rsidRPr="00BC3F24">
        <w:rPr>
          <w:rFonts w:ascii="Times New Roman" w:hAnsi="Times New Roman" w:cs="Times New Roman"/>
          <w:sz w:val="24"/>
          <w:szCs w:val="24"/>
          <w:lang w:val="el-GR"/>
        </w:rPr>
        <w:t xml:space="preserve"> το οποίο να περιλαμβάνει διαλέξεις και συζητήσεις για τις φυσιολογικές –σωματικές και βιολογικές- μεταβολές που παρατηρούνται στην εγκυμοσύνη, τις ψυχολογικές και συναισθηματικές της γυναίκας και του συντρόφου της,  τις ψυχοπροφυλακτικές μεθόδους τοκετού, εκπαίδευση του συντρόφου για τη συμμετοχή του στον τοκετό και την συμπαράστασή του κατά τη διάρκεια της λοχείας και προσπάθεια εκπαίδευσης του ζευγαριού για την ανάληψη υπευθυνότητας στην καινούρια τους ζωή. Η παρακολούθηση των μαθημάτων προετοιμασίας προγεννητικά παρέχει στην γυναίκα την ευκαιρία ενημέρωσης για τα ψυχολογικά προβλήματα που προκύπτουν κατά την κύηση (Μωραΐτου, 2004). </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Ακόμα, οι γυναίκες είναι πιο ενημερωμένες με την προετοιμασία αυτή, άρα λιγότερο φοβισμένες και περισσότερο συνεργάσιμες. Απαιτείται μικρότερη χορήγηση φαρμάκων, δημιουργούνται λιγότερες μαιευτικές παρεμβάσεις και καισαρικές τομές, η τοξιναιμία της κύησης είναι σπάνια, σημειώνονται λιγότερες επιλόχειες αιμορραγίες και λοιμώξεις, και τα νεογνά εμφανίζουν υψηλότερη βαθμολογία </w:t>
      </w:r>
      <w:r w:rsidRPr="00BC3F24">
        <w:rPr>
          <w:rFonts w:ascii="Times New Roman" w:hAnsi="Times New Roman" w:cs="Times New Roman"/>
          <w:sz w:val="24"/>
          <w:szCs w:val="24"/>
        </w:rPr>
        <w:t>Apgar</w:t>
      </w:r>
      <w:r w:rsidRPr="00BC3F24">
        <w:rPr>
          <w:rFonts w:ascii="Times New Roman" w:hAnsi="Times New Roman" w:cs="Times New Roman"/>
          <w:sz w:val="24"/>
          <w:szCs w:val="24"/>
          <w:lang w:val="el-GR"/>
        </w:rPr>
        <w:t xml:space="preserve"> από το πρώτο λεπτό. Γενικά, οι γυναίκες έχουν μια θετική στάση για την εγκυμοσύνη τους και τον τοκετό, για τον εαυτό τους, το σώμα τους και το σύντροφό τους και είναι πιο προετοιμασμένες για τα μητρικά καθήκοντα (Μωραΐτου, 2004). </w:t>
      </w:r>
    </w:p>
    <w:p w:rsidR="0068544A" w:rsidRPr="00BC3F24" w:rsidRDefault="0068544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color w:val="000000"/>
          <w:sz w:val="24"/>
          <w:szCs w:val="24"/>
          <w:lang w:val="el-GR"/>
        </w:rPr>
        <w:t xml:space="preserve">Η μέριμνα για την μητρότητα θα μπορούσε να περιλαμβάνει, εκτός από τα μαθήματα προετοιμασίας, και επισκέψεις κατ’ οίκον νοσηλευτικής και μαιευτικής φροντίδας κατά την διάρκεια της κύησης και της λοχείας (όπως ήδη γίνεται στην Αγγλία, την Ολλανδία και άλλες), τηλεφωνικές γραμμές 24ωρης ενημέρωσης, ιδιαίτερη μέριμνα για τους γονείς με πρόωρα νεογνά ή με δίδυμα και υποστήριξη του μητρικού θηλασμού </w:t>
      </w:r>
      <w:r w:rsidRPr="00BC3F24">
        <w:rPr>
          <w:rFonts w:ascii="Times New Roman" w:hAnsi="Times New Roman" w:cs="Times New Roman"/>
          <w:sz w:val="24"/>
          <w:szCs w:val="24"/>
          <w:lang w:val="el-GR"/>
        </w:rPr>
        <w:t xml:space="preserve">(Μωραΐτου, 2004). </w:t>
      </w:r>
    </w:p>
    <w:p w:rsidR="0068544A" w:rsidRPr="00BC3F24" w:rsidRDefault="0068544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 Οι επισκέψεις στο σπίτι κατά την περίοδο της λοχείας μπορούν να μειώσουν την επίπτωση ή τις επιπλοκές της επιλόχειου κατάθλιψης. Μια σύντομη επίσκεψη στο σπίτι ή μια τηλεφωνική συνομιλία με τη μητέρα τουλάχιστον μια φορά την εβδομάδα, μέχρι την πρώτη επίσκεψη της μητέρας στο νοσοκομείο </w:t>
      </w:r>
      <w:r w:rsidRPr="00BC3F24">
        <w:rPr>
          <w:rFonts w:ascii="Times New Roman" w:hAnsi="Times New Roman" w:cs="Times New Roman"/>
          <w:color w:val="000000"/>
          <w:sz w:val="24"/>
          <w:szCs w:val="24"/>
          <w:lang w:val="el-GR"/>
        </w:rPr>
        <w:lastRenderedPageBreak/>
        <w:t>μετά τον τοκετό, μπορούν να σώσουν τη ζωή της ίδιας ή του νεογνού της (</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xml:space="preserve">, 2010).  </w:t>
      </w:r>
    </w:p>
    <w:p w:rsidR="0068544A" w:rsidRPr="00BC3F24" w:rsidRDefault="0068544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Είναι επίσης σημαντικό οι γυναίκες να μιλούν ανοιχτά στους επισκέπτες κατ’ οίκον νοσηλευτές</w:t>
      </w:r>
      <w:r w:rsidR="00AE4DE1">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καθώς έχουν έναν πλούτο εμπειρίας πίσω τους και ξέρουν το υπόβαθρο και το περιστατικό της μητέρας που επισκέπτονται κάθε φορά. Αυτοί μπορούν να τ</w:t>
      </w:r>
      <w:r w:rsidR="00F80E16">
        <w:rPr>
          <w:rFonts w:ascii="Times New Roman" w:hAnsi="Times New Roman" w:cs="Times New Roman"/>
          <w:sz w:val="24"/>
          <w:szCs w:val="24"/>
          <w:lang w:val="el-GR"/>
        </w:rPr>
        <w:t xml:space="preserve">ις συμβουλέψουν να επισκεφθούν </w:t>
      </w:r>
      <w:r w:rsidRPr="00BC3F24">
        <w:rPr>
          <w:rFonts w:ascii="Times New Roman" w:hAnsi="Times New Roman" w:cs="Times New Roman"/>
          <w:sz w:val="24"/>
          <w:szCs w:val="24"/>
          <w:lang w:val="el-GR"/>
        </w:rPr>
        <w:t>τ</w:t>
      </w:r>
      <w:r w:rsidR="003A02E1">
        <w:rPr>
          <w:rFonts w:ascii="Times New Roman" w:hAnsi="Times New Roman" w:cs="Times New Roman"/>
          <w:sz w:val="24"/>
          <w:szCs w:val="24"/>
          <w:lang w:val="el-GR"/>
        </w:rPr>
        <w:t>ο γιατρό τους, ο οποίος είτε θα</w:t>
      </w:r>
      <w:r w:rsidRPr="00BC3F24">
        <w:rPr>
          <w:rFonts w:ascii="Times New Roman" w:hAnsi="Times New Roman" w:cs="Times New Roman"/>
          <w:sz w:val="24"/>
          <w:szCs w:val="24"/>
          <w:lang w:val="el-GR"/>
        </w:rPr>
        <w:t xml:space="preserve"> δώσει στις μητέρες αντικαταθλιπτικά φάρμακα ή θα τις παραπέμψει στο ψυχιατρικό τμήμα του τοπικού νοσοκομείου </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p>
    <w:p w:rsidR="004400A5" w:rsidRPr="00BC3F24" w:rsidRDefault="004400A5"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Σε γενικές γραμμές φαίνεται ότι οι ψυχοκοινωνικές ή ψυχολογικές παρεμβάσεις έχουν ως αποτέλεσμα σημαντικά μικρότερο κίνδυνο εμφάνισης επιλόχειο</w:t>
      </w:r>
      <w:r w:rsidR="00155400">
        <w:rPr>
          <w:rFonts w:ascii="Times New Roman" w:hAnsi="Times New Roman" w:cs="Times New Roman"/>
          <w:color w:val="000000"/>
          <w:sz w:val="24"/>
          <w:szCs w:val="24"/>
          <w:lang w:val="el-GR"/>
        </w:rPr>
        <w:t>υ</w:t>
      </w:r>
      <w:r w:rsidRPr="00BC3F24">
        <w:rPr>
          <w:rFonts w:ascii="Times New Roman" w:hAnsi="Times New Roman" w:cs="Times New Roman"/>
          <w:color w:val="000000"/>
          <w:sz w:val="24"/>
          <w:szCs w:val="24"/>
          <w:lang w:val="el-GR"/>
        </w:rPr>
        <w:t xml:space="preserve"> κατάθλιψης</w:t>
      </w:r>
      <w:r w:rsidR="003C1B3B" w:rsidRPr="00BC3F24">
        <w:rPr>
          <w:rFonts w:ascii="Times New Roman" w:hAnsi="Times New Roman" w:cs="Times New Roman"/>
          <w:color w:val="000000"/>
          <w:sz w:val="24"/>
          <w:szCs w:val="24"/>
          <w:lang w:val="el-GR"/>
        </w:rPr>
        <w:t xml:space="preserve">. Οι παρεμβάσεις που κρίνονται, σύμφωνα με τους </w:t>
      </w:r>
      <w:r w:rsidR="003C1B3B" w:rsidRPr="00BC3F24">
        <w:rPr>
          <w:rFonts w:ascii="Times New Roman" w:hAnsi="Times New Roman" w:cs="Times New Roman"/>
          <w:color w:val="000000"/>
          <w:sz w:val="24"/>
          <w:szCs w:val="24"/>
        </w:rPr>
        <w:t>Dennis</w:t>
      </w:r>
      <w:r w:rsidR="00553366">
        <w:rPr>
          <w:rFonts w:ascii="Times New Roman" w:hAnsi="Times New Roman" w:cs="Times New Roman"/>
          <w:color w:val="000000"/>
          <w:sz w:val="24"/>
          <w:szCs w:val="24"/>
          <w:lang w:val="el-GR"/>
        </w:rPr>
        <w:t xml:space="preserve"> και</w:t>
      </w:r>
      <w:r w:rsidR="003C1B3B" w:rsidRPr="00BC3F24">
        <w:rPr>
          <w:rFonts w:ascii="Times New Roman" w:hAnsi="Times New Roman" w:cs="Times New Roman"/>
          <w:color w:val="000000"/>
          <w:sz w:val="24"/>
          <w:szCs w:val="24"/>
          <w:lang w:val="el-GR"/>
        </w:rPr>
        <w:t xml:space="preserve"> </w:t>
      </w:r>
      <w:r w:rsidR="003C1B3B" w:rsidRPr="00BC3F24">
        <w:rPr>
          <w:rFonts w:ascii="Times New Roman" w:hAnsi="Times New Roman" w:cs="Times New Roman"/>
          <w:color w:val="000000"/>
          <w:sz w:val="24"/>
          <w:szCs w:val="24"/>
        </w:rPr>
        <w:t>Dowswell</w:t>
      </w:r>
      <w:r w:rsidR="003C1B3B" w:rsidRPr="00BC3F24">
        <w:rPr>
          <w:rFonts w:ascii="Times New Roman" w:hAnsi="Times New Roman" w:cs="Times New Roman"/>
          <w:color w:val="000000"/>
          <w:sz w:val="24"/>
          <w:szCs w:val="24"/>
          <w:lang w:val="el-GR"/>
        </w:rPr>
        <w:t xml:space="preserve"> (2013) ότι υπόσχονται θετικά αποτελέσματα, ταξινομημένες με βάση την αποτελεσματικότητα (πρώτες οι πιο αποτελεσματικές), περιλαμβάνουν τις εξής</w:t>
      </w:r>
      <w:r w:rsidR="0006171E" w:rsidRPr="00BC3F24">
        <w:rPr>
          <w:rFonts w:ascii="Times New Roman" w:hAnsi="Times New Roman" w:cs="Times New Roman"/>
          <w:color w:val="000000"/>
          <w:sz w:val="24"/>
          <w:szCs w:val="24"/>
          <w:lang w:val="el-GR"/>
        </w:rPr>
        <w:t>:</w:t>
      </w:r>
    </w:p>
    <w:p w:rsidR="003C1B3B" w:rsidRPr="00BC3F24" w:rsidRDefault="003C1B3B" w:rsidP="00CF5F8B">
      <w:pPr>
        <w:pStyle w:val="a8"/>
        <w:numPr>
          <w:ilvl w:val="0"/>
          <w:numId w:val="12"/>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Παροχή εντατικής, εξατομικευμένης φροντίδας με επισκέψεις κατ’ οίκον από νοσηλευτές</w:t>
      </w:r>
      <w:r w:rsidR="00AE4DE1">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φροντίδας κοινοτικής υγείας ή μαίες.</w:t>
      </w:r>
    </w:p>
    <w:p w:rsidR="003C1B3B" w:rsidRPr="00BC3F24" w:rsidRDefault="003C1B3B" w:rsidP="00CF5F8B">
      <w:pPr>
        <w:pStyle w:val="a8"/>
        <w:numPr>
          <w:ilvl w:val="0"/>
          <w:numId w:val="12"/>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Τηλεφωνική μη επαγγελματική </w:t>
      </w:r>
      <w:r w:rsidR="0006171E" w:rsidRPr="00BC3F24">
        <w:rPr>
          <w:rFonts w:ascii="Times New Roman" w:hAnsi="Times New Roman" w:cs="Times New Roman"/>
          <w:sz w:val="24"/>
          <w:szCs w:val="24"/>
          <w:lang w:val="el-GR"/>
        </w:rPr>
        <w:t xml:space="preserve">υποστήριξη </w:t>
      </w:r>
      <w:r w:rsidRPr="00BC3F24">
        <w:rPr>
          <w:rFonts w:ascii="Times New Roman" w:hAnsi="Times New Roman" w:cs="Times New Roman"/>
          <w:sz w:val="24"/>
          <w:szCs w:val="24"/>
          <w:lang w:val="el-GR"/>
        </w:rPr>
        <w:t>αλλά από γυναίκες που βρίσκονται σε κατάσταση λοχείας και αντιμετωπίζουν παρόμοια προβλήματα (εκτός από κατάθλιψη).</w:t>
      </w:r>
    </w:p>
    <w:p w:rsidR="003C1B3B" w:rsidRPr="00BC3F24" w:rsidRDefault="003C1B3B" w:rsidP="00CF5F8B">
      <w:pPr>
        <w:pStyle w:val="a8"/>
        <w:numPr>
          <w:ilvl w:val="0"/>
          <w:numId w:val="12"/>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Διαπροσωπική ψυχοθεραπεία.</w:t>
      </w:r>
    </w:p>
    <w:p w:rsidR="003C1B3B" w:rsidRPr="00BC3F24" w:rsidRDefault="0006171E"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Οι επαγγελματικές παρεμβάσεις</w:t>
      </w:r>
      <w:r w:rsidR="00F114DD" w:rsidRPr="00F114DD">
        <w:rPr>
          <w:rFonts w:ascii="Times New Roman" w:hAnsi="Times New Roman" w:cs="Times New Roman"/>
          <w:sz w:val="24"/>
          <w:szCs w:val="24"/>
          <w:lang w:val="el-GR"/>
        </w:rPr>
        <w:t xml:space="preserve"> </w:t>
      </w:r>
      <w:r w:rsidR="00F114DD">
        <w:rPr>
          <w:rFonts w:ascii="Times New Roman" w:hAnsi="Times New Roman" w:cs="Times New Roman"/>
          <w:sz w:val="24"/>
          <w:szCs w:val="24"/>
          <w:lang w:val="el-GR"/>
        </w:rPr>
        <w:t xml:space="preserve">αλλά </w:t>
      </w:r>
      <w:r w:rsidRPr="00BC3F24">
        <w:rPr>
          <w:rFonts w:ascii="Times New Roman" w:hAnsi="Times New Roman" w:cs="Times New Roman"/>
          <w:sz w:val="24"/>
          <w:szCs w:val="24"/>
          <w:lang w:val="el-GR"/>
        </w:rPr>
        <w:t xml:space="preserve">και η μη επαγγελματική υποστήριξη είναι το ίδιο αποτελεσματικές στη μείωση του κινδύνου για την ανάπτυξη καταθλιπτικής συμπτωματολογίας κατά τη λοχεία. Οι εξατομικευμένες παρεμβάσεις μειώνουν την καταθλιπτική συμπτωματολογία στην τελική αξιολόγηση. </w:t>
      </w:r>
      <w:r w:rsidR="00826923">
        <w:rPr>
          <w:rFonts w:ascii="Times New Roman" w:hAnsi="Times New Roman" w:cs="Times New Roman"/>
          <w:sz w:val="24"/>
          <w:szCs w:val="24"/>
          <w:lang w:val="el-GR"/>
        </w:rPr>
        <w:t>Σ</w:t>
      </w:r>
      <w:r w:rsidRPr="00BC3F24">
        <w:rPr>
          <w:rFonts w:ascii="Times New Roman" w:hAnsi="Times New Roman" w:cs="Times New Roman"/>
          <w:sz w:val="24"/>
          <w:szCs w:val="24"/>
          <w:lang w:val="el-GR"/>
        </w:rPr>
        <w:t>ημαντική μείωση του κινδύνου ανάπτυξης καταθλιπτικής συμπτωματολογίας προσφέρ</w:t>
      </w:r>
      <w:r w:rsidRPr="00C46C8E">
        <w:rPr>
          <w:rFonts w:ascii="Times New Roman" w:hAnsi="Times New Roman" w:cs="Times New Roman"/>
          <w:sz w:val="24"/>
          <w:szCs w:val="24"/>
          <w:lang w:val="el-GR"/>
        </w:rPr>
        <w:t>ουν και οι παρεμβάσεις που ξεκινούν στην περίοδο της λοχείας ενώ η αναγνώριση των μητέρων</w:t>
      </w:r>
      <w:r w:rsidRPr="00BC3F24">
        <w:rPr>
          <w:rFonts w:ascii="Times New Roman" w:hAnsi="Times New Roman" w:cs="Times New Roman"/>
          <w:sz w:val="24"/>
          <w:szCs w:val="24"/>
          <w:lang w:val="el-GR"/>
        </w:rPr>
        <w:t xml:space="preserve"> που βρίσκονται σε κίνδυνο για την ανάπτυξη κατάθλιψης βοηθά στην πρόληψη της επιλόχειου κατάθλιψης (</w:t>
      </w:r>
      <w:r w:rsidRPr="00BC3F24">
        <w:rPr>
          <w:rFonts w:ascii="Times New Roman" w:hAnsi="Times New Roman" w:cs="Times New Roman"/>
          <w:color w:val="000000"/>
          <w:sz w:val="24"/>
          <w:szCs w:val="24"/>
        </w:rPr>
        <w:t>Dennis</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Dowswell</w:t>
      </w:r>
      <w:r w:rsidRPr="00BC3F24">
        <w:rPr>
          <w:rFonts w:ascii="Times New Roman" w:hAnsi="Times New Roman" w:cs="Times New Roman"/>
          <w:color w:val="000000"/>
          <w:sz w:val="24"/>
          <w:szCs w:val="24"/>
          <w:lang w:val="el-GR"/>
        </w:rPr>
        <w:t>, 2013)</w:t>
      </w:r>
      <w:r w:rsidR="005A6F7D" w:rsidRPr="00BC3F24">
        <w:rPr>
          <w:rFonts w:ascii="Times New Roman" w:hAnsi="Times New Roman" w:cs="Times New Roman"/>
          <w:color w:val="000000"/>
          <w:sz w:val="24"/>
          <w:szCs w:val="24"/>
          <w:lang w:val="el-GR"/>
        </w:rPr>
        <w:t>.</w:t>
      </w:r>
    </w:p>
    <w:p w:rsidR="0068544A" w:rsidRPr="00D41887" w:rsidRDefault="005A6F7D"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Οι παρεμβάσεις πρόληψης φαίνεται να είναι αποτελεσματικές στη μείωση της επίπτωσης της κατάθλιψης </w:t>
      </w:r>
      <w:r w:rsidR="009B07B6" w:rsidRPr="00BC3F24">
        <w:rPr>
          <w:rFonts w:ascii="Times New Roman" w:hAnsi="Times New Roman" w:cs="Times New Roman"/>
          <w:color w:val="000000"/>
          <w:sz w:val="24"/>
          <w:szCs w:val="24"/>
          <w:lang w:val="el-GR"/>
        </w:rPr>
        <w:t>γενικά (</w:t>
      </w:r>
      <w:r w:rsidR="00D41887">
        <w:rPr>
          <w:rFonts w:ascii="Times New Roman" w:hAnsi="Times New Roman" w:cs="Times New Roman"/>
          <w:color w:val="000000"/>
          <w:sz w:val="24"/>
          <w:szCs w:val="24"/>
        </w:rPr>
        <w:t>V</w:t>
      </w:r>
      <w:r w:rsidR="009B07B6" w:rsidRPr="00BC3F24">
        <w:rPr>
          <w:rFonts w:ascii="Times New Roman" w:hAnsi="Times New Roman" w:cs="Times New Roman"/>
          <w:color w:val="000000"/>
          <w:sz w:val="24"/>
          <w:szCs w:val="24"/>
        </w:rPr>
        <w:t>an</w:t>
      </w:r>
      <w:r w:rsidR="009B07B6"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color w:val="000000"/>
          <w:sz w:val="24"/>
          <w:szCs w:val="24"/>
        </w:rPr>
        <w:t>Zoo</w:t>
      </w:r>
      <w:r w:rsidR="006D5AF3">
        <w:rPr>
          <w:rFonts w:ascii="Times New Roman" w:hAnsi="Times New Roman" w:cs="Times New Roman"/>
          <w:color w:val="000000"/>
          <w:sz w:val="24"/>
          <w:szCs w:val="24"/>
        </w:rPr>
        <w:t>n</w:t>
      </w:r>
      <w:r w:rsidR="009B07B6" w:rsidRPr="00BC3F24">
        <w:rPr>
          <w:rFonts w:ascii="Times New Roman" w:hAnsi="Times New Roman" w:cs="Times New Roman"/>
          <w:color w:val="000000"/>
          <w:sz w:val="24"/>
          <w:szCs w:val="24"/>
        </w:rPr>
        <w:t>en</w:t>
      </w:r>
      <w:r w:rsidR="009B07B6"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color w:val="000000"/>
          <w:sz w:val="24"/>
          <w:szCs w:val="24"/>
        </w:rPr>
        <w:t>et</w:t>
      </w:r>
      <w:r w:rsidR="009B07B6"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color w:val="000000"/>
          <w:sz w:val="24"/>
          <w:szCs w:val="24"/>
        </w:rPr>
        <w:t>al</w:t>
      </w:r>
      <w:r w:rsidR="00433848" w:rsidRPr="00433848">
        <w:rPr>
          <w:rFonts w:ascii="Times New Roman" w:hAnsi="Times New Roman" w:cs="Times New Roman"/>
          <w:color w:val="000000"/>
          <w:sz w:val="24"/>
          <w:szCs w:val="24"/>
          <w:lang w:val="el-GR"/>
        </w:rPr>
        <w:t>.</w:t>
      </w:r>
      <w:r w:rsidR="009B07B6" w:rsidRPr="00BC3F24">
        <w:rPr>
          <w:rFonts w:ascii="Times New Roman" w:hAnsi="Times New Roman" w:cs="Times New Roman"/>
          <w:color w:val="000000"/>
          <w:sz w:val="24"/>
          <w:szCs w:val="24"/>
          <w:lang w:val="el-GR"/>
        </w:rPr>
        <w:t>, 2014</w:t>
      </w:r>
      <w:r w:rsidR="00553366" w:rsidRPr="00553366">
        <w:rPr>
          <w:rFonts w:ascii="Times New Roman" w:hAnsi="Times New Roman" w:cs="Times New Roman"/>
          <w:color w:val="000000"/>
          <w:sz w:val="24"/>
          <w:szCs w:val="24"/>
          <w:lang w:val="el-GR"/>
        </w:rPr>
        <w:t>:</w:t>
      </w:r>
      <w:r w:rsidR="009B07B6" w:rsidRPr="00BC3F24">
        <w:rPr>
          <w:rFonts w:ascii="Times New Roman" w:hAnsi="Times New Roman" w:cs="Times New Roman"/>
          <w:color w:val="000000"/>
          <w:sz w:val="24"/>
          <w:szCs w:val="24"/>
          <w:lang w:val="el-GR"/>
        </w:rPr>
        <w:t xml:space="preserve"> </w:t>
      </w:r>
      <w:r w:rsidR="00F40D66">
        <w:rPr>
          <w:rFonts w:ascii="Times New Roman" w:hAnsi="Times New Roman" w:cs="Times New Roman"/>
          <w:color w:val="000000"/>
          <w:sz w:val="24"/>
          <w:szCs w:val="24"/>
        </w:rPr>
        <w:t>Mu</w:t>
      </w:r>
      <w:r w:rsidR="00F40D66" w:rsidRPr="00F40D66">
        <w:rPr>
          <w:rFonts w:ascii="Times New Roman" w:hAnsi="Times New Roman" w:cs="Times New Roman"/>
          <w:color w:val="000000"/>
          <w:sz w:val="24"/>
          <w:szCs w:val="24"/>
          <w:lang w:val="el-GR"/>
        </w:rPr>
        <w:t>ñ</w:t>
      </w:r>
      <w:r w:rsidR="009B07B6" w:rsidRPr="00BC3F24">
        <w:rPr>
          <w:rFonts w:ascii="Times New Roman" w:hAnsi="Times New Roman" w:cs="Times New Roman"/>
          <w:color w:val="000000"/>
          <w:sz w:val="24"/>
          <w:szCs w:val="24"/>
        </w:rPr>
        <w:t>oz</w:t>
      </w:r>
      <w:r w:rsidR="009B07B6"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color w:val="000000"/>
          <w:sz w:val="24"/>
          <w:szCs w:val="24"/>
        </w:rPr>
        <w:t>et</w:t>
      </w:r>
      <w:r w:rsidR="009B07B6"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color w:val="000000"/>
          <w:sz w:val="24"/>
          <w:szCs w:val="24"/>
        </w:rPr>
        <w:t>al</w:t>
      </w:r>
      <w:r w:rsidR="00433848" w:rsidRPr="00433848">
        <w:rPr>
          <w:rFonts w:ascii="Times New Roman" w:hAnsi="Times New Roman" w:cs="Times New Roman"/>
          <w:color w:val="000000"/>
          <w:sz w:val="24"/>
          <w:szCs w:val="24"/>
          <w:lang w:val="el-GR"/>
        </w:rPr>
        <w:t>.</w:t>
      </w:r>
      <w:r w:rsidR="009B07B6" w:rsidRPr="00BC3F24">
        <w:rPr>
          <w:rFonts w:ascii="Times New Roman" w:hAnsi="Times New Roman" w:cs="Times New Roman"/>
          <w:color w:val="000000"/>
          <w:sz w:val="24"/>
          <w:szCs w:val="24"/>
          <w:lang w:val="el-GR"/>
        </w:rPr>
        <w:t xml:space="preserve">, 2012) </w:t>
      </w:r>
      <w:r w:rsidRPr="00BC3F24">
        <w:rPr>
          <w:rFonts w:ascii="Times New Roman" w:hAnsi="Times New Roman" w:cs="Times New Roman"/>
          <w:color w:val="000000"/>
          <w:sz w:val="24"/>
          <w:szCs w:val="24"/>
          <w:lang w:val="el-GR"/>
        </w:rPr>
        <w:t xml:space="preserve">και επιπλέον δείχνουν να είναι </w:t>
      </w:r>
      <w:r w:rsidRPr="00712E86">
        <w:rPr>
          <w:rFonts w:ascii="Times New Roman" w:hAnsi="Times New Roman" w:cs="Times New Roman"/>
          <w:color w:val="000000"/>
          <w:sz w:val="24"/>
          <w:szCs w:val="24"/>
          <w:lang w:val="el-GR"/>
        </w:rPr>
        <w:t>αποτελε</w:t>
      </w:r>
      <w:r w:rsidRPr="00BC3F24">
        <w:rPr>
          <w:rFonts w:ascii="Times New Roman" w:hAnsi="Times New Roman" w:cs="Times New Roman"/>
          <w:color w:val="000000"/>
          <w:sz w:val="24"/>
          <w:szCs w:val="24"/>
          <w:lang w:val="el-GR"/>
        </w:rPr>
        <w:t>σματικές</w:t>
      </w:r>
      <w:r w:rsidR="009B07B6" w:rsidRPr="00BC3F24">
        <w:rPr>
          <w:rFonts w:ascii="Times New Roman" w:hAnsi="Times New Roman" w:cs="Times New Roman"/>
          <w:color w:val="000000"/>
          <w:sz w:val="24"/>
          <w:szCs w:val="24"/>
          <w:lang w:val="el-GR"/>
        </w:rPr>
        <w:t xml:space="preserve"> στη μείωση του κινδύνου για την επιλόχειο κατάθλιψη μεταξύ των εγκύων και λεχωΐδων που </w:t>
      </w:r>
      <w:r w:rsidR="009B07B6" w:rsidRPr="00BC3F24">
        <w:rPr>
          <w:rFonts w:ascii="Times New Roman" w:hAnsi="Times New Roman" w:cs="Times New Roman"/>
          <w:color w:val="000000"/>
          <w:sz w:val="24"/>
          <w:szCs w:val="24"/>
          <w:lang w:val="el-GR"/>
        </w:rPr>
        <w:lastRenderedPageBreak/>
        <w:t>δεν έχουν εμφανίσει ακόμα συμπτώματα κατάθλιψης</w:t>
      </w:r>
      <w:r w:rsidRPr="00BC3F24">
        <w:rPr>
          <w:rFonts w:ascii="Times New Roman" w:hAnsi="Times New Roman" w:cs="Times New Roman"/>
          <w:color w:val="000000"/>
          <w:sz w:val="24"/>
          <w:szCs w:val="24"/>
          <w:lang w:val="el-GR"/>
        </w:rPr>
        <w:t xml:space="preserve"> </w:t>
      </w:r>
      <w:r w:rsidR="009B07B6" w:rsidRPr="00BC3F24">
        <w:rPr>
          <w:rFonts w:ascii="Times New Roman" w:hAnsi="Times New Roman" w:cs="Times New Roman"/>
          <w:sz w:val="24"/>
          <w:szCs w:val="24"/>
          <w:lang w:val="el-GR"/>
        </w:rPr>
        <w:t>(</w:t>
      </w:r>
      <w:r w:rsidR="009B07B6" w:rsidRPr="00BC3F24">
        <w:rPr>
          <w:rFonts w:ascii="Times New Roman" w:hAnsi="Times New Roman" w:cs="Times New Roman"/>
          <w:color w:val="000000"/>
          <w:sz w:val="24"/>
          <w:szCs w:val="24"/>
        </w:rPr>
        <w:t>Dennis</w:t>
      </w:r>
      <w:r w:rsidR="009B07B6" w:rsidRPr="00BC3F24">
        <w:rPr>
          <w:rFonts w:ascii="Times New Roman" w:hAnsi="Times New Roman" w:cs="Times New Roman"/>
          <w:color w:val="000000"/>
          <w:sz w:val="24"/>
          <w:szCs w:val="24"/>
          <w:lang w:val="el-GR"/>
        </w:rPr>
        <w:t xml:space="preserve"> &amp; </w:t>
      </w:r>
      <w:r w:rsidR="009B07B6" w:rsidRPr="00BC3F24">
        <w:rPr>
          <w:rFonts w:ascii="Times New Roman" w:hAnsi="Times New Roman" w:cs="Times New Roman"/>
          <w:color w:val="000000"/>
          <w:sz w:val="24"/>
          <w:szCs w:val="24"/>
        </w:rPr>
        <w:t>Dowswell</w:t>
      </w:r>
      <w:r w:rsidR="009B07B6" w:rsidRPr="00BC3F24">
        <w:rPr>
          <w:rFonts w:ascii="Times New Roman" w:hAnsi="Times New Roman" w:cs="Times New Roman"/>
          <w:color w:val="000000"/>
          <w:sz w:val="24"/>
          <w:szCs w:val="24"/>
          <w:lang w:val="el-GR"/>
        </w:rPr>
        <w:t xml:space="preserve">, 2013), σε αντίθεση με παλαιότερες έρευνες που έδειχναν ότι δεν υπάρχουν επαρκείς αποδείξεις για την </w:t>
      </w:r>
      <w:r w:rsidR="009B07B6" w:rsidRPr="008A499F">
        <w:rPr>
          <w:rFonts w:ascii="Times New Roman" w:hAnsi="Times New Roman" w:cs="Times New Roman"/>
          <w:color w:val="000000"/>
          <w:sz w:val="24"/>
          <w:szCs w:val="24"/>
          <w:lang w:val="el-GR"/>
        </w:rPr>
        <w:t>άνευ επιφυλάξεων</w:t>
      </w:r>
      <w:r w:rsidR="009B07B6" w:rsidRPr="00BC3F24">
        <w:rPr>
          <w:rFonts w:ascii="Times New Roman" w:hAnsi="Times New Roman" w:cs="Times New Roman"/>
          <w:color w:val="000000"/>
          <w:sz w:val="24"/>
          <w:szCs w:val="24"/>
          <w:lang w:val="el-GR"/>
        </w:rPr>
        <w:t xml:space="preserve"> σύσταση κάποιας συγκεκριμένης μεθόδου (</w:t>
      </w:r>
      <w:r w:rsidR="009B07B6" w:rsidRPr="00BC3F24">
        <w:rPr>
          <w:rFonts w:ascii="Times New Roman" w:hAnsi="Times New Roman" w:cs="Times New Roman"/>
          <w:color w:val="000000"/>
          <w:sz w:val="24"/>
          <w:szCs w:val="24"/>
        </w:rPr>
        <w:t>Dennis</w:t>
      </w:r>
      <w:r w:rsidR="009B07B6" w:rsidRPr="00BC3F24">
        <w:rPr>
          <w:rFonts w:ascii="Times New Roman" w:hAnsi="Times New Roman" w:cs="Times New Roman"/>
          <w:color w:val="000000"/>
          <w:sz w:val="24"/>
          <w:szCs w:val="24"/>
          <w:lang w:val="el-GR"/>
        </w:rPr>
        <w:t>, 2004).</w:t>
      </w:r>
    </w:p>
    <w:p w:rsidR="00DE6500" w:rsidRPr="00DE6500" w:rsidRDefault="00DE6500" w:rsidP="00B15F94">
      <w:pPr>
        <w:spacing w:after="0" w:line="360" w:lineRule="auto"/>
        <w:ind w:firstLine="567"/>
        <w:jc w:val="both"/>
        <w:rPr>
          <w:rFonts w:ascii="Times New Roman" w:hAnsi="Times New Roman" w:cs="Times New Roman"/>
          <w:color w:val="000000"/>
          <w:sz w:val="24"/>
          <w:szCs w:val="24"/>
          <w:lang w:val="el-GR"/>
        </w:rPr>
      </w:pPr>
      <w:r w:rsidRPr="008A499F">
        <w:rPr>
          <w:rFonts w:ascii="Times New Roman" w:hAnsi="Times New Roman" w:cs="Times New Roman"/>
          <w:color w:val="000000"/>
          <w:sz w:val="24"/>
          <w:szCs w:val="24"/>
          <w:lang w:val="el-GR"/>
        </w:rPr>
        <w:t>Παρά τις προκλήσεις, παρεμβάσεις έχουν αναπτυχθεί με επιτυχία για την πρόληψη ποικίλων διαταραχών ψυχικής υγείας. Οι ψυχολογικές διαταραχές που έχουν σχετικά υψηλή συχνότητα και σαφώς καθορισμένους παράγοντες κινδύνου είναι οι πιο εφικτές για να στοχευθούν με προσπάθειες πρόληψης. Η πρόληψη της μείζονος κατάθλιψης έχει κληθεί από τους εμπειρογνώμονες δεδομένου της υψηλής συχνότητας</w:t>
      </w:r>
      <w:r w:rsidR="00745F47">
        <w:rPr>
          <w:rFonts w:ascii="Times New Roman" w:hAnsi="Times New Roman" w:cs="Times New Roman"/>
          <w:color w:val="000000"/>
          <w:sz w:val="24"/>
          <w:szCs w:val="24"/>
          <w:lang w:val="el-GR"/>
        </w:rPr>
        <w:t xml:space="preserve"> εμφάνισης της διαταραχής και του</w:t>
      </w:r>
      <w:r w:rsidRPr="008A499F">
        <w:rPr>
          <w:rFonts w:ascii="Times New Roman" w:hAnsi="Times New Roman" w:cs="Times New Roman"/>
          <w:color w:val="000000"/>
          <w:sz w:val="24"/>
          <w:szCs w:val="24"/>
          <w:lang w:val="el-GR"/>
        </w:rPr>
        <w:t xml:space="preserve"> σημαντικού συναισθηματικού και οικονομικού κόστους</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Battle</w:t>
      </w:r>
      <w:r w:rsidRPr="00BC3F24">
        <w:rPr>
          <w:rFonts w:ascii="Times New Roman" w:hAnsi="Times New Roman" w:cs="Times New Roman"/>
          <w:sz w:val="24"/>
          <w:szCs w:val="24"/>
          <w:lang w:val="el-GR"/>
        </w:rPr>
        <w:t xml:space="preserve"> &amp; </w:t>
      </w:r>
      <w:r w:rsidRPr="00BC3F24">
        <w:rPr>
          <w:rFonts w:ascii="Times New Roman" w:hAnsi="Times New Roman" w:cs="Times New Roman"/>
          <w:sz w:val="24"/>
          <w:szCs w:val="24"/>
        </w:rPr>
        <w:t>Zlotnick</w:t>
      </w:r>
      <w:r w:rsidRPr="00BC3F24">
        <w:rPr>
          <w:rFonts w:ascii="Times New Roman" w:hAnsi="Times New Roman" w:cs="Times New Roman"/>
          <w:sz w:val="24"/>
          <w:szCs w:val="24"/>
          <w:lang w:val="el-GR"/>
        </w:rPr>
        <w:t>, 2005).</w:t>
      </w:r>
    </w:p>
    <w:p w:rsidR="009B07B6" w:rsidRPr="00BC3F24" w:rsidRDefault="009B07B6" w:rsidP="00B15F94">
      <w:pPr>
        <w:spacing w:after="0" w:line="360" w:lineRule="auto"/>
        <w:ind w:firstLine="567"/>
        <w:jc w:val="both"/>
        <w:rPr>
          <w:rFonts w:ascii="Times New Roman" w:hAnsi="Times New Roman" w:cs="Times New Roman"/>
          <w:color w:val="000000"/>
          <w:sz w:val="24"/>
          <w:szCs w:val="24"/>
          <w:lang w:val="el-GR"/>
        </w:rPr>
      </w:pPr>
    </w:p>
    <w:p w:rsidR="00980EF7" w:rsidRPr="00BC3F24" w:rsidRDefault="00980EF7" w:rsidP="00B15F94">
      <w:pPr>
        <w:spacing w:after="0" w:line="360" w:lineRule="auto"/>
        <w:ind w:firstLine="567"/>
        <w:jc w:val="both"/>
        <w:rPr>
          <w:rFonts w:ascii="Times New Roman" w:hAnsi="Times New Roman" w:cs="Times New Roman"/>
          <w:color w:val="000000"/>
          <w:sz w:val="24"/>
          <w:szCs w:val="24"/>
          <w:lang w:val="el-GR"/>
        </w:rPr>
      </w:pPr>
    </w:p>
    <w:p w:rsidR="00980EF7" w:rsidRPr="00BC3F24" w:rsidRDefault="00980EF7" w:rsidP="00B15F94">
      <w:pPr>
        <w:spacing w:after="0" w:line="360" w:lineRule="auto"/>
        <w:ind w:firstLine="567"/>
        <w:jc w:val="both"/>
        <w:rPr>
          <w:rFonts w:ascii="Times New Roman" w:hAnsi="Times New Roman" w:cs="Times New Roman"/>
          <w:color w:val="000000"/>
          <w:sz w:val="24"/>
          <w:szCs w:val="24"/>
          <w:lang w:val="el-GR"/>
        </w:rPr>
      </w:pPr>
    </w:p>
    <w:p w:rsidR="00980EF7" w:rsidRPr="00C622D2" w:rsidRDefault="0068544A" w:rsidP="00B15F94">
      <w:pPr>
        <w:spacing w:after="0" w:line="360" w:lineRule="auto"/>
        <w:jc w:val="both"/>
        <w:rPr>
          <w:rFonts w:ascii="Times New Roman" w:hAnsi="Times New Roman" w:cs="Times New Roman"/>
          <w:b/>
          <w:sz w:val="28"/>
          <w:szCs w:val="24"/>
          <w:u w:val="single"/>
          <w:lang w:val="el-GR"/>
        </w:rPr>
      </w:pPr>
      <w:r w:rsidRPr="00C622D2">
        <w:rPr>
          <w:rFonts w:ascii="Times New Roman" w:hAnsi="Times New Roman" w:cs="Times New Roman"/>
          <w:b/>
          <w:sz w:val="28"/>
          <w:szCs w:val="24"/>
          <w:u w:val="single"/>
          <w:lang w:val="el-GR"/>
        </w:rPr>
        <w:t xml:space="preserve">ΔΕΥΤΕΡΟ ΜΕΡΟΣ: </w:t>
      </w:r>
    </w:p>
    <w:p w:rsidR="00DA1087" w:rsidRPr="00BC3F24" w:rsidRDefault="00980EF7" w:rsidP="00B15F94">
      <w:pPr>
        <w:spacing w:after="0" w:line="360" w:lineRule="auto"/>
        <w:jc w:val="both"/>
        <w:rPr>
          <w:rFonts w:ascii="Times New Roman" w:hAnsi="Times New Roman" w:cs="Times New Roman"/>
          <w:b/>
          <w:sz w:val="28"/>
          <w:szCs w:val="24"/>
          <w:lang w:val="el-GR"/>
        </w:rPr>
      </w:pPr>
      <w:r w:rsidRPr="00BC3F24">
        <w:rPr>
          <w:rFonts w:ascii="Times New Roman" w:hAnsi="Times New Roman" w:cs="Times New Roman"/>
          <w:b/>
          <w:sz w:val="28"/>
          <w:szCs w:val="24"/>
          <w:lang w:val="el-GR"/>
        </w:rPr>
        <w:t>Ο Ρόλος Του Νοσηλευτή</w:t>
      </w:r>
      <w:r w:rsidR="00AE4DE1" w:rsidRPr="00603094">
        <w:rPr>
          <w:rFonts w:ascii="Times New Roman" w:hAnsi="Times New Roman" w:cs="Times New Roman"/>
          <w:sz w:val="28"/>
          <w:szCs w:val="24"/>
          <w:lang w:val="el-GR"/>
        </w:rPr>
        <w:t>/-</w:t>
      </w:r>
      <w:r w:rsidR="00AE4DE1">
        <w:rPr>
          <w:rFonts w:ascii="Times New Roman" w:hAnsi="Times New Roman" w:cs="Times New Roman"/>
          <w:b/>
          <w:sz w:val="28"/>
          <w:szCs w:val="24"/>
          <w:lang w:val="el-GR"/>
        </w:rPr>
        <w:t>τριας</w:t>
      </w:r>
      <w:r w:rsidRPr="00BC3F24">
        <w:rPr>
          <w:rFonts w:ascii="Times New Roman" w:hAnsi="Times New Roman" w:cs="Times New Roman"/>
          <w:b/>
          <w:sz w:val="28"/>
          <w:szCs w:val="24"/>
          <w:lang w:val="el-GR"/>
        </w:rPr>
        <w:t xml:space="preserve"> Στην Επιλόχειο Κατάθλιψη</w:t>
      </w:r>
    </w:p>
    <w:p w:rsidR="00495553" w:rsidRPr="00BC3F24" w:rsidRDefault="00495553" w:rsidP="00B15F94">
      <w:pPr>
        <w:spacing w:after="0" w:line="360" w:lineRule="auto"/>
        <w:ind w:firstLine="567"/>
        <w:jc w:val="both"/>
        <w:rPr>
          <w:rFonts w:ascii="Times New Roman" w:hAnsi="Times New Roman" w:cs="Times New Roman"/>
          <w:b/>
          <w:sz w:val="24"/>
          <w:szCs w:val="24"/>
          <w:lang w:val="el-GR"/>
        </w:rPr>
      </w:pPr>
    </w:p>
    <w:p w:rsidR="00E33FFE" w:rsidRPr="006F5EE5" w:rsidRDefault="006F5EE5" w:rsidP="00B15F94">
      <w:pPr>
        <w:spacing w:after="0" w:line="360" w:lineRule="auto"/>
        <w:ind w:firstLine="567"/>
        <w:jc w:val="both"/>
        <w:rPr>
          <w:rFonts w:ascii="Times New Roman" w:hAnsi="Times New Roman" w:cs="Times New Roman"/>
          <w:b/>
          <w:sz w:val="24"/>
          <w:szCs w:val="24"/>
          <w:lang w:val="el-GR"/>
        </w:rPr>
      </w:pPr>
      <w:r>
        <w:rPr>
          <w:rFonts w:ascii="Times New Roman" w:hAnsi="Times New Roman" w:cs="Times New Roman"/>
          <w:b/>
          <w:sz w:val="24"/>
          <w:szCs w:val="24"/>
          <w:lang w:val="el-GR"/>
        </w:rPr>
        <w:t>2.</w:t>
      </w:r>
      <w:r w:rsidR="008F616A" w:rsidRPr="006F5EE5">
        <w:rPr>
          <w:rFonts w:ascii="Times New Roman" w:hAnsi="Times New Roman" w:cs="Times New Roman"/>
          <w:b/>
          <w:sz w:val="24"/>
          <w:szCs w:val="24"/>
          <w:lang w:val="el-GR"/>
        </w:rPr>
        <w:t xml:space="preserve">1 </w:t>
      </w:r>
      <w:r w:rsidR="00E33FFE" w:rsidRPr="006F5EE5">
        <w:rPr>
          <w:rFonts w:ascii="Times New Roman" w:hAnsi="Times New Roman" w:cs="Times New Roman"/>
          <w:b/>
          <w:sz w:val="24"/>
          <w:szCs w:val="24"/>
          <w:lang w:val="el-GR"/>
        </w:rPr>
        <w:t>Εισαγωγή</w:t>
      </w:r>
    </w:p>
    <w:p w:rsidR="0068544A" w:rsidRPr="00BC3F24" w:rsidRDefault="0068544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 ρόλος των λειτουργών υγείας σε γυναίκες που πάσχουν από επιλόχειο κατάθλιψη είναι ιδιαίτερα σημαντικός. Η δεκτική τους στάση απέναντι στο νεογνό και η έμπρακτη βοήθεια που του προσφέρουν είναι δυνατό να επηρεάσουν τη συναισθηματική στάση της αμφιθυμικής μητέρας του, καθώς θετικές εικόνες μπορούν να εισαγάγουν νέους συνειδητούς τρόπους συμπεριφοράς (Μωραΐτου, 2004).</w:t>
      </w:r>
    </w:p>
    <w:p w:rsidR="00CF657D" w:rsidRPr="00BC3F24" w:rsidRDefault="00CF657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Το </w:t>
      </w:r>
      <w:r w:rsidRPr="00850A82">
        <w:rPr>
          <w:rFonts w:ascii="Times New Roman" w:hAnsi="Times New Roman" w:cs="Times New Roman"/>
          <w:sz w:val="24"/>
          <w:szCs w:val="24"/>
          <w:lang w:val="el-GR"/>
        </w:rPr>
        <w:t>νοσ</w:t>
      </w:r>
      <w:r w:rsidRPr="004C0B53">
        <w:rPr>
          <w:rFonts w:ascii="Times New Roman" w:hAnsi="Times New Roman" w:cs="Times New Roman"/>
          <w:sz w:val="24"/>
          <w:szCs w:val="24"/>
          <w:lang w:val="el-GR"/>
        </w:rPr>
        <w:t>ηλευτικό προσωπικό</w:t>
      </w:r>
      <w:r w:rsidRPr="00BC3F24">
        <w:rPr>
          <w:rFonts w:ascii="Times New Roman" w:hAnsi="Times New Roman" w:cs="Times New Roman"/>
          <w:sz w:val="24"/>
          <w:szCs w:val="24"/>
          <w:lang w:val="el-GR"/>
        </w:rPr>
        <w:t xml:space="preserve"> παίζει ιδιαίτερα σημαντικό ρόλο στην αντιμετώπιση της επιλόχειας κατάθλιψης. Περνάει περισσότερες ώρες με την ασθενή απ’ ότι οποιοσδήποτε άλλος επαγγελματίας υγείας και μπορεί να αναγνωρίσει τα συμπτώματα εγκαίρως ώστε η ασθενής να λάβει την κατάλληλη φροντίδα το συντομότερο δυνατό (</w:t>
      </w:r>
      <w:r w:rsidR="007E2CCE">
        <w:rPr>
          <w:rFonts w:ascii="Times New Roman" w:hAnsi="Times New Roman" w:cs="Times New Roman"/>
          <w:sz w:val="24"/>
          <w:szCs w:val="24"/>
        </w:rPr>
        <w:t>Kurt</w:t>
      </w:r>
      <w:r w:rsidR="007E2CCE" w:rsidRPr="007E2CCE">
        <w:rPr>
          <w:rFonts w:ascii="Times New Roman" w:hAnsi="Times New Roman" w:cs="Times New Roman"/>
          <w:sz w:val="24"/>
          <w:szCs w:val="24"/>
          <w:lang w:val="el-GR"/>
        </w:rPr>
        <w:t>ç</w:t>
      </w:r>
      <w:r w:rsidR="007E2CCE">
        <w:rPr>
          <w:rFonts w:ascii="Times New Roman" w:hAnsi="Times New Roman" w:cs="Times New Roman"/>
          <w:sz w:val="24"/>
          <w:szCs w:val="24"/>
        </w:rPr>
        <w:t>u</w:t>
      </w:r>
      <w:r w:rsidRPr="00BC3F24">
        <w:rPr>
          <w:rFonts w:ascii="Times New Roman" w:hAnsi="Times New Roman" w:cs="Times New Roman"/>
          <w:sz w:val="24"/>
          <w:szCs w:val="24"/>
          <w:lang w:val="el-GR"/>
        </w:rPr>
        <w:t xml:space="preserve"> &amp; </w:t>
      </w:r>
      <w:r w:rsidR="007E2CCE">
        <w:rPr>
          <w:rFonts w:ascii="Times New Roman" w:hAnsi="Times New Roman" w:cs="Times New Roman"/>
          <w:sz w:val="24"/>
          <w:szCs w:val="24"/>
        </w:rPr>
        <w:t>G</w:t>
      </w:r>
      <w:r w:rsidR="007E2CCE" w:rsidRPr="007E2CCE">
        <w:rPr>
          <w:rFonts w:ascii="Times New Roman" w:hAnsi="Times New Roman" w:cs="Times New Roman"/>
          <w:sz w:val="24"/>
          <w:szCs w:val="24"/>
          <w:lang w:val="el-GR"/>
        </w:rPr>
        <w:t>ö</w:t>
      </w:r>
      <w:r w:rsidR="007E2CCE">
        <w:rPr>
          <w:rFonts w:ascii="Times New Roman" w:hAnsi="Times New Roman" w:cs="Times New Roman"/>
          <w:sz w:val="24"/>
          <w:szCs w:val="24"/>
        </w:rPr>
        <w:t>lba</w:t>
      </w:r>
      <w:r w:rsidR="007E2CCE" w:rsidRPr="007E2CCE">
        <w:rPr>
          <w:rFonts w:ascii="Times New Roman" w:hAnsi="Times New Roman" w:cs="Times New Roman"/>
          <w:sz w:val="24"/>
          <w:szCs w:val="24"/>
          <w:lang w:val="el-GR"/>
        </w:rPr>
        <w:t>ş</w:t>
      </w:r>
      <w:r w:rsidR="007E2CCE">
        <w:rPr>
          <w:rFonts w:ascii="Times New Roman" w:hAnsi="Times New Roman" w:cs="Times New Roman"/>
          <w:sz w:val="24"/>
          <w:szCs w:val="24"/>
        </w:rPr>
        <w:t>i</w:t>
      </w:r>
      <w:r w:rsidRPr="00BC3F24">
        <w:rPr>
          <w:rFonts w:ascii="Times New Roman" w:hAnsi="Times New Roman" w:cs="Times New Roman"/>
          <w:sz w:val="24"/>
          <w:szCs w:val="24"/>
          <w:lang w:val="el-GR"/>
        </w:rPr>
        <w:t>, 2014).</w:t>
      </w:r>
    </w:p>
    <w:p w:rsidR="00CF657D" w:rsidRPr="00BC3F24" w:rsidRDefault="00CF657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Καθώς συναντιούνται με τη μητέρα για την ανοσοποίηση, τους ελέγχους υγείας μετά τον τοκετό και τους ελέγχους της υγείας του μωρού έχουν ευκαιρίες να ελέγξουν για την ύπαρξη επιλόχειας κατάθλιψης. Κατά τη διάρκεια των αλληλεπιδράσεων αυτών οι νοσηλευτές</w:t>
      </w:r>
      <w:r w:rsidR="00AE4DE1">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και οι μαίες μπορούν να ανιχνεύσουν τις γυναίκες που βρίσκονται σε κίνδυνο για επιλόχεια κατάθλιψη όπως και αυτές που εμφανίζουν σχετικά συμπτώματα (</w:t>
      </w:r>
      <w:r w:rsidR="007E2CCE">
        <w:rPr>
          <w:rFonts w:ascii="Times New Roman" w:hAnsi="Times New Roman" w:cs="Times New Roman"/>
          <w:sz w:val="24"/>
          <w:szCs w:val="24"/>
        </w:rPr>
        <w:t>Kurt</w:t>
      </w:r>
      <w:r w:rsidR="007E2CCE" w:rsidRPr="007E2CCE">
        <w:rPr>
          <w:rFonts w:ascii="Times New Roman" w:hAnsi="Times New Roman" w:cs="Times New Roman"/>
          <w:sz w:val="24"/>
          <w:szCs w:val="24"/>
          <w:lang w:val="el-GR"/>
        </w:rPr>
        <w:t>ç</w:t>
      </w:r>
      <w:r w:rsidR="007E2CCE">
        <w:rPr>
          <w:rFonts w:ascii="Times New Roman" w:hAnsi="Times New Roman" w:cs="Times New Roman"/>
          <w:sz w:val="24"/>
          <w:szCs w:val="24"/>
        </w:rPr>
        <w:t>u</w:t>
      </w:r>
      <w:r w:rsidRPr="00BC3F24">
        <w:rPr>
          <w:rFonts w:ascii="Times New Roman" w:hAnsi="Times New Roman" w:cs="Times New Roman"/>
          <w:sz w:val="24"/>
          <w:szCs w:val="24"/>
          <w:lang w:val="el-GR"/>
        </w:rPr>
        <w:t xml:space="preserve"> &amp; </w:t>
      </w:r>
      <w:r w:rsidR="007E2CCE">
        <w:rPr>
          <w:rFonts w:ascii="Times New Roman" w:hAnsi="Times New Roman" w:cs="Times New Roman"/>
          <w:sz w:val="24"/>
          <w:szCs w:val="24"/>
        </w:rPr>
        <w:t>G</w:t>
      </w:r>
      <w:r w:rsidR="007E2CCE" w:rsidRPr="007E2CCE">
        <w:rPr>
          <w:rFonts w:ascii="Times New Roman" w:hAnsi="Times New Roman" w:cs="Times New Roman"/>
          <w:sz w:val="24"/>
          <w:szCs w:val="24"/>
          <w:lang w:val="el-GR"/>
        </w:rPr>
        <w:t>ö</w:t>
      </w:r>
      <w:r w:rsidR="007E2CCE">
        <w:rPr>
          <w:rFonts w:ascii="Times New Roman" w:hAnsi="Times New Roman" w:cs="Times New Roman"/>
          <w:sz w:val="24"/>
          <w:szCs w:val="24"/>
        </w:rPr>
        <w:t>lba</w:t>
      </w:r>
      <w:r w:rsidR="007E2CCE" w:rsidRPr="007E2CCE">
        <w:rPr>
          <w:rFonts w:ascii="Times New Roman" w:hAnsi="Times New Roman" w:cs="Times New Roman"/>
          <w:sz w:val="24"/>
          <w:szCs w:val="24"/>
          <w:lang w:val="el-GR"/>
        </w:rPr>
        <w:t>ş</w:t>
      </w:r>
      <w:r w:rsidR="007E2CCE">
        <w:rPr>
          <w:rFonts w:ascii="Times New Roman" w:hAnsi="Times New Roman" w:cs="Times New Roman"/>
          <w:sz w:val="24"/>
          <w:szCs w:val="24"/>
        </w:rPr>
        <w:t>i</w:t>
      </w:r>
      <w:r w:rsidRPr="00BC3F24">
        <w:rPr>
          <w:rFonts w:ascii="Times New Roman" w:hAnsi="Times New Roman" w:cs="Times New Roman"/>
          <w:sz w:val="24"/>
          <w:szCs w:val="24"/>
          <w:lang w:val="el-GR"/>
        </w:rPr>
        <w:t xml:space="preserve">, 2014). </w:t>
      </w:r>
    </w:p>
    <w:p w:rsidR="0068544A" w:rsidRPr="00BC3F24" w:rsidRDefault="00CF657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Αν χρειαστεί μπορούν να διεξάγουν εξετάσεις κάνοντας χρήση των κατάλληλων εργαλείων, να προβούν σε συγκεκριμένες νοσηλευτικές παρεμβάσεις  και να καθοδηγήσουν τη γυναίκα να λάβει επαγγελματική βοήθεια αν κρίνουν ότι απαιτείται (</w:t>
      </w:r>
      <w:r w:rsidR="007E2CCE">
        <w:rPr>
          <w:rFonts w:ascii="Times New Roman" w:hAnsi="Times New Roman" w:cs="Times New Roman"/>
          <w:sz w:val="24"/>
          <w:szCs w:val="24"/>
        </w:rPr>
        <w:t>Kurt</w:t>
      </w:r>
      <w:r w:rsidR="007E2CCE" w:rsidRPr="007E2CCE">
        <w:rPr>
          <w:rFonts w:ascii="Times New Roman" w:hAnsi="Times New Roman" w:cs="Times New Roman"/>
          <w:sz w:val="24"/>
          <w:szCs w:val="24"/>
          <w:lang w:val="el-GR"/>
        </w:rPr>
        <w:t>ç</w:t>
      </w:r>
      <w:r w:rsidR="007E2CCE">
        <w:rPr>
          <w:rFonts w:ascii="Times New Roman" w:hAnsi="Times New Roman" w:cs="Times New Roman"/>
          <w:sz w:val="24"/>
          <w:szCs w:val="24"/>
        </w:rPr>
        <w:t>u</w:t>
      </w:r>
      <w:r w:rsidRPr="00BC3F24">
        <w:rPr>
          <w:rFonts w:ascii="Times New Roman" w:hAnsi="Times New Roman" w:cs="Times New Roman"/>
          <w:sz w:val="24"/>
          <w:szCs w:val="24"/>
          <w:lang w:val="el-GR"/>
        </w:rPr>
        <w:t xml:space="preserve"> &amp; </w:t>
      </w:r>
      <w:r w:rsidR="007E2CCE">
        <w:rPr>
          <w:rFonts w:ascii="Times New Roman" w:hAnsi="Times New Roman" w:cs="Times New Roman"/>
          <w:sz w:val="24"/>
          <w:szCs w:val="24"/>
        </w:rPr>
        <w:t>G</w:t>
      </w:r>
      <w:r w:rsidR="007E2CCE" w:rsidRPr="007E2CCE">
        <w:rPr>
          <w:rFonts w:ascii="Times New Roman" w:hAnsi="Times New Roman" w:cs="Times New Roman"/>
          <w:sz w:val="24"/>
          <w:szCs w:val="24"/>
          <w:lang w:val="el-GR"/>
        </w:rPr>
        <w:t>ö</w:t>
      </w:r>
      <w:r w:rsidR="007E2CCE">
        <w:rPr>
          <w:rFonts w:ascii="Times New Roman" w:hAnsi="Times New Roman" w:cs="Times New Roman"/>
          <w:sz w:val="24"/>
          <w:szCs w:val="24"/>
        </w:rPr>
        <w:t>lba</w:t>
      </w:r>
      <w:r w:rsidR="007E2CCE" w:rsidRPr="007E2CCE">
        <w:rPr>
          <w:rFonts w:ascii="Times New Roman" w:hAnsi="Times New Roman" w:cs="Times New Roman"/>
          <w:sz w:val="24"/>
          <w:szCs w:val="24"/>
          <w:lang w:val="el-GR"/>
        </w:rPr>
        <w:t>ş</w:t>
      </w:r>
      <w:r w:rsidR="007E2CCE">
        <w:rPr>
          <w:rFonts w:ascii="Times New Roman" w:hAnsi="Times New Roman" w:cs="Times New Roman"/>
          <w:sz w:val="24"/>
          <w:szCs w:val="24"/>
        </w:rPr>
        <w:t>i</w:t>
      </w:r>
      <w:r w:rsidRPr="00BC3F24">
        <w:rPr>
          <w:rFonts w:ascii="Times New Roman" w:hAnsi="Times New Roman" w:cs="Times New Roman"/>
          <w:sz w:val="24"/>
          <w:szCs w:val="24"/>
          <w:lang w:val="el-GR"/>
        </w:rPr>
        <w:t>, 2014).</w:t>
      </w:r>
    </w:p>
    <w:p w:rsidR="003C58DE" w:rsidRPr="00BC3F24" w:rsidRDefault="003C58DE" w:rsidP="00B15F94">
      <w:pPr>
        <w:spacing w:after="0" w:line="360" w:lineRule="auto"/>
        <w:ind w:firstLine="567"/>
        <w:jc w:val="both"/>
        <w:rPr>
          <w:rFonts w:ascii="Times New Roman" w:hAnsi="Times New Roman" w:cs="Times New Roman"/>
          <w:b/>
          <w:sz w:val="24"/>
          <w:szCs w:val="24"/>
          <w:lang w:val="el-GR"/>
        </w:rPr>
      </w:pPr>
    </w:p>
    <w:p w:rsidR="003C58DE" w:rsidRPr="00BC3F24" w:rsidRDefault="003C58DE" w:rsidP="00B15F94">
      <w:pPr>
        <w:spacing w:after="0" w:line="360" w:lineRule="auto"/>
        <w:ind w:firstLine="567"/>
        <w:jc w:val="both"/>
        <w:rPr>
          <w:rFonts w:ascii="Times New Roman" w:hAnsi="Times New Roman" w:cs="Times New Roman"/>
          <w:b/>
          <w:sz w:val="24"/>
          <w:szCs w:val="24"/>
          <w:lang w:val="el-GR"/>
        </w:rPr>
      </w:pPr>
    </w:p>
    <w:p w:rsidR="00CF657D" w:rsidRPr="006F5EE5" w:rsidRDefault="003C58DE"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2.</w:t>
      </w:r>
      <w:r w:rsidR="006F5EE5">
        <w:rPr>
          <w:rFonts w:ascii="Times New Roman" w:hAnsi="Times New Roman" w:cs="Times New Roman"/>
          <w:b/>
          <w:sz w:val="24"/>
          <w:szCs w:val="24"/>
          <w:lang w:val="el-GR"/>
        </w:rPr>
        <w:t>2</w:t>
      </w:r>
      <w:r w:rsidR="00E33FFE" w:rsidRPr="006F5EE5">
        <w:rPr>
          <w:rFonts w:ascii="Times New Roman" w:hAnsi="Times New Roman" w:cs="Times New Roman"/>
          <w:b/>
          <w:sz w:val="24"/>
          <w:szCs w:val="24"/>
          <w:lang w:val="el-GR"/>
        </w:rPr>
        <w:t xml:space="preserve"> Ο ρόλος του νοσηλευτή</w:t>
      </w:r>
      <w:r w:rsidR="00AE4DE1" w:rsidRPr="00AE4DE1">
        <w:rPr>
          <w:rFonts w:ascii="Times New Roman" w:hAnsi="Times New Roman" w:cs="Times New Roman"/>
          <w:b/>
          <w:sz w:val="24"/>
          <w:szCs w:val="24"/>
          <w:lang w:val="el-GR"/>
        </w:rPr>
        <w:t>/</w:t>
      </w:r>
      <w:r w:rsidR="00AE4DE1" w:rsidRPr="00603094">
        <w:rPr>
          <w:rFonts w:ascii="Times New Roman" w:hAnsi="Times New Roman" w:cs="Times New Roman"/>
          <w:sz w:val="24"/>
          <w:szCs w:val="24"/>
          <w:lang w:val="el-GR"/>
        </w:rPr>
        <w:t>-</w:t>
      </w:r>
      <w:r w:rsidR="00AE4DE1" w:rsidRPr="00AE4DE1">
        <w:rPr>
          <w:rFonts w:ascii="Times New Roman" w:hAnsi="Times New Roman" w:cs="Times New Roman"/>
          <w:b/>
          <w:sz w:val="24"/>
          <w:szCs w:val="24"/>
          <w:lang w:val="el-GR"/>
        </w:rPr>
        <w:t>τριας</w:t>
      </w:r>
      <w:r w:rsidR="00E33FFE" w:rsidRPr="006F5EE5">
        <w:rPr>
          <w:rFonts w:ascii="Times New Roman" w:hAnsi="Times New Roman" w:cs="Times New Roman"/>
          <w:b/>
          <w:sz w:val="24"/>
          <w:szCs w:val="24"/>
          <w:lang w:val="el-GR"/>
        </w:rPr>
        <w:t xml:space="preserve"> στην πρόληψη της </w:t>
      </w:r>
      <w:r w:rsidR="004E65D8" w:rsidRPr="006F5EE5">
        <w:rPr>
          <w:rFonts w:ascii="Times New Roman" w:hAnsi="Times New Roman" w:cs="Times New Roman"/>
          <w:b/>
          <w:sz w:val="24"/>
          <w:szCs w:val="24"/>
          <w:lang w:val="el-GR"/>
        </w:rPr>
        <w:t>επιλόχειου</w:t>
      </w:r>
      <w:r w:rsidR="00E33FFE" w:rsidRPr="006F5EE5">
        <w:rPr>
          <w:rFonts w:ascii="Times New Roman" w:hAnsi="Times New Roman" w:cs="Times New Roman"/>
          <w:b/>
          <w:sz w:val="24"/>
          <w:szCs w:val="24"/>
          <w:lang w:val="el-GR"/>
        </w:rPr>
        <w:t xml:space="preserve"> κατάθλιψης</w:t>
      </w:r>
    </w:p>
    <w:p w:rsidR="00CF657D"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 xml:space="preserve">Γενικά οι επαγγελματίες υγείας πρέπει να </w:t>
      </w:r>
      <w:r w:rsidRPr="006779F8">
        <w:rPr>
          <w:rFonts w:ascii="Times New Roman" w:hAnsi="Times New Roman" w:cs="Times New Roman"/>
          <w:b/>
          <w:sz w:val="24"/>
          <w:szCs w:val="24"/>
          <w:lang w:val="el-GR"/>
        </w:rPr>
        <w:t>διδάξουν</w:t>
      </w:r>
      <w:r w:rsidRPr="00BC3F24">
        <w:rPr>
          <w:rFonts w:ascii="Times New Roman" w:hAnsi="Times New Roman" w:cs="Times New Roman"/>
          <w:sz w:val="24"/>
          <w:szCs w:val="24"/>
          <w:lang w:val="el-GR"/>
        </w:rPr>
        <w:t xml:space="preserve"> στη γυναίκα και την οικογένειά της τα </w:t>
      </w:r>
      <w:r w:rsidRPr="006779F8">
        <w:rPr>
          <w:rFonts w:ascii="Times New Roman" w:hAnsi="Times New Roman" w:cs="Times New Roman"/>
          <w:b/>
          <w:sz w:val="24"/>
          <w:szCs w:val="24"/>
          <w:lang w:val="el-GR"/>
        </w:rPr>
        <w:t>σημεία</w:t>
      </w:r>
      <w:r w:rsidRPr="00BC3F24">
        <w:rPr>
          <w:rFonts w:ascii="Times New Roman" w:hAnsi="Times New Roman" w:cs="Times New Roman"/>
          <w:sz w:val="24"/>
          <w:szCs w:val="24"/>
          <w:lang w:val="el-GR"/>
        </w:rPr>
        <w:t xml:space="preserve"> και τα </w:t>
      </w:r>
      <w:r w:rsidRPr="006779F8">
        <w:rPr>
          <w:rFonts w:ascii="Times New Roman" w:hAnsi="Times New Roman" w:cs="Times New Roman"/>
          <w:b/>
          <w:sz w:val="24"/>
          <w:szCs w:val="24"/>
          <w:lang w:val="el-GR"/>
        </w:rPr>
        <w:t>συμπτώματα</w:t>
      </w:r>
      <w:r w:rsidRPr="00BC3F24">
        <w:rPr>
          <w:rFonts w:ascii="Times New Roman" w:hAnsi="Times New Roman" w:cs="Times New Roman"/>
          <w:sz w:val="24"/>
          <w:szCs w:val="24"/>
          <w:lang w:val="el-GR"/>
        </w:rPr>
        <w:t xml:space="preserve"> της κατάθλιψης της λοχείας, να τους </w:t>
      </w:r>
      <w:r w:rsidRPr="006779F8">
        <w:rPr>
          <w:rFonts w:ascii="Times New Roman" w:hAnsi="Times New Roman" w:cs="Times New Roman"/>
          <w:b/>
          <w:sz w:val="24"/>
          <w:szCs w:val="24"/>
          <w:lang w:val="el-GR"/>
        </w:rPr>
        <w:t>ενημερώνουν</w:t>
      </w:r>
      <w:r w:rsidRPr="00BC3F24">
        <w:rPr>
          <w:rFonts w:ascii="Times New Roman" w:hAnsi="Times New Roman" w:cs="Times New Roman"/>
          <w:sz w:val="24"/>
          <w:szCs w:val="24"/>
          <w:lang w:val="el-GR"/>
        </w:rPr>
        <w:t xml:space="preserve"> σχετικά με τις </w:t>
      </w:r>
      <w:r w:rsidRPr="006779F8">
        <w:rPr>
          <w:rFonts w:ascii="Times New Roman" w:hAnsi="Times New Roman" w:cs="Times New Roman"/>
          <w:b/>
          <w:sz w:val="24"/>
          <w:szCs w:val="24"/>
          <w:lang w:val="el-GR"/>
        </w:rPr>
        <w:t>κοινοτικές υπηρεσίες</w:t>
      </w:r>
      <w:r w:rsidRPr="00BC3F24">
        <w:rPr>
          <w:rFonts w:ascii="Times New Roman" w:hAnsi="Times New Roman" w:cs="Times New Roman"/>
          <w:sz w:val="24"/>
          <w:szCs w:val="24"/>
          <w:lang w:val="el-GR"/>
        </w:rPr>
        <w:t xml:space="preserve"> για τις γυναίκες με επιλόχεια κατάθλιψη, συμπεριλαμβανομένων των </w:t>
      </w:r>
      <w:r w:rsidRPr="006779F8">
        <w:rPr>
          <w:rFonts w:ascii="Times New Roman" w:hAnsi="Times New Roman" w:cs="Times New Roman"/>
          <w:b/>
          <w:sz w:val="24"/>
          <w:szCs w:val="24"/>
          <w:lang w:val="el-GR"/>
        </w:rPr>
        <w:t>θεραπευτών ψυχικής υγείας</w:t>
      </w:r>
      <w:r w:rsidRPr="00BC3F24">
        <w:rPr>
          <w:rFonts w:ascii="Times New Roman" w:hAnsi="Times New Roman" w:cs="Times New Roman"/>
          <w:sz w:val="24"/>
          <w:szCs w:val="24"/>
          <w:lang w:val="el-GR"/>
        </w:rPr>
        <w:t xml:space="preserve"> και των </w:t>
      </w:r>
      <w:r w:rsidRPr="006779F8">
        <w:rPr>
          <w:rFonts w:ascii="Times New Roman" w:hAnsi="Times New Roman" w:cs="Times New Roman"/>
          <w:b/>
          <w:sz w:val="24"/>
          <w:szCs w:val="24"/>
          <w:lang w:val="el-GR"/>
        </w:rPr>
        <w:t>ομάδων υποστήριξης</w:t>
      </w:r>
      <w:r w:rsidRPr="00BC3F24">
        <w:rPr>
          <w:rFonts w:ascii="Times New Roman" w:hAnsi="Times New Roman" w:cs="Times New Roman"/>
          <w:sz w:val="24"/>
          <w:szCs w:val="24"/>
          <w:lang w:val="el-GR"/>
        </w:rPr>
        <w:t xml:space="preserve"> (θα πρέπει να την παραπέμψουν σε αυτές αν το κρίνουν απαραίτητο)</w:t>
      </w:r>
      <w:r w:rsidR="00CF657D" w:rsidRPr="00BC3F24">
        <w:rPr>
          <w:rFonts w:ascii="Times New Roman" w:hAnsi="Times New Roman" w:cs="Times New Roman"/>
          <w:sz w:val="24"/>
          <w:szCs w:val="24"/>
          <w:lang w:val="el-GR"/>
        </w:rPr>
        <w:t xml:space="preserve"> </w:t>
      </w:r>
      <w:r w:rsidR="00CF657D" w:rsidRPr="00BC3F24">
        <w:rPr>
          <w:rFonts w:ascii="Times New Roman" w:hAnsi="Times New Roman" w:cs="Times New Roman"/>
          <w:color w:val="000000"/>
          <w:sz w:val="24"/>
          <w:szCs w:val="24"/>
          <w:lang w:val="el-GR"/>
        </w:rPr>
        <w:t>(</w:t>
      </w:r>
      <w:r w:rsidR="00CF657D" w:rsidRPr="00BC3F24">
        <w:rPr>
          <w:rFonts w:ascii="Times New Roman" w:hAnsi="Times New Roman" w:cs="Times New Roman"/>
          <w:color w:val="000000"/>
          <w:sz w:val="24"/>
          <w:szCs w:val="24"/>
        </w:rPr>
        <w:t>Lowdermilk</w:t>
      </w:r>
      <w:r w:rsidR="00CF657D" w:rsidRPr="00BC3F24">
        <w:rPr>
          <w:rFonts w:ascii="Times New Roman" w:hAnsi="Times New Roman" w:cs="Times New Roman"/>
          <w:color w:val="000000"/>
          <w:sz w:val="24"/>
          <w:szCs w:val="24"/>
          <w:lang w:val="el-GR"/>
        </w:rPr>
        <w:t xml:space="preserve">, </w:t>
      </w:r>
      <w:r w:rsidR="00CF657D" w:rsidRPr="00BC3F24">
        <w:rPr>
          <w:rFonts w:ascii="Times New Roman" w:hAnsi="Times New Roman" w:cs="Times New Roman"/>
          <w:color w:val="000000"/>
          <w:sz w:val="24"/>
          <w:szCs w:val="24"/>
        </w:rPr>
        <w:t>Perry</w:t>
      </w:r>
      <w:r w:rsidR="00CF657D" w:rsidRPr="00BC3F24">
        <w:rPr>
          <w:rFonts w:ascii="Times New Roman" w:hAnsi="Times New Roman" w:cs="Times New Roman"/>
          <w:color w:val="000000"/>
          <w:sz w:val="24"/>
          <w:szCs w:val="24"/>
          <w:lang w:val="el-GR"/>
        </w:rPr>
        <w:t xml:space="preserve"> &amp; </w:t>
      </w:r>
      <w:r w:rsidR="00CF657D" w:rsidRPr="00BC3F24">
        <w:rPr>
          <w:rFonts w:ascii="Times New Roman" w:hAnsi="Times New Roman" w:cs="Times New Roman"/>
          <w:color w:val="000000"/>
          <w:sz w:val="24"/>
          <w:szCs w:val="24"/>
        </w:rPr>
        <w:t>Cashion</w:t>
      </w:r>
      <w:r w:rsidR="00CF657D" w:rsidRPr="00BC3F24">
        <w:rPr>
          <w:rFonts w:ascii="Times New Roman" w:hAnsi="Times New Roman" w:cs="Times New Roman"/>
          <w:color w:val="000000"/>
          <w:sz w:val="24"/>
          <w:szCs w:val="24"/>
          <w:lang w:val="el-GR"/>
        </w:rPr>
        <w:t>, 2010).</w:t>
      </w:r>
    </w:p>
    <w:p w:rsidR="005425B3" w:rsidRPr="00BC3F24" w:rsidRDefault="002F6E6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Ο νοσηλευτής</w:t>
      </w:r>
      <w:r w:rsidR="00AE4DE1">
        <w:rPr>
          <w:rFonts w:ascii="Times New Roman" w:hAnsi="Times New Roman" w:cs="Times New Roman"/>
          <w:color w:val="000000"/>
          <w:sz w:val="24"/>
          <w:szCs w:val="24"/>
          <w:lang w:val="el-GR"/>
        </w:rPr>
        <w:t>/</w:t>
      </w:r>
      <w:r w:rsidR="00AE4DE1" w:rsidRPr="00603094">
        <w:rPr>
          <w:rFonts w:ascii="Times New Roman" w:hAnsi="Times New Roman" w:cs="Times New Roman"/>
          <w:b/>
          <w:color w:val="000000"/>
          <w:sz w:val="24"/>
          <w:szCs w:val="24"/>
          <w:lang w:val="el-GR"/>
        </w:rPr>
        <w:t>-</w:t>
      </w:r>
      <w:r w:rsidR="00AE4DE1">
        <w:rPr>
          <w:rFonts w:ascii="Times New Roman" w:hAnsi="Times New Roman" w:cs="Times New Roman"/>
          <w:color w:val="000000"/>
          <w:sz w:val="24"/>
          <w:szCs w:val="24"/>
          <w:lang w:val="el-GR"/>
        </w:rPr>
        <w:t>τρια</w:t>
      </w:r>
      <w:r w:rsidRPr="00BC3F24">
        <w:rPr>
          <w:rFonts w:ascii="Times New Roman" w:hAnsi="Times New Roman" w:cs="Times New Roman"/>
          <w:color w:val="000000"/>
          <w:sz w:val="24"/>
          <w:szCs w:val="24"/>
          <w:lang w:val="el-GR"/>
        </w:rPr>
        <w:t xml:space="preserve"> </w:t>
      </w:r>
      <w:r w:rsidR="005425B3" w:rsidRPr="00BC3F24">
        <w:rPr>
          <w:rFonts w:ascii="Times New Roman" w:hAnsi="Times New Roman" w:cs="Times New Roman"/>
          <w:color w:val="000000"/>
          <w:sz w:val="24"/>
          <w:szCs w:val="24"/>
          <w:lang w:val="el-GR"/>
        </w:rPr>
        <w:t xml:space="preserve">όμως μπορεί να προβεί και σε περαιτέρω παρεμβάσεις με σκοπό την πρόληψη ή τη μείωση της πιθανότητας να εμφανίσει η </w:t>
      </w:r>
      <w:r w:rsidR="00396BC6" w:rsidRPr="00BC3F24">
        <w:rPr>
          <w:rFonts w:ascii="Times New Roman" w:hAnsi="Times New Roman" w:cs="Times New Roman"/>
          <w:color w:val="000000"/>
          <w:sz w:val="24"/>
          <w:szCs w:val="24"/>
          <w:lang w:val="el-GR"/>
        </w:rPr>
        <w:t>νέα</w:t>
      </w:r>
      <w:r w:rsidR="005425B3" w:rsidRPr="00BC3F24">
        <w:rPr>
          <w:rFonts w:ascii="Times New Roman" w:hAnsi="Times New Roman" w:cs="Times New Roman"/>
          <w:color w:val="000000"/>
          <w:sz w:val="24"/>
          <w:szCs w:val="24"/>
          <w:lang w:val="el-GR"/>
        </w:rPr>
        <w:t xml:space="preserve"> μητέρα επιλόχειο κατάθλιψη. Οι παρεμβάσεις αυτές </w:t>
      </w:r>
      <w:r w:rsidR="00874E84" w:rsidRPr="00BC3F24">
        <w:rPr>
          <w:rFonts w:ascii="Times New Roman" w:hAnsi="Times New Roman" w:cs="Times New Roman"/>
          <w:color w:val="000000"/>
          <w:sz w:val="24"/>
          <w:szCs w:val="24"/>
          <w:lang w:val="el-GR"/>
        </w:rPr>
        <w:t xml:space="preserve">συνίστανται ουσιαστικά στην εκπαίδευση τόσο της μητέρας όσο και του συντρόφου/συζύγου της πριν φύγουν από το μαιευτήριο και </w:t>
      </w:r>
      <w:r w:rsidR="005425B3" w:rsidRPr="00BC3F24">
        <w:rPr>
          <w:rFonts w:ascii="Times New Roman" w:hAnsi="Times New Roman" w:cs="Times New Roman"/>
          <w:color w:val="000000"/>
          <w:sz w:val="24"/>
          <w:szCs w:val="24"/>
          <w:lang w:val="el-GR"/>
        </w:rPr>
        <w:t>είναι οι εξής</w:t>
      </w:r>
      <w:r w:rsidR="00396BC6" w:rsidRPr="00BC3F24">
        <w:rPr>
          <w:rFonts w:ascii="Times New Roman" w:hAnsi="Times New Roman" w:cs="Times New Roman"/>
          <w:color w:val="000000"/>
          <w:sz w:val="24"/>
          <w:szCs w:val="24"/>
          <w:lang w:val="el-GR"/>
        </w:rPr>
        <w:t xml:space="preserve"> (</w:t>
      </w:r>
      <w:r w:rsidR="00396BC6" w:rsidRPr="00BC3F24">
        <w:rPr>
          <w:rFonts w:ascii="Times New Roman" w:hAnsi="Times New Roman" w:cs="Times New Roman"/>
          <w:color w:val="000000"/>
          <w:sz w:val="24"/>
          <w:szCs w:val="24"/>
        </w:rPr>
        <w:t>Dennis</w:t>
      </w:r>
      <w:r w:rsidR="00396BC6" w:rsidRPr="00BC3F24">
        <w:rPr>
          <w:rFonts w:ascii="Times New Roman" w:hAnsi="Times New Roman" w:cs="Times New Roman"/>
          <w:color w:val="000000"/>
          <w:sz w:val="24"/>
          <w:szCs w:val="24"/>
          <w:lang w:val="el-GR"/>
        </w:rPr>
        <w:t>, 2016</w:t>
      </w:r>
      <w:r w:rsidR="00553366" w:rsidRPr="00553366">
        <w:rPr>
          <w:rFonts w:ascii="Times New Roman" w:hAnsi="Times New Roman" w:cs="Times New Roman"/>
          <w:color w:val="000000"/>
          <w:sz w:val="24"/>
          <w:szCs w:val="24"/>
          <w:lang w:val="el-GR"/>
        </w:rPr>
        <w:t>:</w:t>
      </w:r>
      <w:r w:rsidR="00874E84" w:rsidRPr="00BC3F24">
        <w:rPr>
          <w:rFonts w:ascii="Times New Roman" w:hAnsi="Times New Roman" w:cs="Times New Roman"/>
          <w:color w:val="000000"/>
          <w:sz w:val="24"/>
          <w:szCs w:val="24"/>
          <w:lang w:val="el-GR"/>
        </w:rPr>
        <w:t xml:space="preserve"> </w:t>
      </w:r>
      <w:r w:rsidR="00874E84" w:rsidRPr="00BC3F24">
        <w:rPr>
          <w:rFonts w:ascii="Times New Roman" w:hAnsi="Times New Roman" w:cs="Times New Roman"/>
          <w:color w:val="000000"/>
          <w:sz w:val="24"/>
          <w:szCs w:val="24"/>
        </w:rPr>
        <w:t>Ho</w:t>
      </w:r>
      <w:r w:rsidR="00042C14" w:rsidRPr="00042C14">
        <w:rPr>
          <w:rFonts w:ascii="Times New Roman" w:hAnsi="Times New Roman" w:cs="Times New Roman"/>
          <w:color w:val="000000"/>
          <w:sz w:val="24"/>
          <w:szCs w:val="24"/>
          <w:lang w:val="el-GR"/>
        </w:rPr>
        <w:t xml:space="preserve"> </w:t>
      </w:r>
      <w:r w:rsidR="00874E84" w:rsidRPr="00BC3F24">
        <w:rPr>
          <w:rFonts w:ascii="Times New Roman" w:hAnsi="Times New Roman" w:cs="Times New Roman"/>
          <w:color w:val="000000"/>
          <w:sz w:val="24"/>
          <w:szCs w:val="24"/>
        </w:rPr>
        <w:t>et</w:t>
      </w:r>
      <w:r w:rsidR="00874E84" w:rsidRPr="00BC3F24">
        <w:rPr>
          <w:rFonts w:ascii="Times New Roman" w:hAnsi="Times New Roman" w:cs="Times New Roman"/>
          <w:color w:val="000000"/>
          <w:sz w:val="24"/>
          <w:szCs w:val="24"/>
          <w:lang w:val="el-GR"/>
        </w:rPr>
        <w:t xml:space="preserve"> </w:t>
      </w:r>
      <w:r w:rsidR="00874E84" w:rsidRPr="00BC3F24">
        <w:rPr>
          <w:rFonts w:ascii="Times New Roman" w:hAnsi="Times New Roman" w:cs="Times New Roman"/>
          <w:color w:val="000000"/>
          <w:sz w:val="24"/>
          <w:szCs w:val="24"/>
        </w:rPr>
        <w:t>al</w:t>
      </w:r>
      <w:r w:rsidR="00433848" w:rsidRPr="00433848">
        <w:rPr>
          <w:rFonts w:ascii="Times New Roman" w:hAnsi="Times New Roman" w:cs="Times New Roman"/>
          <w:color w:val="000000"/>
          <w:sz w:val="24"/>
          <w:szCs w:val="24"/>
          <w:lang w:val="el-GR"/>
        </w:rPr>
        <w:t>.</w:t>
      </w:r>
      <w:r w:rsidR="00874E84" w:rsidRPr="00BC3F24">
        <w:rPr>
          <w:rFonts w:ascii="Times New Roman" w:hAnsi="Times New Roman" w:cs="Times New Roman"/>
          <w:color w:val="000000"/>
          <w:sz w:val="24"/>
          <w:szCs w:val="24"/>
          <w:lang w:val="el-GR"/>
        </w:rPr>
        <w:t>, 2009</w:t>
      </w:r>
      <w:r w:rsidR="00553366" w:rsidRPr="00553366">
        <w:rPr>
          <w:rFonts w:ascii="Times New Roman" w:hAnsi="Times New Roman" w:cs="Times New Roman"/>
          <w:color w:val="000000"/>
          <w:sz w:val="24"/>
          <w:szCs w:val="24"/>
          <w:lang w:val="el-GR"/>
        </w:rPr>
        <w:t>:</w:t>
      </w:r>
      <w:r w:rsidR="004E65D8" w:rsidRPr="00BC3F24">
        <w:rPr>
          <w:rFonts w:ascii="Times New Roman" w:hAnsi="Times New Roman" w:cs="Times New Roman"/>
          <w:color w:val="000000"/>
          <w:sz w:val="24"/>
          <w:szCs w:val="24"/>
          <w:lang w:val="el-GR"/>
        </w:rPr>
        <w:t xml:space="preserve"> </w:t>
      </w:r>
      <w:r w:rsidR="004E65D8" w:rsidRPr="00BC3F24">
        <w:rPr>
          <w:rFonts w:ascii="Times New Roman" w:hAnsi="Times New Roman" w:cs="Times New Roman"/>
          <w:color w:val="000000"/>
          <w:sz w:val="24"/>
          <w:szCs w:val="24"/>
        </w:rPr>
        <w:t>Horowitz</w:t>
      </w:r>
      <w:r w:rsidR="004E65D8" w:rsidRPr="00BC3F24">
        <w:rPr>
          <w:rFonts w:ascii="Times New Roman" w:hAnsi="Times New Roman" w:cs="Times New Roman"/>
          <w:color w:val="000000"/>
          <w:sz w:val="24"/>
          <w:szCs w:val="24"/>
          <w:lang w:val="el-GR"/>
        </w:rPr>
        <w:t xml:space="preserve"> &amp; </w:t>
      </w:r>
      <w:r w:rsidR="004E65D8" w:rsidRPr="00BC3F24">
        <w:rPr>
          <w:rFonts w:ascii="Times New Roman" w:hAnsi="Times New Roman" w:cs="Times New Roman"/>
          <w:color w:val="000000"/>
          <w:sz w:val="24"/>
          <w:szCs w:val="24"/>
        </w:rPr>
        <w:t>Goodman</w:t>
      </w:r>
      <w:r w:rsidR="00D22FD7" w:rsidRPr="00BC3F24">
        <w:rPr>
          <w:rFonts w:ascii="Times New Roman" w:hAnsi="Times New Roman" w:cs="Times New Roman"/>
          <w:color w:val="000000"/>
          <w:sz w:val="24"/>
          <w:szCs w:val="24"/>
          <w:lang w:val="el-GR"/>
        </w:rPr>
        <w:t>, 2005</w:t>
      </w:r>
      <w:r w:rsidR="00396BC6" w:rsidRPr="00BC3F24">
        <w:rPr>
          <w:rFonts w:ascii="Times New Roman" w:hAnsi="Times New Roman" w:cs="Times New Roman"/>
          <w:color w:val="000000"/>
          <w:sz w:val="24"/>
          <w:szCs w:val="24"/>
          <w:lang w:val="el-GR"/>
        </w:rPr>
        <w:t>)</w:t>
      </w:r>
      <w:r w:rsidR="005425B3" w:rsidRPr="00BC3F24">
        <w:rPr>
          <w:rFonts w:ascii="Times New Roman" w:hAnsi="Times New Roman" w:cs="Times New Roman"/>
          <w:color w:val="000000"/>
          <w:sz w:val="24"/>
          <w:szCs w:val="24"/>
          <w:lang w:val="el-GR"/>
        </w:rPr>
        <w:t>:</w:t>
      </w:r>
    </w:p>
    <w:p w:rsidR="002F6E67" w:rsidRPr="00457E95" w:rsidRDefault="002F6E6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 </w:t>
      </w:r>
      <w:r w:rsidR="005425B3" w:rsidRPr="00BC3F24">
        <w:rPr>
          <w:rFonts w:ascii="Times New Roman" w:hAnsi="Times New Roman" w:cs="Times New Roman"/>
          <w:color w:val="000000"/>
          <w:sz w:val="24"/>
          <w:szCs w:val="24"/>
          <w:lang w:val="el-GR"/>
        </w:rPr>
        <w:t>1. Ν</w:t>
      </w:r>
      <w:r w:rsidRPr="00BC3F24">
        <w:rPr>
          <w:rFonts w:ascii="Times New Roman" w:hAnsi="Times New Roman" w:cs="Times New Roman"/>
          <w:color w:val="000000"/>
          <w:sz w:val="24"/>
          <w:szCs w:val="24"/>
          <w:lang w:val="el-GR"/>
        </w:rPr>
        <w:t xml:space="preserve">α τονίζει </w:t>
      </w:r>
      <w:r w:rsidR="005425B3" w:rsidRPr="00BC3F24">
        <w:rPr>
          <w:rFonts w:ascii="Times New Roman" w:hAnsi="Times New Roman" w:cs="Times New Roman"/>
          <w:color w:val="000000"/>
          <w:sz w:val="24"/>
          <w:szCs w:val="24"/>
          <w:lang w:val="el-GR"/>
        </w:rPr>
        <w:t>το</w:t>
      </w:r>
      <w:r w:rsidRPr="00BC3F24">
        <w:rPr>
          <w:rFonts w:ascii="Times New Roman" w:hAnsi="Times New Roman" w:cs="Times New Roman"/>
          <w:color w:val="000000"/>
          <w:sz w:val="24"/>
          <w:szCs w:val="24"/>
          <w:lang w:val="el-GR"/>
        </w:rPr>
        <w:t xml:space="preserve"> ρ</w:t>
      </w:r>
      <w:r w:rsidR="005425B3" w:rsidRPr="00BC3F24">
        <w:rPr>
          <w:rFonts w:ascii="Times New Roman" w:hAnsi="Times New Roman" w:cs="Times New Roman"/>
          <w:color w:val="000000"/>
          <w:sz w:val="24"/>
          <w:szCs w:val="24"/>
          <w:lang w:val="el-GR"/>
        </w:rPr>
        <w:t>όλο</w:t>
      </w:r>
      <w:r w:rsidRPr="00BC3F24">
        <w:rPr>
          <w:rFonts w:ascii="Times New Roman" w:hAnsi="Times New Roman" w:cs="Times New Roman"/>
          <w:color w:val="000000"/>
          <w:sz w:val="24"/>
          <w:szCs w:val="24"/>
          <w:lang w:val="el-GR"/>
        </w:rPr>
        <w:t xml:space="preserve"> των μελών της οικογένειας στο να προσφέρουν βοήθεια στη νέα μητέρα ώστε να ξεκουράζεται επαρκώς και να λαμβάνει την απαραίτητη υποστήριξη. Όλα τα μέλη της οικογένειας καθώς και τα πρόσωπα που είναι σημαντικά για τη γυναίκα θα πρέπει να εμπλέκονται στην εκπαιδευτική διαδικασία</w:t>
      </w:r>
      <w:r w:rsidR="00457E95" w:rsidRPr="00457E95">
        <w:rPr>
          <w:rFonts w:ascii="Times New Roman" w:hAnsi="Times New Roman" w:cs="Times New Roman"/>
          <w:color w:val="000000"/>
          <w:sz w:val="24"/>
          <w:szCs w:val="24"/>
          <w:lang w:val="el-GR"/>
        </w:rPr>
        <w:t>.</w:t>
      </w:r>
    </w:p>
    <w:p w:rsidR="002F6E67" w:rsidRPr="00BC3F24" w:rsidRDefault="005425B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2. Να δοθεί ιδιαίτερη έμφαση στην ανάγκη για συνεχή επαφή με το σύντροφο ή με κάποιο στενό φίλο/φίλη ο οποίος είναι διαθέσιμος να παράσχει υποστήριξη όταν η μοναξιά ή/και το άγχος γίνονται </w:t>
      </w:r>
      <w:r w:rsidRPr="00BC3F24">
        <w:rPr>
          <w:rFonts w:ascii="Times New Roman" w:hAnsi="Times New Roman" w:cs="Times New Roman"/>
          <w:sz w:val="24"/>
          <w:szCs w:val="24"/>
          <w:lang w:val="el-GR"/>
        </w:rPr>
        <w:lastRenderedPageBreak/>
        <w:t>πρόβλημα. Η συχνή επαφή με άλλους ενήλικες (ειδικά τους σημαντικούς για την ασθενή) βοηθάει στο να αποφευχθεί το αίσθημα απομόνωσης.</w:t>
      </w:r>
    </w:p>
    <w:p w:rsidR="005425B3" w:rsidRPr="00BC3F24" w:rsidRDefault="005425B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3. Συζήτηση με τη νέα μητέρα για την πραγματικότητα του να είναι γονιός και το γεγονός ότι μπορεί </w:t>
      </w:r>
      <w:r w:rsidR="00237160">
        <w:rPr>
          <w:rFonts w:ascii="Times New Roman" w:hAnsi="Times New Roman" w:cs="Times New Roman"/>
          <w:sz w:val="24"/>
          <w:szCs w:val="24"/>
          <w:lang w:val="el-GR"/>
        </w:rPr>
        <w:t xml:space="preserve">η μητρότητα </w:t>
      </w:r>
      <w:r w:rsidRPr="00BC3F24">
        <w:rPr>
          <w:rFonts w:ascii="Times New Roman" w:hAnsi="Times New Roman" w:cs="Times New Roman"/>
          <w:sz w:val="24"/>
          <w:szCs w:val="24"/>
          <w:lang w:val="el-GR"/>
        </w:rPr>
        <w:t>να</w:t>
      </w:r>
      <w:r w:rsidR="004C0B53">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είναι εξαντλητική. Μπορεί να είναι χρήσιμο να επαναληφθούν κάποιες από τις καταστάσεις που μπορεί να προκύψουν, όπως ένα μωρό που γκρινιάζει ή το γεγονός ότι θα είναι κάποιες φορές μόνη. Αυτός είναι ένας καλός τρόπος για να βοηθηθεί η γυναίκα να αναπτύξει άποψη και να αποδεχτεί το νέο της ρόλο ως μητέρα.</w:t>
      </w:r>
    </w:p>
    <w:p w:rsidR="005425B3" w:rsidRPr="00BC3F24" w:rsidRDefault="005425B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4. Ενθάρρυνση της γυναίκας να κρατήσει την επαφή με τον κοινωνικό της κύκλο μετά τον τοκετό, δεδομένου ότι μπορεί επίσης να χρησιμεύσει ως σύστημα υποστήριξης της.</w:t>
      </w:r>
    </w:p>
    <w:p w:rsidR="00FE0E20" w:rsidRDefault="005425B3" w:rsidP="009B56C3">
      <w:pPr>
        <w:spacing w:after="0" w:line="360" w:lineRule="auto"/>
        <w:ind w:firstLine="567"/>
        <w:jc w:val="both"/>
        <w:rPr>
          <w:rFonts w:ascii="Times New Roman" w:hAnsi="Times New Roman" w:cs="Times New Roman"/>
          <w:b/>
          <w:sz w:val="24"/>
          <w:lang w:val="el-GR"/>
        </w:rPr>
      </w:pPr>
      <w:r w:rsidRPr="00BC3F24">
        <w:rPr>
          <w:rFonts w:ascii="Times New Roman" w:hAnsi="Times New Roman" w:cs="Times New Roman"/>
          <w:sz w:val="24"/>
          <w:szCs w:val="24"/>
          <w:lang w:val="el-GR"/>
        </w:rPr>
        <w:t>5. Συζήτηση με το σύζυγο / σύντροφο και ενθάρρυνσή του να βοηθά σημαντικά τη νέα μητέρα με τα καθήκοντά της, τόσο στις δουλειές του σπιτιού όσο και στη φροντίδα του μωρού, δίνοντάς της χρόνο για τον εαυτό της ώστε να λάβει μέρος σε δραστηριότητες που την ευχαριστούν (ψώνι</w:t>
      </w:r>
      <w:r w:rsidR="004C0B53">
        <w:rPr>
          <w:rFonts w:ascii="Times New Roman" w:hAnsi="Times New Roman" w:cs="Times New Roman"/>
          <w:sz w:val="24"/>
          <w:szCs w:val="24"/>
          <w:lang w:val="el-GR"/>
        </w:rPr>
        <w:t>α, άσκηση, κοινωνικές επαφές κ.ά</w:t>
      </w:r>
      <w:r w:rsidRPr="00BC3F24">
        <w:rPr>
          <w:rFonts w:ascii="Times New Roman" w:hAnsi="Times New Roman" w:cs="Times New Roman"/>
          <w:sz w:val="24"/>
          <w:szCs w:val="24"/>
          <w:lang w:val="el-GR"/>
        </w:rPr>
        <w:t xml:space="preserve">.) καθώς </w:t>
      </w:r>
      <w:r w:rsidR="00396BC6" w:rsidRPr="00BC3F24">
        <w:rPr>
          <w:rFonts w:ascii="Times New Roman" w:hAnsi="Times New Roman" w:cs="Times New Roman"/>
          <w:sz w:val="24"/>
          <w:szCs w:val="24"/>
          <w:lang w:val="el-GR"/>
        </w:rPr>
        <w:t>φαίνεται</w:t>
      </w:r>
      <w:r w:rsidRPr="00BC3F24">
        <w:rPr>
          <w:rFonts w:ascii="Times New Roman" w:hAnsi="Times New Roman" w:cs="Times New Roman"/>
          <w:sz w:val="24"/>
          <w:szCs w:val="24"/>
          <w:lang w:val="el-GR"/>
        </w:rPr>
        <w:t xml:space="preserve"> ότι στην περίπτωση αυτή οι γυναίκες </w:t>
      </w:r>
      <w:r w:rsidR="00396BC6" w:rsidRPr="00BC3F24">
        <w:rPr>
          <w:rFonts w:ascii="Times New Roman" w:hAnsi="Times New Roman" w:cs="Times New Roman"/>
          <w:sz w:val="24"/>
          <w:szCs w:val="24"/>
          <w:lang w:val="el-GR"/>
        </w:rPr>
        <w:t>έχουν πολύ λιγότερες πιθανότητες να εμφανίσουν επιλόχειο κατάθλιψη.</w:t>
      </w:r>
      <w:r w:rsidR="00FE0E20" w:rsidRPr="00FE0E20">
        <w:rPr>
          <w:rFonts w:ascii="Times New Roman" w:hAnsi="Times New Roman" w:cs="Times New Roman"/>
          <w:b/>
          <w:sz w:val="24"/>
          <w:lang w:val="el-GR"/>
        </w:rPr>
        <w:t xml:space="preserve"> </w:t>
      </w:r>
    </w:p>
    <w:p w:rsidR="00FE0E20" w:rsidRDefault="00FE0E20" w:rsidP="00FE0E20">
      <w:pPr>
        <w:spacing w:line="360" w:lineRule="auto"/>
        <w:rPr>
          <w:rFonts w:ascii="Times New Roman" w:hAnsi="Times New Roman" w:cs="Times New Roman"/>
          <w:b/>
          <w:sz w:val="24"/>
          <w:lang w:val="el-GR"/>
        </w:rPr>
      </w:pPr>
    </w:p>
    <w:p w:rsidR="00FE0E20" w:rsidRDefault="00FE0E20" w:rsidP="00FE0E20">
      <w:pPr>
        <w:spacing w:after="0" w:line="360" w:lineRule="auto"/>
        <w:rPr>
          <w:rFonts w:ascii="Times New Roman" w:hAnsi="Times New Roman" w:cs="Times New Roman"/>
          <w:b/>
          <w:sz w:val="24"/>
          <w:lang w:val="el-GR"/>
        </w:rPr>
      </w:pPr>
      <w:r>
        <w:rPr>
          <w:rFonts w:ascii="Times New Roman" w:hAnsi="Times New Roman" w:cs="Times New Roman"/>
          <w:b/>
          <w:sz w:val="24"/>
          <w:lang w:val="el-GR"/>
        </w:rPr>
        <w:t>Οδηγίες προς τις γυναίκες για αυτοφροντίδα</w:t>
      </w:r>
    </w:p>
    <w:p w:rsidR="00FE0E20" w:rsidRDefault="00FE0E20" w:rsidP="00DB6FF6">
      <w:pPr>
        <w:spacing w:after="0" w:line="360" w:lineRule="auto"/>
        <w:jc w:val="both"/>
        <w:rPr>
          <w:rFonts w:ascii="Times New Roman" w:hAnsi="Times New Roman" w:cs="Times New Roman"/>
          <w:sz w:val="24"/>
          <w:lang w:val="el-GR"/>
        </w:rPr>
      </w:pPr>
      <w:r w:rsidRPr="007D5969">
        <w:rPr>
          <w:rFonts w:ascii="Times New Roman" w:hAnsi="Times New Roman" w:cs="Times New Roman"/>
          <w:sz w:val="24"/>
          <w:lang w:val="el-GR"/>
        </w:rPr>
        <w:t>Δρα</w:t>
      </w:r>
      <w:r>
        <w:rPr>
          <w:rFonts w:ascii="Times New Roman" w:hAnsi="Times New Roman" w:cs="Times New Roman"/>
          <w:sz w:val="24"/>
          <w:lang w:val="el-GR"/>
        </w:rPr>
        <w:t>στηριότητες για πρόληψη της κατάθλιψης της λοχείας</w:t>
      </w:r>
      <w:r w:rsidR="001171DA">
        <w:rPr>
          <w:rFonts w:ascii="Times New Roman" w:hAnsi="Times New Roman" w:cs="Times New Roman"/>
          <w:sz w:val="24"/>
          <w:lang w:val="el-GR"/>
        </w:rPr>
        <w:t xml:space="preserve"> (</w:t>
      </w:r>
      <w:r w:rsidR="001171DA">
        <w:rPr>
          <w:rFonts w:ascii="Times New Roman" w:hAnsi="Times New Roman" w:cs="Times New Roman"/>
          <w:sz w:val="24"/>
        </w:rPr>
        <w:t>Fortinash</w:t>
      </w:r>
      <w:r w:rsidR="001171DA" w:rsidRPr="00AC039C">
        <w:rPr>
          <w:rFonts w:ascii="Times New Roman" w:hAnsi="Times New Roman" w:cs="Times New Roman"/>
          <w:sz w:val="24"/>
          <w:lang w:val="el-GR"/>
        </w:rPr>
        <w:t xml:space="preserve"> &amp; </w:t>
      </w:r>
      <w:r w:rsidR="001171DA">
        <w:rPr>
          <w:rFonts w:ascii="Times New Roman" w:hAnsi="Times New Roman" w:cs="Times New Roman"/>
          <w:sz w:val="24"/>
        </w:rPr>
        <w:t>Holoday</w:t>
      </w:r>
      <w:r w:rsidR="001171DA" w:rsidRPr="002B78A9">
        <w:rPr>
          <w:rFonts w:ascii="Times New Roman" w:hAnsi="Times New Roman" w:cs="Times New Roman"/>
          <w:sz w:val="24"/>
          <w:lang w:val="el-GR"/>
        </w:rPr>
        <w:t>-</w:t>
      </w:r>
      <w:r w:rsidR="001171DA">
        <w:rPr>
          <w:rFonts w:ascii="Times New Roman" w:hAnsi="Times New Roman" w:cs="Times New Roman"/>
          <w:sz w:val="24"/>
        </w:rPr>
        <w:t>Worret</w:t>
      </w:r>
      <w:r w:rsidR="001171DA" w:rsidRPr="00AC039C">
        <w:rPr>
          <w:rFonts w:ascii="Times New Roman" w:hAnsi="Times New Roman" w:cs="Times New Roman"/>
          <w:sz w:val="24"/>
          <w:lang w:val="el-GR"/>
        </w:rPr>
        <w:t>, 2003)</w:t>
      </w:r>
      <w:r>
        <w:rPr>
          <w:rFonts w:ascii="Times New Roman" w:hAnsi="Times New Roman" w:cs="Times New Roman"/>
          <w:sz w:val="24"/>
          <w:lang w:val="el-GR"/>
        </w:rPr>
        <w:t>:</w:t>
      </w:r>
    </w:p>
    <w:p w:rsid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t>Η γυναίκα πρέπει να μοιράζεται τις γνώσεις της σχετικά με τις συναισθηματικές διαταραχές της λοχείας με το στενό οικογενειακό της περιβάλλον και τους φίλους της.</w:t>
      </w:r>
    </w:p>
    <w:p w:rsid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t>Να φροντίζει τον εαυτό της, ακολουθώντας ισορροπημένη δίαιτα, τακτική άσκηση και επαρκή ύπνο. Να ζητάει από κάποιον να φροντίσει το μωρό έτσι ώστε να κοιμάται καλά καθ’ όλη την διάρκεια της νύχτας.</w:t>
      </w:r>
    </w:p>
    <w:p w:rsid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t xml:space="preserve">Να μοιράζεται τα αισθήματά της με κάποιο δικό της άτομο. Να μην απομονώνεται στο σπίτι. </w:t>
      </w:r>
    </w:p>
    <w:p w:rsid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t>Να μην υπερβαίνει τον εαυτό της ή τις δυνατότητές της.</w:t>
      </w:r>
    </w:p>
    <w:p w:rsid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t>Να μην έχει από τον εαυτό της προσδοκίες που δεν είναι πραγματοποιήσιμες.</w:t>
      </w:r>
    </w:p>
    <w:p w:rsidR="00FE0E20" w:rsidRPr="00FE0E20" w:rsidRDefault="00FE0E20" w:rsidP="00DB6FF6">
      <w:pPr>
        <w:pStyle w:val="a8"/>
        <w:numPr>
          <w:ilvl w:val="0"/>
          <w:numId w:val="15"/>
        </w:numPr>
        <w:spacing w:after="0" w:line="360" w:lineRule="auto"/>
        <w:jc w:val="both"/>
        <w:rPr>
          <w:rFonts w:ascii="Times New Roman" w:hAnsi="Times New Roman" w:cs="Times New Roman"/>
          <w:sz w:val="24"/>
          <w:lang w:val="el-GR"/>
        </w:rPr>
      </w:pPr>
      <w:r>
        <w:rPr>
          <w:rFonts w:ascii="Times New Roman" w:hAnsi="Times New Roman" w:cs="Times New Roman"/>
          <w:sz w:val="24"/>
          <w:lang w:val="el-GR"/>
        </w:rPr>
        <w:lastRenderedPageBreak/>
        <w:t>Να μην ντρέπεται για τα συναισθηματικά της προβλήματα μετά τον τοκετό.</w:t>
      </w:r>
    </w:p>
    <w:p w:rsidR="005425B3" w:rsidRPr="00BC3F24" w:rsidRDefault="005425B3" w:rsidP="00B15F94">
      <w:pPr>
        <w:spacing w:after="0" w:line="360" w:lineRule="auto"/>
        <w:ind w:firstLine="567"/>
        <w:jc w:val="both"/>
        <w:rPr>
          <w:rFonts w:ascii="Times New Roman" w:hAnsi="Times New Roman" w:cs="Times New Roman"/>
          <w:color w:val="000000"/>
          <w:sz w:val="24"/>
          <w:szCs w:val="24"/>
          <w:lang w:val="el-GR"/>
        </w:rPr>
      </w:pPr>
    </w:p>
    <w:p w:rsidR="004E65D8" w:rsidRPr="006F5EE5" w:rsidRDefault="006F5EE5" w:rsidP="00B15F94">
      <w:pPr>
        <w:spacing w:after="0" w:line="360" w:lineRule="auto"/>
        <w:ind w:firstLine="567"/>
        <w:jc w:val="both"/>
        <w:rPr>
          <w:rFonts w:ascii="Times New Roman" w:hAnsi="Times New Roman" w:cs="Times New Roman"/>
          <w:color w:val="000000"/>
          <w:sz w:val="24"/>
          <w:szCs w:val="24"/>
          <w:lang w:val="el-GR"/>
        </w:rPr>
      </w:pPr>
      <w:r>
        <w:rPr>
          <w:rFonts w:ascii="Times New Roman" w:hAnsi="Times New Roman" w:cs="Times New Roman"/>
          <w:b/>
          <w:color w:val="000000"/>
          <w:sz w:val="24"/>
          <w:szCs w:val="24"/>
          <w:lang w:val="el-GR"/>
        </w:rPr>
        <w:t>2.</w:t>
      </w:r>
      <w:r w:rsidR="003C58DE" w:rsidRPr="006F5EE5">
        <w:rPr>
          <w:rFonts w:ascii="Times New Roman" w:hAnsi="Times New Roman" w:cs="Times New Roman"/>
          <w:b/>
          <w:color w:val="000000"/>
          <w:sz w:val="24"/>
          <w:szCs w:val="24"/>
          <w:lang w:val="el-GR"/>
        </w:rPr>
        <w:t xml:space="preserve">3 </w:t>
      </w:r>
      <w:r w:rsidR="004E65D8" w:rsidRPr="006F5EE5">
        <w:rPr>
          <w:rFonts w:ascii="Times New Roman" w:hAnsi="Times New Roman" w:cs="Times New Roman"/>
          <w:color w:val="000000"/>
          <w:sz w:val="24"/>
          <w:szCs w:val="24"/>
          <w:lang w:val="el-GR"/>
        </w:rPr>
        <w:t xml:space="preserve"> </w:t>
      </w:r>
      <w:r w:rsidR="004E65D8" w:rsidRPr="006F5EE5">
        <w:rPr>
          <w:rFonts w:ascii="Times New Roman" w:hAnsi="Times New Roman" w:cs="Times New Roman"/>
          <w:b/>
          <w:sz w:val="24"/>
          <w:szCs w:val="24"/>
          <w:lang w:val="el-GR"/>
        </w:rPr>
        <w:t>Ο ρόλος του νοσηλευτή</w:t>
      </w:r>
      <w:r w:rsidR="00AE4DE1" w:rsidRPr="00AE4DE1">
        <w:rPr>
          <w:rFonts w:ascii="Times New Roman" w:hAnsi="Times New Roman" w:cs="Times New Roman"/>
          <w:b/>
          <w:sz w:val="24"/>
          <w:szCs w:val="24"/>
          <w:lang w:val="el-GR"/>
        </w:rPr>
        <w:t>/</w:t>
      </w:r>
      <w:r w:rsidR="00AE4DE1" w:rsidRPr="00603094">
        <w:rPr>
          <w:rFonts w:ascii="Times New Roman" w:hAnsi="Times New Roman" w:cs="Times New Roman"/>
          <w:sz w:val="24"/>
          <w:szCs w:val="24"/>
          <w:lang w:val="el-GR"/>
        </w:rPr>
        <w:t>-</w:t>
      </w:r>
      <w:r w:rsidR="00AE4DE1" w:rsidRPr="00AE4DE1">
        <w:rPr>
          <w:rFonts w:ascii="Times New Roman" w:hAnsi="Times New Roman" w:cs="Times New Roman"/>
          <w:b/>
          <w:sz w:val="24"/>
          <w:szCs w:val="24"/>
          <w:lang w:val="el-GR"/>
        </w:rPr>
        <w:t>τριας</w:t>
      </w:r>
      <w:r w:rsidR="004E65D8" w:rsidRPr="006F5EE5">
        <w:rPr>
          <w:rFonts w:ascii="Times New Roman" w:hAnsi="Times New Roman" w:cs="Times New Roman"/>
          <w:b/>
          <w:sz w:val="24"/>
          <w:szCs w:val="24"/>
          <w:lang w:val="el-GR"/>
        </w:rPr>
        <w:t xml:space="preserve"> στη διάγνωση της επιλόχειου κατάθλιψης</w:t>
      </w:r>
    </w:p>
    <w:p w:rsidR="005425B3" w:rsidRPr="00BC3F24" w:rsidRDefault="005425B3"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 xml:space="preserve">Οι επαγγελματίες υγείας πρέπει να </w:t>
      </w:r>
      <w:r w:rsidRPr="006779F8">
        <w:rPr>
          <w:rFonts w:ascii="Times New Roman" w:hAnsi="Times New Roman" w:cs="Times New Roman"/>
          <w:b/>
          <w:sz w:val="24"/>
          <w:szCs w:val="24"/>
          <w:lang w:val="el-GR"/>
        </w:rPr>
        <w:t>παρακολουθούν</w:t>
      </w:r>
      <w:r w:rsidRPr="00BC3F24">
        <w:rPr>
          <w:rFonts w:ascii="Times New Roman" w:hAnsi="Times New Roman" w:cs="Times New Roman"/>
          <w:sz w:val="24"/>
          <w:szCs w:val="24"/>
          <w:lang w:val="el-GR"/>
        </w:rPr>
        <w:t xml:space="preserve"> προσεκτικά τη νέα μητέρα για </w:t>
      </w:r>
      <w:r w:rsidRPr="006779F8">
        <w:rPr>
          <w:rFonts w:ascii="Times New Roman" w:hAnsi="Times New Roman" w:cs="Times New Roman"/>
          <w:b/>
          <w:sz w:val="24"/>
          <w:szCs w:val="24"/>
          <w:lang w:val="el-GR"/>
        </w:rPr>
        <w:t>επεισόδια</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κλάματος</w:t>
      </w:r>
      <w:r w:rsidRPr="00BC3F24">
        <w:rPr>
          <w:rFonts w:ascii="Times New Roman" w:hAnsi="Times New Roman" w:cs="Times New Roman"/>
          <w:sz w:val="24"/>
          <w:szCs w:val="24"/>
          <w:lang w:val="el-GR"/>
        </w:rPr>
        <w:t xml:space="preserve"> και να διενεργούν περαιτέρω έλεγχο αν το κρίνουν απαραίτητο. Η κατάθλιψη της λοχείας πρέπει να αναλύεται από τους επαγγελματίες υγείας για να προετοιμάζονται οι νέοι γονείς για πιθανά προβλήματα κατά την περίοδο της λοχείας </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p>
    <w:p w:rsidR="00631861" w:rsidRPr="00BC3F24" w:rsidRDefault="004E65D8"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Ο νοσηλευτής</w:t>
      </w:r>
      <w:r w:rsidR="00AE4DE1" w:rsidRPr="00AE4DE1">
        <w:rPr>
          <w:rFonts w:ascii="Times New Roman" w:hAnsi="Times New Roman" w:cs="Times New Roman"/>
          <w:sz w:val="24"/>
          <w:szCs w:val="24"/>
          <w:lang w:val="el-GR"/>
        </w:rPr>
        <w:t>/</w:t>
      </w:r>
      <w:r w:rsidR="00AE4DE1" w:rsidRPr="00603094">
        <w:rPr>
          <w:rFonts w:ascii="Times New Roman" w:hAnsi="Times New Roman" w:cs="Times New Roman"/>
          <w:b/>
          <w:sz w:val="24"/>
          <w:szCs w:val="24"/>
          <w:lang w:val="el-GR"/>
        </w:rPr>
        <w:t>-</w:t>
      </w:r>
      <w:r w:rsidR="00AE4DE1" w:rsidRPr="00AE4DE1">
        <w:rPr>
          <w:rFonts w:ascii="Times New Roman" w:hAnsi="Times New Roman" w:cs="Times New Roman"/>
          <w:sz w:val="24"/>
          <w:szCs w:val="24"/>
          <w:lang w:val="el-GR"/>
        </w:rPr>
        <w:t>τρια</w:t>
      </w:r>
      <w:r w:rsidRPr="00BC3F24">
        <w:rPr>
          <w:rFonts w:ascii="Times New Roman" w:hAnsi="Times New Roman" w:cs="Times New Roman"/>
          <w:color w:val="000000"/>
          <w:sz w:val="24"/>
          <w:szCs w:val="24"/>
          <w:lang w:val="el-GR"/>
        </w:rPr>
        <w:t xml:space="preserve"> μπορεί να χρησιμοποιήσει ένα από τα εργαλεία μέτρησης καταθλιπτικών συμπτωμάτων ώστε να διαγνώσει αποτελεσματικά την επιλόχειο κατάθλιψη. Ένα από </w:t>
      </w:r>
      <w:r w:rsidRPr="004C0B53">
        <w:rPr>
          <w:rFonts w:ascii="Times New Roman" w:hAnsi="Times New Roman" w:cs="Times New Roman"/>
          <w:color w:val="000000"/>
          <w:sz w:val="24"/>
          <w:szCs w:val="24"/>
          <w:lang w:val="el-GR"/>
        </w:rPr>
        <w:t>τα πιο</w:t>
      </w:r>
      <w:r w:rsidRPr="00BC3F24">
        <w:rPr>
          <w:rFonts w:ascii="Times New Roman" w:hAnsi="Times New Roman" w:cs="Times New Roman"/>
          <w:color w:val="000000"/>
          <w:sz w:val="24"/>
          <w:szCs w:val="24"/>
          <w:lang w:val="el-GR"/>
        </w:rPr>
        <w:t xml:space="preserve"> ευρέως χρησιμοποιούμενα είναι η </w:t>
      </w:r>
      <w:r w:rsidRPr="006779F8">
        <w:rPr>
          <w:rFonts w:ascii="Times New Roman" w:hAnsi="Times New Roman" w:cs="Times New Roman"/>
          <w:b/>
          <w:color w:val="000000"/>
          <w:sz w:val="24"/>
          <w:szCs w:val="24"/>
          <w:lang w:val="el-GR"/>
        </w:rPr>
        <w:t>Κλίμακα του Εδιμβούργου για την Επιλόχειο Κατ</w:t>
      </w:r>
      <w:r w:rsidR="00030191" w:rsidRPr="006779F8">
        <w:rPr>
          <w:rFonts w:ascii="Times New Roman" w:hAnsi="Times New Roman" w:cs="Times New Roman"/>
          <w:b/>
          <w:color w:val="000000"/>
          <w:sz w:val="24"/>
          <w:szCs w:val="24"/>
          <w:lang w:val="el-GR"/>
        </w:rPr>
        <w:t>άθλιψη,</w:t>
      </w:r>
      <w:r w:rsidR="00030191" w:rsidRPr="00BC3F24">
        <w:rPr>
          <w:rFonts w:ascii="Times New Roman" w:hAnsi="Times New Roman" w:cs="Times New Roman"/>
          <w:color w:val="000000"/>
          <w:sz w:val="24"/>
          <w:szCs w:val="24"/>
          <w:lang w:val="el-GR"/>
        </w:rPr>
        <w:t xml:space="preserve"> που α</w:t>
      </w:r>
      <w:r w:rsidRPr="00BC3F24">
        <w:rPr>
          <w:rFonts w:ascii="Times New Roman" w:hAnsi="Times New Roman" w:cs="Times New Roman"/>
          <w:color w:val="000000"/>
          <w:sz w:val="24"/>
          <w:szCs w:val="24"/>
          <w:lang w:val="el-GR"/>
        </w:rPr>
        <w:t>ποτελε</w:t>
      </w:r>
      <w:r w:rsidR="00030191" w:rsidRPr="00BC3F24">
        <w:rPr>
          <w:rFonts w:ascii="Times New Roman" w:hAnsi="Times New Roman" w:cs="Times New Roman"/>
          <w:color w:val="000000"/>
          <w:sz w:val="24"/>
          <w:szCs w:val="24"/>
          <w:lang w:val="el-GR"/>
        </w:rPr>
        <w:t>ί ένα αξιόπιστο, έγκυρο</w:t>
      </w:r>
      <w:r w:rsidR="00B84D27" w:rsidRPr="00BC3F24">
        <w:rPr>
          <w:rFonts w:ascii="Times New Roman" w:hAnsi="Times New Roman" w:cs="Times New Roman"/>
          <w:color w:val="000000"/>
          <w:sz w:val="24"/>
          <w:szCs w:val="24"/>
          <w:lang w:val="el-GR"/>
        </w:rPr>
        <w:t xml:space="preserve"> και σύντομο εργαλείο που απαιτεί περίπου 5 λεπτά για τη συμπλήρωσή του και μπορεί εύκολα να το χειριστεί ο νοσηλευτής</w:t>
      </w:r>
      <w:r w:rsidR="00AE4DE1" w:rsidRPr="00603094">
        <w:rPr>
          <w:rFonts w:ascii="Times New Roman" w:hAnsi="Times New Roman" w:cs="Times New Roman"/>
          <w:sz w:val="24"/>
          <w:szCs w:val="24"/>
          <w:lang w:val="el-GR"/>
        </w:rPr>
        <w:t>/</w:t>
      </w:r>
      <w:r w:rsidR="00AE4DE1" w:rsidRPr="00603094">
        <w:rPr>
          <w:rFonts w:ascii="Times New Roman" w:hAnsi="Times New Roman" w:cs="Times New Roman"/>
          <w:b/>
          <w:sz w:val="24"/>
          <w:szCs w:val="24"/>
          <w:lang w:val="el-GR"/>
        </w:rPr>
        <w:t>-</w:t>
      </w:r>
      <w:r w:rsidR="00AE4DE1" w:rsidRPr="00AE4DE1">
        <w:rPr>
          <w:rFonts w:ascii="Times New Roman" w:hAnsi="Times New Roman" w:cs="Times New Roman"/>
          <w:sz w:val="24"/>
          <w:szCs w:val="24"/>
          <w:lang w:val="el-GR"/>
        </w:rPr>
        <w:t>τρια</w:t>
      </w:r>
      <w:r w:rsidR="00B84D27" w:rsidRPr="00BC3F24">
        <w:rPr>
          <w:rFonts w:ascii="Times New Roman" w:hAnsi="Times New Roman" w:cs="Times New Roman"/>
          <w:color w:val="000000"/>
          <w:sz w:val="24"/>
          <w:szCs w:val="24"/>
          <w:lang w:val="el-GR"/>
        </w:rPr>
        <w:t xml:space="preserve"> (</w:t>
      </w:r>
      <w:r w:rsidR="00B84D27" w:rsidRPr="00BC3F24">
        <w:rPr>
          <w:rFonts w:ascii="Times New Roman" w:hAnsi="Times New Roman" w:cs="Times New Roman"/>
          <w:color w:val="000000"/>
          <w:sz w:val="24"/>
          <w:szCs w:val="24"/>
        </w:rPr>
        <w:t>Horowitz</w:t>
      </w:r>
      <w:r w:rsidR="00B84D27" w:rsidRPr="00BC3F24">
        <w:rPr>
          <w:rFonts w:ascii="Times New Roman" w:hAnsi="Times New Roman" w:cs="Times New Roman"/>
          <w:color w:val="000000"/>
          <w:sz w:val="24"/>
          <w:szCs w:val="24"/>
          <w:lang w:val="el-GR"/>
        </w:rPr>
        <w:t xml:space="preserve"> &amp; </w:t>
      </w:r>
      <w:r w:rsidR="00B84D27" w:rsidRPr="00BC3F24">
        <w:rPr>
          <w:rFonts w:ascii="Times New Roman" w:hAnsi="Times New Roman" w:cs="Times New Roman"/>
          <w:color w:val="000000"/>
          <w:sz w:val="24"/>
          <w:szCs w:val="24"/>
        </w:rPr>
        <w:t>Goodman</w:t>
      </w:r>
      <w:r w:rsidR="00D22FD7" w:rsidRPr="00BC3F24">
        <w:rPr>
          <w:rFonts w:ascii="Times New Roman" w:hAnsi="Times New Roman" w:cs="Times New Roman"/>
          <w:color w:val="000000"/>
          <w:sz w:val="24"/>
          <w:szCs w:val="24"/>
          <w:lang w:val="el-GR"/>
        </w:rPr>
        <w:t>, 2005</w:t>
      </w:r>
      <w:r w:rsidR="00B84D27" w:rsidRPr="00BC3F24">
        <w:rPr>
          <w:rFonts w:ascii="Times New Roman" w:hAnsi="Times New Roman" w:cs="Times New Roman"/>
          <w:color w:val="000000"/>
          <w:sz w:val="24"/>
          <w:szCs w:val="24"/>
          <w:lang w:val="el-GR"/>
        </w:rPr>
        <w:t>).</w:t>
      </w:r>
      <w:r w:rsidR="00AF3960">
        <w:rPr>
          <w:rFonts w:ascii="Times New Roman" w:hAnsi="Times New Roman" w:cs="Times New Roman"/>
          <w:color w:val="000000"/>
          <w:sz w:val="24"/>
          <w:szCs w:val="24"/>
          <w:lang w:val="el-GR"/>
        </w:rPr>
        <w:t xml:space="preserve"> </w:t>
      </w:r>
      <w:r w:rsidR="00631861" w:rsidRPr="00BC3F24">
        <w:rPr>
          <w:rFonts w:ascii="Times New Roman" w:hAnsi="Times New Roman" w:cs="Times New Roman"/>
          <w:color w:val="000000"/>
          <w:sz w:val="24"/>
          <w:szCs w:val="24"/>
          <w:lang w:val="el-GR"/>
        </w:rPr>
        <w:t>Ο νοσηλευτής</w:t>
      </w:r>
      <w:r w:rsidR="00AE4DE1" w:rsidRPr="00AE4DE1">
        <w:rPr>
          <w:rFonts w:ascii="Times New Roman" w:hAnsi="Times New Roman" w:cs="Times New Roman"/>
          <w:sz w:val="24"/>
          <w:szCs w:val="24"/>
          <w:lang w:val="el-GR"/>
        </w:rPr>
        <w:t>/</w:t>
      </w:r>
      <w:r w:rsidR="00AE4DE1" w:rsidRPr="00603094">
        <w:rPr>
          <w:rFonts w:ascii="Times New Roman" w:hAnsi="Times New Roman" w:cs="Times New Roman"/>
          <w:b/>
          <w:sz w:val="24"/>
          <w:szCs w:val="24"/>
          <w:lang w:val="el-GR"/>
        </w:rPr>
        <w:t>-</w:t>
      </w:r>
      <w:r w:rsidR="00AE4DE1" w:rsidRPr="00AE4DE1">
        <w:rPr>
          <w:rFonts w:ascii="Times New Roman" w:hAnsi="Times New Roman" w:cs="Times New Roman"/>
          <w:sz w:val="24"/>
          <w:szCs w:val="24"/>
          <w:lang w:val="el-GR"/>
        </w:rPr>
        <w:t>τρια</w:t>
      </w:r>
      <w:r w:rsidR="00631861" w:rsidRPr="00BC3F24">
        <w:rPr>
          <w:rFonts w:ascii="Times New Roman" w:hAnsi="Times New Roman" w:cs="Times New Roman"/>
          <w:color w:val="000000"/>
          <w:sz w:val="24"/>
          <w:szCs w:val="24"/>
          <w:lang w:val="el-GR"/>
        </w:rPr>
        <w:t xml:space="preserve"> μάλιστα είναι καλό να ενθαρρύνει τη γυναίκα να συμπληρώσει την κλίμακα του Εδιμβούργου (η </w:t>
      </w:r>
      <w:r w:rsidR="00631861" w:rsidRPr="00AF3960">
        <w:rPr>
          <w:rFonts w:ascii="Times New Roman" w:hAnsi="Times New Roman" w:cs="Times New Roman"/>
          <w:color w:val="000000"/>
          <w:sz w:val="24"/>
          <w:szCs w:val="24"/>
          <w:lang w:val="el-GR"/>
        </w:rPr>
        <w:t>χρήση της</w:t>
      </w:r>
      <w:r w:rsidR="00631861" w:rsidRPr="00BC3F24">
        <w:rPr>
          <w:rFonts w:ascii="Times New Roman" w:hAnsi="Times New Roman" w:cs="Times New Roman"/>
          <w:color w:val="000000"/>
          <w:sz w:val="24"/>
          <w:szCs w:val="24"/>
          <w:lang w:val="el-GR"/>
        </w:rPr>
        <w:t xml:space="preserve"> οποίας συνιστάται) ή όποια άλλη κλίμακα</w:t>
      </w:r>
      <w:r w:rsidR="005565B7">
        <w:rPr>
          <w:rFonts w:ascii="Times New Roman" w:hAnsi="Times New Roman" w:cs="Times New Roman"/>
          <w:color w:val="000000"/>
          <w:sz w:val="24"/>
          <w:szCs w:val="24"/>
          <w:lang w:val="el-GR"/>
        </w:rPr>
        <w:t>, και να την</w:t>
      </w:r>
      <w:r w:rsidR="00631861" w:rsidRPr="00BC3F24">
        <w:rPr>
          <w:rFonts w:ascii="Times New Roman" w:hAnsi="Times New Roman" w:cs="Times New Roman"/>
          <w:color w:val="000000"/>
          <w:sz w:val="24"/>
          <w:szCs w:val="24"/>
          <w:lang w:val="el-GR"/>
        </w:rPr>
        <w:t xml:space="preserve"> </w:t>
      </w:r>
      <w:r w:rsidR="005565B7">
        <w:rPr>
          <w:rFonts w:ascii="Times New Roman" w:hAnsi="Times New Roman" w:cs="Times New Roman"/>
          <w:color w:val="000000"/>
          <w:sz w:val="24"/>
          <w:szCs w:val="24"/>
          <w:lang w:val="el-GR"/>
        </w:rPr>
        <w:t>συμπληρώσει</w:t>
      </w:r>
      <w:r w:rsidR="00631861" w:rsidRPr="00BC3F24">
        <w:rPr>
          <w:rFonts w:ascii="Times New Roman" w:hAnsi="Times New Roman" w:cs="Times New Roman"/>
          <w:color w:val="000000"/>
          <w:sz w:val="24"/>
          <w:szCs w:val="24"/>
          <w:lang w:val="el-GR"/>
        </w:rPr>
        <w:t xml:space="preserve"> μόνη της σε κάποιο σημείο που θα είναι ήσυχη και δεν θα έχει </w:t>
      </w:r>
      <w:r w:rsidR="005565B7">
        <w:rPr>
          <w:rFonts w:ascii="Times New Roman" w:hAnsi="Times New Roman" w:cs="Times New Roman"/>
          <w:color w:val="000000"/>
          <w:sz w:val="24"/>
          <w:szCs w:val="24"/>
          <w:lang w:val="el-GR"/>
        </w:rPr>
        <w:t>αντι</w:t>
      </w:r>
      <w:r w:rsidR="00631861" w:rsidRPr="00BC3F24">
        <w:rPr>
          <w:rFonts w:ascii="Times New Roman" w:hAnsi="Times New Roman" w:cs="Times New Roman"/>
          <w:color w:val="000000"/>
          <w:sz w:val="24"/>
          <w:szCs w:val="24"/>
          <w:lang w:val="el-GR"/>
        </w:rPr>
        <w:t>περισπασμούς (</w:t>
      </w:r>
      <w:r w:rsidR="00631861" w:rsidRPr="00BC3F24">
        <w:rPr>
          <w:rFonts w:ascii="Times New Roman" w:hAnsi="Times New Roman" w:cs="Times New Roman"/>
          <w:color w:val="000000"/>
          <w:sz w:val="24"/>
          <w:szCs w:val="24"/>
        </w:rPr>
        <w:t>Registered</w:t>
      </w:r>
      <w:r w:rsidR="00631861" w:rsidRPr="00BC3F24">
        <w:rPr>
          <w:rFonts w:ascii="Times New Roman" w:hAnsi="Times New Roman" w:cs="Times New Roman"/>
          <w:color w:val="000000"/>
          <w:sz w:val="24"/>
          <w:szCs w:val="24"/>
          <w:lang w:val="el-GR"/>
        </w:rPr>
        <w:t xml:space="preserve"> </w:t>
      </w:r>
      <w:r w:rsidR="00631861" w:rsidRPr="00BC3F24">
        <w:rPr>
          <w:rFonts w:ascii="Times New Roman" w:hAnsi="Times New Roman" w:cs="Times New Roman"/>
          <w:color w:val="000000"/>
          <w:sz w:val="24"/>
          <w:szCs w:val="24"/>
        </w:rPr>
        <w:t>Nurses</w:t>
      </w:r>
      <w:r w:rsidR="00631861" w:rsidRPr="00BC3F24">
        <w:rPr>
          <w:rFonts w:ascii="Times New Roman" w:hAnsi="Times New Roman" w:cs="Times New Roman"/>
          <w:color w:val="000000"/>
          <w:sz w:val="24"/>
          <w:szCs w:val="24"/>
          <w:lang w:val="el-GR"/>
        </w:rPr>
        <w:t xml:space="preserve">’ </w:t>
      </w:r>
      <w:r w:rsidR="00631861" w:rsidRPr="00BC3F24">
        <w:rPr>
          <w:rFonts w:ascii="Times New Roman" w:hAnsi="Times New Roman" w:cs="Times New Roman"/>
          <w:color w:val="000000"/>
          <w:sz w:val="24"/>
          <w:szCs w:val="24"/>
        </w:rPr>
        <w:t>Association</w:t>
      </w:r>
      <w:r w:rsidR="00631861" w:rsidRPr="00BC3F24">
        <w:rPr>
          <w:rFonts w:ascii="Times New Roman" w:hAnsi="Times New Roman" w:cs="Times New Roman"/>
          <w:color w:val="000000"/>
          <w:sz w:val="24"/>
          <w:szCs w:val="24"/>
          <w:lang w:val="el-GR"/>
        </w:rPr>
        <w:t xml:space="preserve"> </w:t>
      </w:r>
      <w:r w:rsidR="00631861" w:rsidRPr="00BC3F24">
        <w:rPr>
          <w:rFonts w:ascii="Times New Roman" w:hAnsi="Times New Roman" w:cs="Times New Roman"/>
          <w:color w:val="000000"/>
          <w:sz w:val="24"/>
          <w:szCs w:val="24"/>
        </w:rPr>
        <w:t>of</w:t>
      </w:r>
      <w:r w:rsidR="00631861" w:rsidRPr="00BC3F24">
        <w:rPr>
          <w:rFonts w:ascii="Times New Roman" w:hAnsi="Times New Roman" w:cs="Times New Roman"/>
          <w:color w:val="000000"/>
          <w:sz w:val="24"/>
          <w:szCs w:val="24"/>
          <w:lang w:val="el-GR"/>
        </w:rPr>
        <w:t xml:space="preserve"> </w:t>
      </w:r>
      <w:r w:rsidR="00631861" w:rsidRPr="00BC3F24">
        <w:rPr>
          <w:rFonts w:ascii="Times New Roman" w:hAnsi="Times New Roman" w:cs="Times New Roman"/>
          <w:color w:val="000000"/>
          <w:sz w:val="24"/>
          <w:szCs w:val="24"/>
        </w:rPr>
        <w:t>Ontario</w:t>
      </w:r>
      <w:r w:rsidR="00631861" w:rsidRPr="00BC3F24">
        <w:rPr>
          <w:rFonts w:ascii="Times New Roman" w:hAnsi="Times New Roman" w:cs="Times New Roman"/>
          <w:color w:val="000000"/>
          <w:sz w:val="24"/>
          <w:szCs w:val="24"/>
          <w:lang w:val="el-GR"/>
        </w:rPr>
        <w:t xml:space="preserve"> – </w:t>
      </w:r>
      <w:r w:rsidR="00631861" w:rsidRPr="00BC3F24">
        <w:rPr>
          <w:rFonts w:ascii="Times New Roman" w:hAnsi="Times New Roman" w:cs="Times New Roman"/>
          <w:color w:val="000000"/>
          <w:sz w:val="24"/>
          <w:szCs w:val="24"/>
        </w:rPr>
        <w:t>RNAO</w:t>
      </w:r>
      <w:r w:rsidR="00631861" w:rsidRPr="00BC3F24">
        <w:rPr>
          <w:rFonts w:ascii="Times New Roman" w:hAnsi="Times New Roman" w:cs="Times New Roman"/>
          <w:color w:val="000000"/>
          <w:sz w:val="24"/>
          <w:szCs w:val="24"/>
          <w:lang w:val="el-GR"/>
        </w:rPr>
        <w:t>, 2005).</w:t>
      </w:r>
    </w:p>
    <w:p w:rsidR="00B84D27" w:rsidRPr="00BC3F24" w:rsidRDefault="00B84D2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Μπορεί επίσης να κάνει ερωτήσεις σχετικά με το </w:t>
      </w:r>
      <w:r w:rsidRPr="006779F8">
        <w:rPr>
          <w:rFonts w:ascii="Times New Roman" w:hAnsi="Times New Roman" w:cs="Times New Roman"/>
          <w:b/>
          <w:color w:val="000000"/>
          <w:sz w:val="24"/>
          <w:szCs w:val="24"/>
          <w:lang w:val="el-GR"/>
        </w:rPr>
        <w:t>ιστορικό υγείας</w:t>
      </w:r>
      <w:r w:rsidRPr="00BC3F24">
        <w:rPr>
          <w:rFonts w:ascii="Times New Roman" w:hAnsi="Times New Roman" w:cs="Times New Roman"/>
          <w:color w:val="000000"/>
          <w:sz w:val="24"/>
          <w:szCs w:val="24"/>
          <w:lang w:val="el-GR"/>
        </w:rPr>
        <w:t xml:space="preserve"> της λεχωΐδας στις οποίες συμπεριλαμβάνονται και αυτές που σχετίζονται με το προσωπικό και οικογενειακό ιστορικό προηγούμενης κατάθλιψης ή άλλων διαταραχών της ψυχικής υγείας καθώς και αυτές που σχετίζονται με τρέχοντα σημάδια και συμπτώματα (</w:t>
      </w:r>
      <w:r w:rsidRPr="00BC3F24">
        <w:rPr>
          <w:rFonts w:ascii="Times New Roman" w:hAnsi="Times New Roman" w:cs="Times New Roman"/>
          <w:color w:val="000000"/>
          <w:sz w:val="24"/>
          <w:szCs w:val="24"/>
        </w:rPr>
        <w:t>Horowitz</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Goodman</w:t>
      </w:r>
      <w:r w:rsidR="00D22FD7" w:rsidRPr="00BC3F24">
        <w:rPr>
          <w:rFonts w:ascii="Times New Roman" w:hAnsi="Times New Roman" w:cs="Times New Roman"/>
          <w:color w:val="000000"/>
          <w:sz w:val="24"/>
          <w:szCs w:val="24"/>
          <w:lang w:val="el-GR"/>
        </w:rPr>
        <w:t>, 2005</w:t>
      </w:r>
      <w:r w:rsidRPr="00BC3F24">
        <w:rPr>
          <w:rFonts w:ascii="Times New Roman" w:hAnsi="Times New Roman" w:cs="Times New Roman"/>
          <w:color w:val="000000"/>
          <w:sz w:val="24"/>
          <w:szCs w:val="24"/>
          <w:lang w:val="el-GR"/>
        </w:rPr>
        <w:t>).</w:t>
      </w:r>
    </w:p>
    <w:p w:rsidR="00B84D27" w:rsidRPr="00BC3F24" w:rsidRDefault="00B84D2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Εφόσον υπάρχει υποψία κατάθλιψης θα πρέπει να διενεργείται κλινική αξιολόγηση η οποία περιλαμβάνει μεταξύ άλλων την εξέταση για ασθένεια του θυρεοειδή, αναιμία και διαβήτη καθώς αυτές οι νόσοι μπορούν να επηρεάσουν ή να μιμηθούν τα συμπτώματα των διαταραχών της διάθεσης (</w:t>
      </w:r>
      <w:r w:rsidRPr="00BC3F24">
        <w:rPr>
          <w:rFonts w:ascii="Times New Roman" w:hAnsi="Times New Roman" w:cs="Times New Roman"/>
          <w:color w:val="000000"/>
          <w:sz w:val="24"/>
          <w:szCs w:val="24"/>
        </w:rPr>
        <w:t>Horowitz</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Goodman</w:t>
      </w:r>
      <w:r w:rsidR="00D22FD7" w:rsidRPr="00BC3F24">
        <w:rPr>
          <w:rFonts w:ascii="Times New Roman" w:hAnsi="Times New Roman" w:cs="Times New Roman"/>
          <w:color w:val="000000"/>
          <w:sz w:val="24"/>
          <w:szCs w:val="24"/>
          <w:lang w:val="el-GR"/>
        </w:rPr>
        <w:t>, 2005</w:t>
      </w:r>
      <w:r w:rsidRPr="00BC3F24">
        <w:rPr>
          <w:rFonts w:ascii="Times New Roman" w:hAnsi="Times New Roman" w:cs="Times New Roman"/>
          <w:color w:val="000000"/>
          <w:sz w:val="24"/>
          <w:szCs w:val="24"/>
          <w:lang w:val="el-GR"/>
        </w:rPr>
        <w:t>).</w:t>
      </w:r>
    </w:p>
    <w:p w:rsidR="00B84D27" w:rsidRPr="00BC3F24" w:rsidRDefault="00B84D2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Τέλος </w:t>
      </w:r>
      <w:r w:rsidRPr="0017412D">
        <w:rPr>
          <w:rFonts w:ascii="Times New Roman" w:hAnsi="Times New Roman" w:cs="Times New Roman"/>
          <w:color w:val="000000"/>
          <w:sz w:val="24"/>
          <w:szCs w:val="24"/>
          <w:lang w:val="el-GR"/>
        </w:rPr>
        <w:t>ο ν</w:t>
      </w:r>
      <w:r w:rsidRPr="00BC3F24">
        <w:rPr>
          <w:rFonts w:ascii="Times New Roman" w:hAnsi="Times New Roman" w:cs="Times New Roman"/>
          <w:color w:val="000000"/>
          <w:sz w:val="24"/>
          <w:szCs w:val="24"/>
          <w:lang w:val="el-GR"/>
        </w:rPr>
        <w:t>οσηλευτής</w:t>
      </w:r>
      <w:r w:rsidR="00AE4DE1" w:rsidRPr="00AE4DE1">
        <w:rPr>
          <w:rFonts w:ascii="Times New Roman" w:hAnsi="Times New Roman" w:cs="Times New Roman"/>
          <w:sz w:val="24"/>
          <w:szCs w:val="24"/>
          <w:lang w:val="el-GR"/>
        </w:rPr>
        <w:t>/</w:t>
      </w:r>
      <w:r w:rsidR="00AE4DE1" w:rsidRPr="00603094">
        <w:rPr>
          <w:rFonts w:ascii="Times New Roman" w:hAnsi="Times New Roman" w:cs="Times New Roman"/>
          <w:b/>
          <w:sz w:val="24"/>
          <w:szCs w:val="24"/>
          <w:lang w:val="el-GR"/>
        </w:rPr>
        <w:t>-</w:t>
      </w:r>
      <w:r w:rsidR="00AE4DE1" w:rsidRPr="00AE4DE1">
        <w:rPr>
          <w:rFonts w:ascii="Times New Roman" w:hAnsi="Times New Roman" w:cs="Times New Roman"/>
          <w:sz w:val="24"/>
          <w:szCs w:val="24"/>
          <w:lang w:val="el-GR"/>
        </w:rPr>
        <w:t>τρια</w:t>
      </w:r>
      <w:r w:rsidRPr="00BC3F24">
        <w:rPr>
          <w:rFonts w:ascii="Times New Roman" w:hAnsi="Times New Roman" w:cs="Times New Roman"/>
          <w:color w:val="000000"/>
          <w:sz w:val="24"/>
          <w:szCs w:val="24"/>
          <w:lang w:val="el-GR"/>
        </w:rPr>
        <w:t xml:space="preserve"> οφείλει να προσέχει για τα συμπτώματα της επιλόχειο</w:t>
      </w:r>
      <w:r w:rsidR="004C0B53">
        <w:rPr>
          <w:rFonts w:ascii="Times New Roman" w:hAnsi="Times New Roman" w:cs="Times New Roman"/>
          <w:color w:val="000000"/>
          <w:sz w:val="24"/>
          <w:szCs w:val="24"/>
          <w:lang w:val="el-GR"/>
        </w:rPr>
        <w:t>υ</w:t>
      </w:r>
      <w:r w:rsidRPr="00BC3F24">
        <w:rPr>
          <w:rFonts w:ascii="Times New Roman" w:hAnsi="Times New Roman" w:cs="Times New Roman"/>
          <w:color w:val="000000"/>
          <w:sz w:val="24"/>
          <w:szCs w:val="24"/>
          <w:lang w:val="el-GR"/>
        </w:rPr>
        <w:t xml:space="preserve"> κατάθλιψης </w:t>
      </w:r>
      <w:r w:rsidR="00EA5DE7" w:rsidRPr="00BC3F24">
        <w:rPr>
          <w:rFonts w:ascii="Times New Roman" w:hAnsi="Times New Roman" w:cs="Times New Roman"/>
          <w:color w:val="000000"/>
          <w:sz w:val="24"/>
          <w:szCs w:val="24"/>
          <w:lang w:val="el-GR"/>
        </w:rPr>
        <w:t>και πιο συγκεκριμένα για τα εξής (</w:t>
      </w:r>
      <w:r w:rsidR="00EA5DE7" w:rsidRPr="00BC3F24">
        <w:rPr>
          <w:rFonts w:ascii="Times New Roman" w:hAnsi="Times New Roman" w:cs="Times New Roman"/>
          <w:color w:val="000000"/>
          <w:sz w:val="24"/>
          <w:szCs w:val="24"/>
        </w:rPr>
        <w:t>North</w:t>
      </w:r>
      <w:r w:rsidR="00EA5DE7" w:rsidRPr="00BC3F24">
        <w:rPr>
          <w:rFonts w:ascii="Times New Roman" w:hAnsi="Times New Roman" w:cs="Times New Roman"/>
          <w:color w:val="000000"/>
          <w:sz w:val="24"/>
          <w:szCs w:val="24"/>
          <w:lang w:val="el-GR"/>
        </w:rPr>
        <w:t xml:space="preserve"> </w:t>
      </w:r>
      <w:r w:rsidR="00EA5DE7" w:rsidRPr="00BC3F24">
        <w:rPr>
          <w:rFonts w:ascii="Times New Roman" w:hAnsi="Times New Roman" w:cs="Times New Roman"/>
          <w:color w:val="000000"/>
          <w:sz w:val="24"/>
          <w:szCs w:val="24"/>
        </w:rPr>
        <w:t>American</w:t>
      </w:r>
      <w:r w:rsidR="00EA5DE7" w:rsidRPr="00BC3F24">
        <w:rPr>
          <w:rFonts w:ascii="Times New Roman" w:hAnsi="Times New Roman" w:cs="Times New Roman"/>
          <w:color w:val="000000"/>
          <w:sz w:val="24"/>
          <w:szCs w:val="24"/>
          <w:lang w:val="el-GR"/>
        </w:rPr>
        <w:t xml:space="preserve"> </w:t>
      </w:r>
      <w:r w:rsidR="00EA5DE7" w:rsidRPr="00BC3F24">
        <w:rPr>
          <w:rFonts w:ascii="Times New Roman" w:hAnsi="Times New Roman" w:cs="Times New Roman"/>
          <w:color w:val="000000"/>
          <w:sz w:val="24"/>
          <w:szCs w:val="24"/>
        </w:rPr>
        <w:t>Nursing</w:t>
      </w:r>
      <w:r w:rsidR="00EA5DE7" w:rsidRPr="00BC3F24">
        <w:rPr>
          <w:rFonts w:ascii="Times New Roman" w:hAnsi="Times New Roman" w:cs="Times New Roman"/>
          <w:color w:val="000000"/>
          <w:sz w:val="24"/>
          <w:szCs w:val="24"/>
          <w:lang w:val="el-GR"/>
        </w:rPr>
        <w:t xml:space="preserve"> </w:t>
      </w:r>
      <w:r w:rsidR="00EA5DE7" w:rsidRPr="00BC3F24">
        <w:rPr>
          <w:rFonts w:ascii="Times New Roman" w:hAnsi="Times New Roman" w:cs="Times New Roman"/>
          <w:color w:val="000000"/>
          <w:sz w:val="24"/>
          <w:szCs w:val="24"/>
        </w:rPr>
        <w:t>Diagnosis</w:t>
      </w:r>
      <w:r w:rsidR="00EA5DE7" w:rsidRPr="00BC3F24">
        <w:rPr>
          <w:rFonts w:ascii="Times New Roman" w:hAnsi="Times New Roman" w:cs="Times New Roman"/>
          <w:color w:val="000000"/>
          <w:sz w:val="24"/>
          <w:szCs w:val="24"/>
          <w:lang w:val="el-GR"/>
        </w:rPr>
        <w:t xml:space="preserve"> </w:t>
      </w:r>
      <w:r w:rsidR="00EA5DE7" w:rsidRPr="00BC3F24">
        <w:rPr>
          <w:rFonts w:ascii="Times New Roman" w:hAnsi="Times New Roman" w:cs="Times New Roman"/>
          <w:color w:val="000000"/>
          <w:sz w:val="24"/>
          <w:szCs w:val="24"/>
        </w:rPr>
        <w:t>Association</w:t>
      </w:r>
      <w:r w:rsidR="00EA5DE7" w:rsidRPr="00BC3F24">
        <w:rPr>
          <w:rFonts w:ascii="Times New Roman" w:hAnsi="Times New Roman" w:cs="Times New Roman"/>
          <w:color w:val="000000"/>
          <w:sz w:val="24"/>
          <w:szCs w:val="24"/>
          <w:lang w:val="el-GR"/>
        </w:rPr>
        <w:t xml:space="preserve"> – </w:t>
      </w:r>
      <w:r w:rsidR="00EA5DE7" w:rsidRPr="00BC3F24">
        <w:rPr>
          <w:rFonts w:ascii="Times New Roman" w:hAnsi="Times New Roman" w:cs="Times New Roman"/>
          <w:color w:val="000000"/>
          <w:sz w:val="24"/>
          <w:szCs w:val="24"/>
        </w:rPr>
        <w:t>NANDA</w:t>
      </w:r>
      <w:r w:rsidR="00EA5DE7" w:rsidRPr="00BC3F24">
        <w:rPr>
          <w:rFonts w:ascii="Times New Roman" w:hAnsi="Times New Roman" w:cs="Times New Roman"/>
          <w:color w:val="000000"/>
          <w:sz w:val="24"/>
          <w:szCs w:val="24"/>
          <w:lang w:val="el-GR"/>
        </w:rPr>
        <w:t>, 2016):</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Συναισθήματα θλίψης, κενότητας, συναισθηματικό μούδιασμα ή συχνό κλάμα</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lastRenderedPageBreak/>
        <w:t>Συναισθήματα ευερεθιστότητας ή θυμού</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Μια τάση αποχώρησης από τις σχέσεις με την οικογένεια, τους φίλους ή δραστηριότητες που συνήθως είναι ευχάριστες </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Συνεχή κόπωση, δυσκολία στον ύπνο, υπερκατανάλ</w:t>
      </w:r>
      <w:r w:rsidR="004C0B53">
        <w:rPr>
          <w:rFonts w:ascii="Times New Roman" w:hAnsi="Times New Roman" w:cs="Times New Roman"/>
          <w:color w:val="000000"/>
          <w:sz w:val="24"/>
          <w:szCs w:val="24"/>
          <w:lang w:val="el-GR"/>
        </w:rPr>
        <w:t>ωση τροφής ή απώλεια της όρεξης</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Μια ισχυρή αίσθηση αποτυχίας ή ανεπάρκειας</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Έντονη ανησυχία και αγωνία για το μωρό ή έλλειψη ενδιαφέροντος για το μωρό</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Σκέψεις για αυτοκτονία ή φόβοι ότι θα πληγώσει το μωρό</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Τα συμπτώματα στην περίπτωση επιλόχειας κατάθλιψη θα είναι ίδια με εκείνα του μείζονος καταθλιπτικού επεισοδίου </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Καταθλιπτική διάθεση, αϋπνία, δάκρυα, σκέψεις αυτοκτονίας</w:t>
      </w:r>
    </w:p>
    <w:p w:rsidR="00EA5DE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Εμμονή, άγχος σχετικά με την ευημερία του παιδιού </w:t>
      </w:r>
    </w:p>
    <w:p w:rsidR="002F6E67" w:rsidRPr="00BC3F24" w:rsidRDefault="00EA5DE7" w:rsidP="00CF5F8B">
      <w:pPr>
        <w:pStyle w:val="a8"/>
        <w:numPr>
          <w:ilvl w:val="0"/>
          <w:numId w:val="13"/>
        </w:numPr>
        <w:spacing w:after="0" w:line="360" w:lineRule="auto"/>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Μελετά ή επιμένει κατά της επιλόχειου μελαγχολίας</w:t>
      </w:r>
    </w:p>
    <w:p w:rsidR="00E33FFE" w:rsidRDefault="00E33FFE" w:rsidP="00B15F94">
      <w:pPr>
        <w:spacing w:after="0" w:line="360" w:lineRule="auto"/>
        <w:ind w:firstLine="567"/>
        <w:jc w:val="both"/>
        <w:rPr>
          <w:rFonts w:ascii="Times New Roman" w:hAnsi="Times New Roman" w:cs="Times New Roman"/>
          <w:sz w:val="24"/>
          <w:szCs w:val="24"/>
          <w:lang w:val="el-GR"/>
        </w:rPr>
      </w:pPr>
    </w:p>
    <w:p w:rsidR="00291212" w:rsidRPr="00BA39C0" w:rsidRDefault="00291212" w:rsidP="00B15F94">
      <w:pPr>
        <w:spacing w:after="0" w:line="360" w:lineRule="auto"/>
        <w:ind w:firstLine="567"/>
        <w:jc w:val="both"/>
        <w:rPr>
          <w:rFonts w:ascii="Times New Roman" w:hAnsi="Times New Roman" w:cs="Times New Roman"/>
          <w:sz w:val="24"/>
          <w:szCs w:val="24"/>
          <w:lang w:val="el-GR"/>
        </w:rPr>
      </w:pPr>
    </w:p>
    <w:p w:rsidR="00E33FFE" w:rsidRPr="006F5EE5" w:rsidRDefault="006F5EE5" w:rsidP="00B15F94">
      <w:pPr>
        <w:spacing w:after="0" w:line="360" w:lineRule="auto"/>
        <w:ind w:firstLine="567"/>
        <w:jc w:val="both"/>
        <w:rPr>
          <w:rFonts w:ascii="Times New Roman" w:hAnsi="Times New Roman" w:cs="Times New Roman"/>
          <w:b/>
          <w:sz w:val="24"/>
          <w:szCs w:val="24"/>
          <w:lang w:val="el-GR"/>
        </w:rPr>
      </w:pPr>
      <w:r>
        <w:rPr>
          <w:rFonts w:ascii="Times New Roman" w:hAnsi="Times New Roman" w:cs="Times New Roman"/>
          <w:b/>
          <w:sz w:val="24"/>
          <w:szCs w:val="24"/>
          <w:lang w:val="el-GR"/>
        </w:rPr>
        <w:t>2.</w:t>
      </w:r>
      <w:r w:rsidR="003C58DE" w:rsidRPr="006F5EE5">
        <w:rPr>
          <w:rFonts w:ascii="Times New Roman" w:hAnsi="Times New Roman" w:cs="Times New Roman"/>
          <w:b/>
          <w:sz w:val="24"/>
          <w:szCs w:val="24"/>
          <w:lang w:val="el-GR"/>
        </w:rPr>
        <w:t>4</w:t>
      </w:r>
      <w:r w:rsidR="00E33FFE" w:rsidRPr="006F5EE5">
        <w:rPr>
          <w:rFonts w:ascii="Times New Roman" w:hAnsi="Times New Roman" w:cs="Times New Roman"/>
          <w:b/>
          <w:sz w:val="24"/>
          <w:szCs w:val="24"/>
          <w:lang w:val="el-GR"/>
        </w:rPr>
        <w:t xml:space="preserve"> Ο ρόλος του νοσηλευτή</w:t>
      </w:r>
      <w:r w:rsidR="00AE4DE1" w:rsidRPr="00AE4DE1">
        <w:rPr>
          <w:rFonts w:ascii="Times New Roman" w:hAnsi="Times New Roman" w:cs="Times New Roman"/>
          <w:b/>
          <w:sz w:val="24"/>
          <w:szCs w:val="24"/>
          <w:lang w:val="el-GR"/>
        </w:rPr>
        <w:t>/</w:t>
      </w:r>
      <w:r w:rsidR="00AE4DE1" w:rsidRPr="00567652">
        <w:rPr>
          <w:rFonts w:ascii="Times New Roman" w:hAnsi="Times New Roman" w:cs="Times New Roman"/>
          <w:sz w:val="24"/>
          <w:szCs w:val="24"/>
          <w:lang w:val="el-GR"/>
        </w:rPr>
        <w:t>-</w:t>
      </w:r>
      <w:r w:rsidR="00AE4DE1" w:rsidRPr="00AE4DE1">
        <w:rPr>
          <w:rFonts w:ascii="Times New Roman" w:hAnsi="Times New Roman" w:cs="Times New Roman"/>
          <w:b/>
          <w:sz w:val="24"/>
          <w:szCs w:val="24"/>
          <w:lang w:val="el-GR"/>
        </w:rPr>
        <w:t>τριας</w:t>
      </w:r>
      <w:r w:rsidR="00E33FFE" w:rsidRPr="006F5EE5">
        <w:rPr>
          <w:rFonts w:ascii="Times New Roman" w:hAnsi="Times New Roman" w:cs="Times New Roman"/>
          <w:b/>
          <w:sz w:val="24"/>
          <w:szCs w:val="24"/>
          <w:lang w:val="el-GR"/>
        </w:rPr>
        <w:t xml:space="preserve"> στη θεραπεία</w:t>
      </w:r>
    </w:p>
    <w:p w:rsidR="001C31B3" w:rsidRPr="00BC3F24" w:rsidRDefault="00CF657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Είναι σημαντικό οι νοσηλευτές</w:t>
      </w:r>
      <w:r w:rsidR="00AE4DE1">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να υπενθυμίζουν στις γυναίκες ότι όσο άσχημα κι αν φαίνεται εκείνη τη στιγμή, η κατάθλιψη μετά τον τοκετό είναι μόνο μια προσωρινή κατάσταση, και ότι μερικές γυναίκες βγαίνουν από αυτήν στο τέλος πιο ώριμες, με καλύτερη γνώση και εμπιστοσύνη στον εαυτό τους, όντας σε θέση να δώσουν στα παιδιά τους την αγάπη και την προσοχή που μόνο αυτές μπορούν να δώσουν σε αυτή την ευάλωτη στιγμή στον τομέα της ζωής τους. Είναι πολύ σημαντικό, επίσης, για τη νέα μητέρα που νιώθει παρατεταμένη θλίψη, να συνειδητοποιήσει με τη βοήθεια του νοσηλευτή</w:t>
      </w:r>
      <w:r w:rsidR="00AE4DE1" w:rsidRPr="00AE4DE1">
        <w:rPr>
          <w:rFonts w:ascii="Times New Roman" w:hAnsi="Times New Roman" w:cs="Times New Roman"/>
          <w:sz w:val="24"/>
          <w:szCs w:val="24"/>
          <w:lang w:val="el-GR"/>
        </w:rPr>
        <w:t>/</w:t>
      </w:r>
      <w:r w:rsidR="00AE4DE1" w:rsidRPr="00567652">
        <w:rPr>
          <w:rFonts w:ascii="Times New Roman" w:hAnsi="Times New Roman" w:cs="Times New Roman"/>
          <w:b/>
          <w:sz w:val="24"/>
          <w:szCs w:val="24"/>
          <w:lang w:val="el-GR"/>
        </w:rPr>
        <w:t>-</w:t>
      </w:r>
      <w:r w:rsidR="00AE4DE1" w:rsidRPr="00AE4DE1">
        <w:rPr>
          <w:rFonts w:ascii="Times New Roman" w:hAnsi="Times New Roman" w:cs="Times New Roman"/>
          <w:sz w:val="24"/>
          <w:szCs w:val="24"/>
          <w:lang w:val="el-GR"/>
        </w:rPr>
        <w:t>τριας</w:t>
      </w:r>
      <w:r w:rsidRPr="00BC3F24">
        <w:rPr>
          <w:rFonts w:ascii="Times New Roman" w:hAnsi="Times New Roman" w:cs="Times New Roman"/>
          <w:sz w:val="24"/>
          <w:szCs w:val="24"/>
          <w:lang w:val="el-GR"/>
        </w:rPr>
        <w:t xml:space="preserve">, ότι δεν είναι μόνη (Κωστοπούλου, 2014).  </w:t>
      </w:r>
    </w:p>
    <w:p w:rsidR="00E33FFE" w:rsidRPr="00BC3F24" w:rsidRDefault="00E33FF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επιλόχεια κατάθλιψη συνήθως αντιμετωπίζεται με </w:t>
      </w:r>
      <w:r w:rsidRPr="006779F8">
        <w:rPr>
          <w:rFonts w:ascii="Times New Roman" w:hAnsi="Times New Roman" w:cs="Times New Roman"/>
          <w:b/>
          <w:sz w:val="24"/>
          <w:szCs w:val="24"/>
          <w:lang w:val="el-GR"/>
        </w:rPr>
        <w:t>συμβουλευτική</w:t>
      </w:r>
      <w:r w:rsidRPr="00BC3F24">
        <w:rPr>
          <w:rFonts w:ascii="Times New Roman" w:hAnsi="Times New Roman" w:cs="Times New Roman"/>
          <w:sz w:val="24"/>
          <w:szCs w:val="24"/>
          <w:lang w:val="el-GR"/>
        </w:rPr>
        <w:t xml:space="preserve"> και </w:t>
      </w:r>
      <w:r w:rsidRPr="006779F8">
        <w:rPr>
          <w:rFonts w:ascii="Times New Roman" w:hAnsi="Times New Roman" w:cs="Times New Roman"/>
          <w:b/>
          <w:sz w:val="24"/>
          <w:szCs w:val="24"/>
          <w:lang w:val="el-GR"/>
        </w:rPr>
        <w:t>φαρμακευτική</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αγωγή</w:t>
      </w:r>
      <w:r w:rsidRPr="00BC3F24">
        <w:rPr>
          <w:rFonts w:ascii="Times New Roman" w:hAnsi="Times New Roman" w:cs="Times New Roman"/>
          <w:sz w:val="24"/>
          <w:szCs w:val="24"/>
          <w:lang w:val="el-GR"/>
        </w:rPr>
        <w:t xml:space="preserve">. Ο νοσηλευτής μπορεί να υποστηρίξει αυτές τις ασθενείς κατά τη διαδικασία επούλωσης σε ραντεβού παρακολούθησης και κατά τη διάρκεια των κατ’ οίκον επισκέψεων. Ο νοσηλευτής μπορεί να βοηθήσει </w:t>
      </w:r>
      <w:r w:rsidRPr="00BC3F24">
        <w:rPr>
          <w:rFonts w:ascii="Times New Roman" w:hAnsi="Times New Roman" w:cs="Times New Roman"/>
          <w:sz w:val="24"/>
          <w:szCs w:val="24"/>
          <w:lang w:val="el-GR"/>
        </w:rPr>
        <w:lastRenderedPageBreak/>
        <w:t xml:space="preserve">τις μητέρες και τις οικογένειες τους να </w:t>
      </w:r>
      <w:r w:rsidRPr="006779F8">
        <w:rPr>
          <w:rFonts w:ascii="Times New Roman" w:hAnsi="Times New Roman" w:cs="Times New Roman"/>
          <w:b/>
          <w:sz w:val="24"/>
          <w:szCs w:val="24"/>
          <w:lang w:val="el-GR"/>
        </w:rPr>
        <w:t>κατανοήσουν</w:t>
      </w:r>
      <w:r w:rsidRPr="00BC3F24">
        <w:rPr>
          <w:rFonts w:ascii="Times New Roman" w:hAnsi="Times New Roman" w:cs="Times New Roman"/>
          <w:sz w:val="24"/>
          <w:szCs w:val="24"/>
          <w:lang w:val="el-GR"/>
        </w:rPr>
        <w:t xml:space="preserve"> την </w:t>
      </w:r>
      <w:r w:rsidRPr="006779F8">
        <w:rPr>
          <w:rFonts w:ascii="Times New Roman" w:hAnsi="Times New Roman" w:cs="Times New Roman"/>
          <w:b/>
          <w:sz w:val="24"/>
          <w:szCs w:val="24"/>
          <w:lang w:val="el-GR"/>
        </w:rPr>
        <w:t>κατάθλιψη</w:t>
      </w:r>
      <w:r w:rsidRPr="00BC3F24">
        <w:rPr>
          <w:rFonts w:ascii="Times New Roman" w:hAnsi="Times New Roman" w:cs="Times New Roman"/>
          <w:sz w:val="24"/>
          <w:szCs w:val="24"/>
          <w:lang w:val="el-GR"/>
        </w:rPr>
        <w:t xml:space="preserve"> μετά τον τοκετό και να τους </w:t>
      </w:r>
      <w:r w:rsidRPr="006779F8">
        <w:rPr>
          <w:rFonts w:ascii="Times New Roman" w:hAnsi="Times New Roman" w:cs="Times New Roman"/>
          <w:b/>
          <w:sz w:val="24"/>
          <w:szCs w:val="24"/>
          <w:lang w:val="el-GR"/>
        </w:rPr>
        <w:t>βοηθήσει</w:t>
      </w:r>
      <w:r w:rsidRPr="00BC3F24">
        <w:rPr>
          <w:rFonts w:ascii="Times New Roman" w:hAnsi="Times New Roman" w:cs="Times New Roman"/>
          <w:sz w:val="24"/>
          <w:szCs w:val="24"/>
          <w:lang w:val="el-GR"/>
        </w:rPr>
        <w:t xml:space="preserve"> να </w:t>
      </w:r>
      <w:r w:rsidRPr="006779F8">
        <w:rPr>
          <w:rFonts w:ascii="Times New Roman" w:hAnsi="Times New Roman" w:cs="Times New Roman"/>
          <w:b/>
          <w:sz w:val="24"/>
          <w:szCs w:val="24"/>
          <w:lang w:val="el-GR"/>
        </w:rPr>
        <w:t>εξερευνήσουν</w:t>
      </w:r>
      <w:r w:rsidRPr="00BC3F24">
        <w:rPr>
          <w:rFonts w:ascii="Times New Roman" w:hAnsi="Times New Roman" w:cs="Times New Roman"/>
          <w:sz w:val="24"/>
          <w:szCs w:val="24"/>
          <w:lang w:val="el-GR"/>
        </w:rPr>
        <w:t xml:space="preserve"> τις </w:t>
      </w:r>
      <w:r w:rsidRPr="006779F8">
        <w:rPr>
          <w:rFonts w:ascii="Times New Roman" w:hAnsi="Times New Roman" w:cs="Times New Roman"/>
          <w:b/>
          <w:sz w:val="24"/>
          <w:szCs w:val="24"/>
          <w:lang w:val="el-GR"/>
        </w:rPr>
        <w:t>πνευματικές</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πτυχές</w:t>
      </w:r>
      <w:r w:rsidRPr="00BC3F24">
        <w:rPr>
          <w:rFonts w:ascii="Times New Roman" w:hAnsi="Times New Roman" w:cs="Times New Roman"/>
          <w:sz w:val="24"/>
          <w:szCs w:val="24"/>
          <w:lang w:val="el-GR"/>
        </w:rPr>
        <w:t xml:space="preserve"> της </w:t>
      </w:r>
      <w:r w:rsidRPr="006779F8">
        <w:rPr>
          <w:rFonts w:ascii="Times New Roman" w:hAnsi="Times New Roman" w:cs="Times New Roman"/>
          <w:b/>
          <w:sz w:val="24"/>
          <w:szCs w:val="24"/>
          <w:lang w:val="el-GR"/>
        </w:rPr>
        <w:t>ταλαιπωρίας</w:t>
      </w:r>
      <w:r w:rsidRPr="00BC3F24">
        <w:rPr>
          <w:rFonts w:ascii="Times New Roman" w:hAnsi="Times New Roman" w:cs="Times New Roman"/>
          <w:sz w:val="24"/>
          <w:szCs w:val="24"/>
          <w:lang w:val="el-GR"/>
        </w:rPr>
        <w:t xml:space="preserve"> τους, ως βοήθημα στη δ</w:t>
      </w:r>
      <w:r w:rsidRPr="0033254C">
        <w:rPr>
          <w:rFonts w:ascii="Times New Roman" w:hAnsi="Times New Roman" w:cs="Times New Roman"/>
          <w:sz w:val="24"/>
          <w:szCs w:val="24"/>
          <w:lang w:val="el-GR"/>
        </w:rPr>
        <w:t>ιαδι</w:t>
      </w:r>
      <w:r w:rsidRPr="00BC3F24">
        <w:rPr>
          <w:rFonts w:ascii="Times New Roman" w:hAnsi="Times New Roman" w:cs="Times New Roman"/>
          <w:sz w:val="24"/>
          <w:szCs w:val="24"/>
          <w:lang w:val="el-GR"/>
        </w:rPr>
        <w:t>κασία επούλωσης. Επιπλέον, οι νοσηλευτές</w:t>
      </w:r>
      <w:r w:rsidR="00AE4DE1">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πρέπει να ενθαρρύνουν τ</w:t>
      </w:r>
      <w:r w:rsidR="001A2B82">
        <w:rPr>
          <w:rFonts w:ascii="Times New Roman" w:hAnsi="Times New Roman" w:cs="Times New Roman"/>
          <w:sz w:val="24"/>
          <w:szCs w:val="24"/>
          <w:lang w:val="el-GR"/>
        </w:rPr>
        <w:t xml:space="preserve">ις ασθενείς </w:t>
      </w:r>
      <w:r w:rsidR="00850A82">
        <w:rPr>
          <w:rFonts w:ascii="Times New Roman" w:hAnsi="Times New Roman" w:cs="Times New Roman"/>
          <w:sz w:val="24"/>
          <w:szCs w:val="24"/>
          <w:lang w:val="el-GR"/>
        </w:rPr>
        <w:t>για να λαμβάνουν</w:t>
      </w:r>
      <w:r w:rsidRPr="00BC3F24">
        <w:rPr>
          <w:rFonts w:ascii="Times New Roman" w:hAnsi="Times New Roman" w:cs="Times New Roman"/>
          <w:sz w:val="24"/>
          <w:szCs w:val="24"/>
          <w:lang w:val="el-GR"/>
        </w:rPr>
        <w:t xml:space="preserve"> επαρκή </w:t>
      </w:r>
      <w:r w:rsidRPr="006779F8">
        <w:rPr>
          <w:rFonts w:ascii="Times New Roman" w:hAnsi="Times New Roman" w:cs="Times New Roman"/>
          <w:b/>
          <w:sz w:val="24"/>
          <w:szCs w:val="24"/>
          <w:lang w:val="el-GR"/>
        </w:rPr>
        <w:t>διατροφή</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ξεκο</w:t>
      </w:r>
      <w:r w:rsidR="006E5280" w:rsidRPr="006779F8">
        <w:rPr>
          <w:rFonts w:ascii="Times New Roman" w:hAnsi="Times New Roman" w:cs="Times New Roman"/>
          <w:b/>
          <w:sz w:val="24"/>
          <w:szCs w:val="24"/>
          <w:lang w:val="el-GR"/>
        </w:rPr>
        <w:t>ύραση</w:t>
      </w:r>
      <w:r w:rsidR="006E5280">
        <w:rPr>
          <w:rFonts w:ascii="Times New Roman" w:hAnsi="Times New Roman" w:cs="Times New Roman"/>
          <w:sz w:val="24"/>
          <w:szCs w:val="24"/>
          <w:lang w:val="el-GR"/>
        </w:rPr>
        <w:t xml:space="preserve">, </w:t>
      </w:r>
      <w:r w:rsidR="006E5280" w:rsidRPr="006779F8">
        <w:rPr>
          <w:rFonts w:ascii="Times New Roman" w:hAnsi="Times New Roman" w:cs="Times New Roman"/>
          <w:b/>
          <w:sz w:val="24"/>
          <w:szCs w:val="24"/>
          <w:lang w:val="el-GR"/>
        </w:rPr>
        <w:t>χαλάρωση</w:t>
      </w:r>
      <w:r w:rsidR="006E5280">
        <w:rPr>
          <w:rFonts w:ascii="Times New Roman" w:hAnsi="Times New Roman" w:cs="Times New Roman"/>
          <w:sz w:val="24"/>
          <w:szCs w:val="24"/>
          <w:lang w:val="el-GR"/>
        </w:rPr>
        <w:t>, και</w:t>
      </w:r>
      <w:r w:rsidR="00466B8D" w:rsidRPr="00BC3F24">
        <w:rPr>
          <w:rFonts w:ascii="Times New Roman" w:hAnsi="Times New Roman" w:cs="Times New Roman"/>
          <w:sz w:val="24"/>
          <w:szCs w:val="24"/>
          <w:lang w:val="el-GR"/>
        </w:rPr>
        <w:t xml:space="preserve"> </w:t>
      </w:r>
      <w:r w:rsidR="00466B8D" w:rsidRPr="006779F8">
        <w:rPr>
          <w:rFonts w:ascii="Times New Roman" w:hAnsi="Times New Roman" w:cs="Times New Roman"/>
          <w:b/>
          <w:sz w:val="24"/>
          <w:szCs w:val="24"/>
          <w:lang w:val="el-GR"/>
        </w:rPr>
        <w:t>άσκηση</w:t>
      </w:r>
      <w:r w:rsidR="00466B8D" w:rsidRPr="00BC3F24">
        <w:rPr>
          <w:rFonts w:ascii="Times New Roman" w:hAnsi="Times New Roman" w:cs="Times New Roman"/>
          <w:sz w:val="24"/>
          <w:szCs w:val="24"/>
          <w:lang w:val="el-GR"/>
        </w:rPr>
        <w:t xml:space="preserve"> (</w:t>
      </w:r>
      <w:r w:rsidR="00466B8D" w:rsidRPr="00BC3F24">
        <w:rPr>
          <w:rFonts w:ascii="Times New Roman" w:hAnsi="Times New Roman" w:cs="Times New Roman"/>
          <w:color w:val="000000"/>
          <w:sz w:val="24"/>
          <w:szCs w:val="24"/>
        </w:rPr>
        <w:t>RNAO</w:t>
      </w:r>
      <w:r w:rsidR="00466B8D" w:rsidRPr="00BC3F24">
        <w:rPr>
          <w:rFonts w:ascii="Times New Roman" w:hAnsi="Times New Roman" w:cs="Times New Roman"/>
          <w:color w:val="000000"/>
          <w:sz w:val="24"/>
          <w:szCs w:val="24"/>
          <w:lang w:val="el-GR"/>
        </w:rPr>
        <w:t>, 2005).</w:t>
      </w:r>
    </w:p>
    <w:p w:rsidR="002F6E67" w:rsidRPr="008626D4" w:rsidRDefault="002F6E67" w:rsidP="00B15F94">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 xml:space="preserve">Επιπρόσθετα πρέπει να την εκπαιδεύουν σχετικά με τα </w:t>
      </w:r>
      <w:r w:rsidRPr="006779F8">
        <w:rPr>
          <w:rFonts w:ascii="Times New Roman" w:hAnsi="Times New Roman" w:cs="Times New Roman"/>
          <w:b/>
          <w:sz w:val="24"/>
          <w:szCs w:val="24"/>
          <w:lang w:val="el-GR"/>
        </w:rPr>
        <w:t>ψυχοτρόπα</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φάρμακα</w:t>
      </w:r>
      <w:r w:rsidRPr="00BC3F24">
        <w:rPr>
          <w:rFonts w:ascii="Times New Roman" w:hAnsi="Times New Roman" w:cs="Times New Roman"/>
          <w:sz w:val="24"/>
          <w:szCs w:val="24"/>
          <w:lang w:val="el-GR"/>
        </w:rPr>
        <w:t xml:space="preserve"> εφόσον συνταγογραφηθούν, και για τους </w:t>
      </w:r>
      <w:r w:rsidRPr="006779F8">
        <w:rPr>
          <w:rFonts w:ascii="Times New Roman" w:hAnsi="Times New Roman" w:cs="Times New Roman"/>
          <w:b/>
          <w:sz w:val="24"/>
          <w:szCs w:val="24"/>
          <w:lang w:val="el-GR"/>
        </w:rPr>
        <w:t>κινδύνους</w:t>
      </w:r>
      <w:r w:rsidRPr="00BC3F24">
        <w:rPr>
          <w:rFonts w:ascii="Times New Roman" w:hAnsi="Times New Roman" w:cs="Times New Roman"/>
          <w:sz w:val="24"/>
          <w:szCs w:val="24"/>
          <w:lang w:val="el-GR"/>
        </w:rPr>
        <w:t xml:space="preserve"> του </w:t>
      </w:r>
      <w:r w:rsidRPr="006779F8">
        <w:rPr>
          <w:rFonts w:ascii="Times New Roman" w:hAnsi="Times New Roman" w:cs="Times New Roman"/>
          <w:b/>
          <w:sz w:val="24"/>
          <w:szCs w:val="24"/>
          <w:lang w:val="el-GR"/>
        </w:rPr>
        <w:t>θηλασμού</w:t>
      </w:r>
      <w:r w:rsidRPr="00BC3F24">
        <w:rPr>
          <w:rFonts w:ascii="Times New Roman" w:hAnsi="Times New Roman" w:cs="Times New Roman"/>
          <w:sz w:val="24"/>
          <w:szCs w:val="24"/>
          <w:lang w:val="el-GR"/>
        </w:rPr>
        <w:t xml:space="preserve">. Τέλος, πρέπει να ενημερώνουν τη γυναίκα σχετικά με τις </w:t>
      </w:r>
      <w:r w:rsidRPr="006779F8">
        <w:rPr>
          <w:rFonts w:ascii="Times New Roman" w:hAnsi="Times New Roman" w:cs="Times New Roman"/>
          <w:b/>
          <w:sz w:val="24"/>
          <w:szCs w:val="24"/>
          <w:lang w:val="el-GR"/>
        </w:rPr>
        <w:t>εναλλακτικές</w:t>
      </w:r>
      <w:r w:rsidRPr="00BC3F24">
        <w:rPr>
          <w:rFonts w:ascii="Times New Roman" w:hAnsi="Times New Roman" w:cs="Times New Roman"/>
          <w:sz w:val="24"/>
          <w:szCs w:val="24"/>
          <w:lang w:val="el-GR"/>
        </w:rPr>
        <w:t xml:space="preserve"> </w:t>
      </w:r>
      <w:r w:rsidRPr="006779F8">
        <w:rPr>
          <w:rFonts w:ascii="Times New Roman" w:hAnsi="Times New Roman" w:cs="Times New Roman"/>
          <w:b/>
          <w:sz w:val="24"/>
          <w:szCs w:val="24"/>
          <w:lang w:val="el-GR"/>
        </w:rPr>
        <w:t>θεραπείες</w:t>
      </w:r>
      <w:r w:rsidRPr="00BC3F24">
        <w:rPr>
          <w:rFonts w:ascii="Times New Roman" w:hAnsi="Times New Roman" w:cs="Times New Roman"/>
          <w:sz w:val="24"/>
          <w:szCs w:val="24"/>
          <w:lang w:val="el-GR"/>
        </w:rPr>
        <w:t xml:space="preserve">, εφόσον είναι απαραίτητο ή εφόσον η γυναίκα τους το ζητήσει </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Lowdermilk</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Perry</w:t>
      </w:r>
      <w:r w:rsidRPr="00BC3F24">
        <w:rPr>
          <w:rFonts w:ascii="Times New Roman" w:hAnsi="Times New Roman" w:cs="Times New Roman"/>
          <w:color w:val="000000"/>
          <w:sz w:val="24"/>
          <w:szCs w:val="24"/>
          <w:lang w:val="el-GR"/>
        </w:rPr>
        <w:t xml:space="preserve"> &amp; </w:t>
      </w:r>
      <w:r w:rsidRPr="00BC3F24">
        <w:rPr>
          <w:rFonts w:ascii="Times New Roman" w:hAnsi="Times New Roman" w:cs="Times New Roman"/>
          <w:color w:val="000000"/>
          <w:sz w:val="24"/>
          <w:szCs w:val="24"/>
        </w:rPr>
        <w:t>Cashion</w:t>
      </w:r>
      <w:r w:rsidRPr="00BC3F24">
        <w:rPr>
          <w:rFonts w:ascii="Times New Roman" w:hAnsi="Times New Roman" w:cs="Times New Roman"/>
          <w:color w:val="000000"/>
          <w:sz w:val="24"/>
          <w:szCs w:val="24"/>
          <w:lang w:val="el-GR"/>
        </w:rPr>
        <w:t>, 2010).</w:t>
      </w:r>
    </w:p>
    <w:p w:rsidR="00BA39C0" w:rsidRPr="008626D4" w:rsidRDefault="00BA39C0" w:rsidP="00BA39C0">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color w:val="000000"/>
          <w:sz w:val="24"/>
          <w:szCs w:val="24"/>
          <w:lang w:val="el-GR"/>
        </w:rPr>
        <w:t xml:space="preserve">Ο </w:t>
      </w:r>
      <w:r w:rsidRPr="00BA39C0">
        <w:rPr>
          <w:rFonts w:ascii="Times New Roman" w:hAnsi="Times New Roman" w:cs="Times New Roman"/>
          <w:color w:val="000000"/>
          <w:sz w:val="24"/>
          <w:szCs w:val="24"/>
          <w:lang w:val="el-GR"/>
        </w:rPr>
        <w:t xml:space="preserve">νοσηλευτής θα πρέπει επίσης να παρατηρεί για </w:t>
      </w:r>
      <w:r w:rsidRPr="006779F8">
        <w:rPr>
          <w:rFonts w:ascii="Times New Roman" w:hAnsi="Times New Roman" w:cs="Times New Roman"/>
          <w:b/>
          <w:color w:val="000000"/>
          <w:sz w:val="24"/>
          <w:szCs w:val="24"/>
          <w:lang w:val="el-GR"/>
        </w:rPr>
        <w:t>αλλαγές</w:t>
      </w:r>
      <w:r w:rsidRPr="00BA39C0">
        <w:rPr>
          <w:rFonts w:ascii="Times New Roman" w:hAnsi="Times New Roman" w:cs="Times New Roman"/>
          <w:color w:val="000000"/>
          <w:sz w:val="24"/>
          <w:szCs w:val="24"/>
          <w:lang w:val="el-GR"/>
        </w:rPr>
        <w:t xml:space="preserve"> της </w:t>
      </w:r>
      <w:r w:rsidRPr="006779F8">
        <w:rPr>
          <w:rFonts w:ascii="Times New Roman" w:hAnsi="Times New Roman" w:cs="Times New Roman"/>
          <w:b/>
          <w:color w:val="000000"/>
          <w:sz w:val="24"/>
          <w:szCs w:val="24"/>
          <w:lang w:val="el-GR"/>
        </w:rPr>
        <w:t>διάθεσης</w:t>
      </w:r>
      <w:r w:rsidRPr="00BA39C0">
        <w:rPr>
          <w:rFonts w:ascii="Times New Roman" w:hAnsi="Times New Roman" w:cs="Times New Roman"/>
          <w:color w:val="000000"/>
          <w:sz w:val="24"/>
          <w:szCs w:val="24"/>
          <w:lang w:val="el-GR"/>
        </w:rPr>
        <w:t xml:space="preserve"> εφόσον έχει συνταγογραφηθεί ορμονική αντισύλληψη και αν αυξηθούν αυτές να ερευνήσει για κατάθλιψη και να συστήσει σε συνεννόηση με το θεράποντα ιατρό μη ορμονικές μεθόδους αντισύλληψης (</w:t>
      </w:r>
      <w:r w:rsidRPr="00BA39C0">
        <w:rPr>
          <w:rFonts w:ascii="Times New Roman" w:hAnsi="Times New Roman" w:cs="Times New Roman"/>
          <w:color w:val="000000"/>
          <w:sz w:val="24"/>
          <w:szCs w:val="24"/>
        </w:rPr>
        <w:t>Horowitz</w:t>
      </w:r>
      <w:r w:rsidRPr="00BA39C0">
        <w:rPr>
          <w:rFonts w:ascii="Times New Roman" w:hAnsi="Times New Roman" w:cs="Times New Roman"/>
          <w:color w:val="000000"/>
          <w:sz w:val="24"/>
          <w:szCs w:val="24"/>
          <w:lang w:val="el-GR"/>
        </w:rPr>
        <w:t xml:space="preserve"> &amp; </w:t>
      </w:r>
      <w:r w:rsidRPr="00BA39C0">
        <w:rPr>
          <w:rFonts w:ascii="Times New Roman" w:hAnsi="Times New Roman" w:cs="Times New Roman"/>
          <w:color w:val="000000"/>
          <w:sz w:val="24"/>
          <w:szCs w:val="24"/>
        </w:rPr>
        <w:t>Goodman</w:t>
      </w:r>
      <w:r w:rsidRPr="00BA39C0">
        <w:rPr>
          <w:rFonts w:ascii="Times New Roman" w:hAnsi="Times New Roman" w:cs="Times New Roman"/>
          <w:color w:val="000000"/>
          <w:sz w:val="24"/>
          <w:szCs w:val="24"/>
          <w:lang w:val="el-GR"/>
        </w:rPr>
        <w:t xml:space="preserve">, 2005: </w:t>
      </w:r>
      <w:r w:rsidRPr="00BA39C0">
        <w:rPr>
          <w:rFonts w:ascii="Times New Roman" w:hAnsi="Times New Roman" w:cs="Times New Roman"/>
          <w:color w:val="000000"/>
          <w:sz w:val="24"/>
          <w:szCs w:val="24"/>
        </w:rPr>
        <w:t>RNAO</w:t>
      </w:r>
      <w:r w:rsidRPr="00BA39C0">
        <w:rPr>
          <w:rFonts w:ascii="Times New Roman" w:hAnsi="Times New Roman" w:cs="Times New Roman"/>
          <w:color w:val="000000"/>
          <w:sz w:val="24"/>
          <w:szCs w:val="24"/>
          <w:lang w:val="el-GR"/>
        </w:rPr>
        <w:t>, 2005).</w:t>
      </w:r>
    </w:p>
    <w:p w:rsidR="008121BC" w:rsidRPr="00BC3F24" w:rsidRDefault="008121BC"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Όταν </w:t>
      </w:r>
      <w:r w:rsidR="0033254C">
        <w:rPr>
          <w:rFonts w:ascii="Times New Roman" w:hAnsi="Times New Roman" w:cs="Times New Roman"/>
          <w:sz w:val="24"/>
          <w:szCs w:val="24"/>
          <w:lang w:val="el-GR"/>
        </w:rPr>
        <w:t>κατά τ</w:t>
      </w:r>
      <w:r w:rsidRPr="00BC3F24">
        <w:rPr>
          <w:rFonts w:ascii="Times New Roman" w:hAnsi="Times New Roman" w:cs="Times New Roman"/>
          <w:sz w:val="24"/>
          <w:szCs w:val="24"/>
          <w:lang w:val="el-GR"/>
        </w:rPr>
        <w:t xml:space="preserve">η νοσηλευτική διάγνωση </w:t>
      </w:r>
      <w:r w:rsidR="0033254C">
        <w:rPr>
          <w:rFonts w:ascii="Times New Roman" w:hAnsi="Times New Roman" w:cs="Times New Roman"/>
          <w:sz w:val="24"/>
          <w:szCs w:val="24"/>
          <w:lang w:val="el-GR"/>
        </w:rPr>
        <w:t>φανεί</w:t>
      </w:r>
      <w:r w:rsidRPr="00BC3F24">
        <w:rPr>
          <w:rFonts w:ascii="Times New Roman" w:hAnsi="Times New Roman" w:cs="Times New Roman"/>
          <w:sz w:val="24"/>
          <w:szCs w:val="24"/>
          <w:lang w:val="el-GR"/>
        </w:rPr>
        <w:t xml:space="preserve"> ότι υπάρχει αυξημένος κίνδυνος για ανεπαρκή αντιμετώπιση σχετιζόμενη με την κατάθλιψη ως απάντησ</w:t>
      </w:r>
      <w:r w:rsidRPr="004A3DB2">
        <w:rPr>
          <w:rFonts w:ascii="Times New Roman" w:hAnsi="Times New Roman" w:cs="Times New Roman"/>
          <w:sz w:val="24"/>
          <w:szCs w:val="24"/>
          <w:lang w:val="el-GR"/>
        </w:rPr>
        <w:t>η στα στρεσογόνα</w:t>
      </w:r>
      <w:r w:rsidR="0033254C" w:rsidRPr="004A3DB2">
        <w:rPr>
          <w:rFonts w:ascii="Times New Roman" w:hAnsi="Times New Roman" w:cs="Times New Roman"/>
          <w:sz w:val="24"/>
          <w:szCs w:val="24"/>
          <w:lang w:val="el-GR"/>
        </w:rPr>
        <w:t xml:space="preserve"> γεγονότα</w:t>
      </w:r>
      <w:r w:rsidRPr="004A3DB2">
        <w:rPr>
          <w:rFonts w:ascii="Times New Roman" w:hAnsi="Times New Roman" w:cs="Times New Roman"/>
          <w:sz w:val="24"/>
          <w:szCs w:val="24"/>
          <w:lang w:val="el-GR"/>
        </w:rPr>
        <w:t xml:space="preserve"> που σχετίζονται με τη γέννηση και το </w:t>
      </w:r>
      <w:r w:rsidR="004A3DB2">
        <w:rPr>
          <w:rFonts w:ascii="Times New Roman" w:hAnsi="Times New Roman" w:cs="Times New Roman"/>
          <w:sz w:val="24"/>
          <w:szCs w:val="24"/>
          <w:lang w:val="el-GR"/>
        </w:rPr>
        <w:t>γονικό</w:t>
      </w:r>
      <w:r w:rsidRPr="004A3DB2">
        <w:rPr>
          <w:rFonts w:ascii="Times New Roman" w:hAnsi="Times New Roman" w:cs="Times New Roman"/>
          <w:sz w:val="24"/>
          <w:szCs w:val="24"/>
          <w:lang w:val="el-GR"/>
        </w:rPr>
        <w:t xml:space="preserve"> ρόλο</w:t>
      </w:r>
      <w:r w:rsidR="0033254C" w:rsidRPr="004A3DB2">
        <w:rPr>
          <w:rFonts w:ascii="Times New Roman" w:hAnsi="Times New Roman" w:cs="Times New Roman"/>
          <w:sz w:val="24"/>
          <w:szCs w:val="24"/>
          <w:lang w:val="el-GR"/>
        </w:rPr>
        <w:t>, ο νοσηλευτής</w:t>
      </w:r>
      <w:r w:rsidR="00AE4DE1">
        <w:rPr>
          <w:rFonts w:ascii="Times New Roman" w:hAnsi="Times New Roman" w:cs="Times New Roman"/>
          <w:sz w:val="24"/>
          <w:szCs w:val="24"/>
          <w:lang w:val="el-GR"/>
        </w:rPr>
        <w:t>/</w:t>
      </w:r>
      <w:r w:rsidR="00AE4DE1" w:rsidRPr="00567652">
        <w:rPr>
          <w:rFonts w:ascii="Times New Roman" w:hAnsi="Times New Roman" w:cs="Times New Roman"/>
          <w:b/>
          <w:sz w:val="24"/>
          <w:szCs w:val="24"/>
          <w:lang w:val="el-GR"/>
        </w:rPr>
        <w:t>-</w:t>
      </w:r>
      <w:r w:rsidR="00AE4DE1">
        <w:rPr>
          <w:rFonts w:ascii="Times New Roman" w:hAnsi="Times New Roman" w:cs="Times New Roman"/>
          <w:sz w:val="24"/>
          <w:szCs w:val="24"/>
          <w:lang w:val="el-GR"/>
        </w:rPr>
        <w:t>τρια</w:t>
      </w:r>
      <w:r w:rsidRPr="004A3DB2">
        <w:rPr>
          <w:rFonts w:ascii="Times New Roman" w:hAnsi="Times New Roman" w:cs="Times New Roman"/>
          <w:sz w:val="24"/>
          <w:szCs w:val="24"/>
          <w:lang w:val="el-GR"/>
        </w:rPr>
        <w:t xml:space="preserve"> μπορεί να προβεί σε συγκεκριμένες παρεμβάσεις ώστε η ασθενής να καταφέρει να </w:t>
      </w:r>
      <w:r w:rsidRPr="007E6CA4">
        <w:rPr>
          <w:rFonts w:ascii="Times New Roman" w:hAnsi="Times New Roman" w:cs="Times New Roman"/>
          <w:b/>
          <w:sz w:val="24"/>
          <w:szCs w:val="24"/>
          <w:lang w:val="el-GR"/>
        </w:rPr>
        <w:t>ε</w:t>
      </w:r>
      <w:r w:rsidR="00A71B6C" w:rsidRPr="007E6CA4">
        <w:rPr>
          <w:rFonts w:ascii="Times New Roman" w:hAnsi="Times New Roman" w:cs="Times New Roman"/>
          <w:b/>
          <w:sz w:val="24"/>
          <w:szCs w:val="24"/>
          <w:lang w:val="el-GR"/>
        </w:rPr>
        <w:t>κ</w:t>
      </w:r>
      <w:r w:rsidRPr="007E6CA4">
        <w:rPr>
          <w:rFonts w:ascii="Times New Roman" w:hAnsi="Times New Roman" w:cs="Times New Roman"/>
          <w:b/>
          <w:sz w:val="24"/>
          <w:szCs w:val="24"/>
          <w:lang w:val="el-GR"/>
        </w:rPr>
        <w:t>φράσει</w:t>
      </w:r>
      <w:r w:rsidRPr="004A3DB2">
        <w:rPr>
          <w:rFonts w:ascii="Times New Roman" w:hAnsi="Times New Roman" w:cs="Times New Roman"/>
          <w:sz w:val="24"/>
          <w:szCs w:val="24"/>
          <w:lang w:val="el-GR"/>
        </w:rPr>
        <w:t xml:space="preserve"> με λόγια τα συναισθήματά της σε όσους είναι σημαντικοί γι’ αυτήν αλλά και με τους επαγγελματίες υγ</w:t>
      </w:r>
      <w:r w:rsidR="004A3DB2" w:rsidRPr="004A3DB2">
        <w:rPr>
          <w:rFonts w:ascii="Times New Roman" w:hAnsi="Times New Roman" w:cs="Times New Roman"/>
          <w:sz w:val="24"/>
          <w:szCs w:val="24"/>
          <w:lang w:val="el-GR"/>
        </w:rPr>
        <w:t xml:space="preserve">είας κατά την επιλόχεια περίοδο </w:t>
      </w:r>
      <w:r w:rsidR="004A3DB2" w:rsidRPr="004A3DB2">
        <w:rPr>
          <w:rFonts w:ascii="Times New Roman" w:hAnsi="Times New Roman" w:cs="Times New Roman"/>
          <w:color w:val="000000"/>
          <w:sz w:val="24"/>
          <w:szCs w:val="24"/>
          <w:lang w:val="el-GR"/>
        </w:rPr>
        <w:t>(</w:t>
      </w:r>
      <w:r w:rsidR="004A3DB2" w:rsidRPr="004A3DB2">
        <w:rPr>
          <w:rFonts w:ascii="Times New Roman" w:hAnsi="Times New Roman" w:cs="Times New Roman"/>
          <w:color w:val="000000"/>
          <w:sz w:val="24"/>
          <w:szCs w:val="24"/>
        </w:rPr>
        <w:t>Lowdermilk</w:t>
      </w:r>
      <w:r w:rsidR="004A3DB2" w:rsidRPr="004A3DB2">
        <w:rPr>
          <w:rFonts w:ascii="Times New Roman" w:hAnsi="Times New Roman" w:cs="Times New Roman"/>
          <w:color w:val="000000"/>
          <w:sz w:val="24"/>
          <w:szCs w:val="24"/>
          <w:lang w:val="el-GR"/>
        </w:rPr>
        <w:t xml:space="preserve">, </w:t>
      </w:r>
      <w:r w:rsidR="004A3DB2" w:rsidRPr="004A3DB2">
        <w:rPr>
          <w:rFonts w:ascii="Times New Roman" w:hAnsi="Times New Roman" w:cs="Times New Roman"/>
          <w:color w:val="000000"/>
          <w:sz w:val="24"/>
          <w:szCs w:val="24"/>
        </w:rPr>
        <w:t>Perry</w:t>
      </w:r>
      <w:r w:rsidR="004A3DB2" w:rsidRPr="004A3DB2">
        <w:rPr>
          <w:rFonts w:ascii="Times New Roman" w:hAnsi="Times New Roman" w:cs="Times New Roman"/>
          <w:color w:val="000000"/>
          <w:sz w:val="24"/>
          <w:szCs w:val="24"/>
          <w:lang w:val="el-GR"/>
        </w:rPr>
        <w:t xml:space="preserve"> &amp; </w:t>
      </w:r>
      <w:r w:rsidR="004A3DB2" w:rsidRPr="004A3DB2">
        <w:rPr>
          <w:rFonts w:ascii="Times New Roman" w:hAnsi="Times New Roman" w:cs="Times New Roman"/>
          <w:color w:val="000000"/>
          <w:sz w:val="24"/>
          <w:szCs w:val="24"/>
        </w:rPr>
        <w:t>Cashion</w:t>
      </w:r>
      <w:r w:rsidR="004A3DB2" w:rsidRPr="004A3DB2">
        <w:rPr>
          <w:rFonts w:ascii="Times New Roman" w:hAnsi="Times New Roman" w:cs="Times New Roman"/>
          <w:color w:val="000000"/>
          <w:sz w:val="24"/>
          <w:szCs w:val="24"/>
          <w:lang w:val="el-GR"/>
        </w:rPr>
        <w:t>, 2010).</w:t>
      </w:r>
    </w:p>
    <w:p w:rsidR="008121BC" w:rsidRPr="00BC3F24" w:rsidRDefault="008121BC"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Οι νοσηλευτικές παρεμβάσεις που μπορούν να γίνουν είναι οι εξής</w:t>
      </w:r>
      <w:r w:rsidR="00466B8D" w:rsidRPr="00BC3F24">
        <w:rPr>
          <w:rFonts w:ascii="Times New Roman" w:hAnsi="Times New Roman" w:cs="Times New Roman"/>
          <w:sz w:val="24"/>
          <w:szCs w:val="24"/>
          <w:lang w:val="el-GR"/>
        </w:rPr>
        <w:t xml:space="preserve"> (</w:t>
      </w:r>
      <w:r w:rsidR="00D22FD7" w:rsidRPr="00BC3F24">
        <w:rPr>
          <w:rFonts w:ascii="Times New Roman" w:hAnsi="Times New Roman" w:cs="Times New Roman"/>
          <w:color w:val="000000"/>
          <w:sz w:val="24"/>
          <w:szCs w:val="24"/>
        </w:rPr>
        <w:t>Horowitz</w:t>
      </w:r>
      <w:r w:rsidR="00D22FD7" w:rsidRPr="00BC3F24">
        <w:rPr>
          <w:rFonts w:ascii="Times New Roman" w:hAnsi="Times New Roman" w:cs="Times New Roman"/>
          <w:color w:val="000000"/>
          <w:sz w:val="24"/>
          <w:szCs w:val="24"/>
          <w:lang w:val="el-GR"/>
        </w:rPr>
        <w:t xml:space="preserve"> &amp; </w:t>
      </w:r>
      <w:r w:rsidR="00D22FD7" w:rsidRPr="00BC3F24">
        <w:rPr>
          <w:rFonts w:ascii="Times New Roman" w:hAnsi="Times New Roman" w:cs="Times New Roman"/>
          <w:color w:val="000000"/>
          <w:sz w:val="24"/>
          <w:szCs w:val="24"/>
        </w:rPr>
        <w:t>Goodman</w:t>
      </w:r>
      <w:r w:rsidR="00D22FD7" w:rsidRPr="00BC3F24">
        <w:rPr>
          <w:rFonts w:ascii="Times New Roman" w:hAnsi="Times New Roman" w:cs="Times New Roman"/>
          <w:color w:val="000000"/>
          <w:sz w:val="24"/>
          <w:szCs w:val="24"/>
          <w:lang w:val="el-GR"/>
        </w:rPr>
        <w:t>, 2005</w:t>
      </w:r>
      <w:r w:rsidR="00553366" w:rsidRPr="00553366">
        <w:rPr>
          <w:rFonts w:ascii="Times New Roman" w:hAnsi="Times New Roman" w:cs="Times New Roman"/>
          <w:color w:val="000000"/>
          <w:sz w:val="24"/>
          <w:szCs w:val="24"/>
          <w:lang w:val="el-GR"/>
        </w:rPr>
        <w:t>:</w:t>
      </w:r>
      <w:r w:rsidR="00D22FD7" w:rsidRPr="00BC3F24">
        <w:rPr>
          <w:rFonts w:ascii="Times New Roman" w:hAnsi="Times New Roman" w:cs="Times New Roman"/>
          <w:color w:val="000000"/>
          <w:sz w:val="24"/>
          <w:szCs w:val="24"/>
          <w:lang w:val="el-GR"/>
        </w:rPr>
        <w:t xml:space="preserve"> </w:t>
      </w:r>
      <w:r w:rsidR="00D22FD7" w:rsidRPr="00BC3F24">
        <w:rPr>
          <w:rFonts w:ascii="Times New Roman" w:hAnsi="Times New Roman" w:cs="Times New Roman"/>
          <w:color w:val="000000"/>
          <w:sz w:val="24"/>
          <w:szCs w:val="24"/>
        </w:rPr>
        <w:t>Lowdermilk</w:t>
      </w:r>
      <w:r w:rsidR="00D22FD7" w:rsidRPr="00BC3F24">
        <w:rPr>
          <w:rFonts w:ascii="Times New Roman" w:hAnsi="Times New Roman" w:cs="Times New Roman"/>
          <w:color w:val="000000"/>
          <w:sz w:val="24"/>
          <w:szCs w:val="24"/>
          <w:lang w:val="el-GR"/>
        </w:rPr>
        <w:t xml:space="preserve">, </w:t>
      </w:r>
      <w:r w:rsidR="00D22FD7" w:rsidRPr="00BC3F24">
        <w:rPr>
          <w:rFonts w:ascii="Times New Roman" w:hAnsi="Times New Roman" w:cs="Times New Roman"/>
          <w:color w:val="000000"/>
          <w:sz w:val="24"/>
          <w:szCs w:val="24"/>
        </w:rPr>
        <w:t>Perry</w:t>
      </w:r>
      <w:r w:rsidR="00D22FD7" w:rsidRPr="00BC3F24">
        <w:rPr>
          <w:rFonts w:ascii="Times New Roman" w:hAnsi="Times New Roman" w:cs="Times New Roman"/>
          <w:color w:val="000000"/>
          <w:sz w:val="24"/>
          <w:szCs w:val="24"/>
          <w:lang w:val="el-GR"/>
        </w:rPr>
        <w:t xml:space="preserve"> &amp; </w:t>
      </w:r>
      <w:r w:rsidR="00D22FD7" w:rsidRPr="00BC3F24">
        <w:rPr>
          <w:rFonts w:ascii="Times New Roman" w:hAnsi="Times New Roman" w:cs="Times New Roman"/>
          <w:color w:val="000000"/>
          <w:sz w:val="24"/>
          <w:szCs w:val="24"/>
        </w:rPr>
        <w:t>Cashion</w:t>
      </w:r>
      <w:r w:rsidR="00D22FD7" w:rsidRPr="00BC3F24">
        <w:rPr>
          <w:rFonts w:ascii="Times New Roman" w:hAnsi="Times New Roman" w:cs="Times New Roman"/>
          <w:color w:val="000000"/>
          <w:sz w:val="24"/>
          <w:szCs w:val="24"/>
          <w:lang w:val="el-GR"/>
        </w:rPr>
        <w:t>, 2010</w:t>
      </w:r>
      <w:r w:rsidR="00553366" w:rsidRPr="00553366">
        <w:rPr>
          <w:rFonts w:ascii="Times New Roman" w:hAnsi="Times New Roman" w:cs="Times New Roman"/>
          <w:color w:val="000000"/>
          <w:sz w:val="24"/>
          <w:szCs w:val="24"/>
          <w:lang w:val="el-GR"/>
        </w:rPr>
        <w:t>:</w:t>
      </w:r>
      <w:r w:rsidR="00D22FD7" w:rsidRPr="00BC3F24">
        <w:rPr>
          <w:rFonts w:ascii="Times New Roman" w:hAnsi="Times New Roman" w:cs="Times New Roman"/>
          <w:color w:val="000000"/>
          <w:sz w:val="24"/>
          <w:szCs w:val="24"/>
          <w:lang w:val="el-GR"/>
        </w:rPr>
        <w:t xml:space="preserve"> </w:t>
      </w:r>
      <w:r w:rsidR="00D22FD7" w:rsidRPr="00BC3F24">
        <w:rPr>
          <w:rFonts w:ascii="Times New Roman" w:hAnsi="Times New Roman" w:cs="Times New Roman"/>
          <w:color w:val="000000"/>
          <w:sz w:val="24"/>
          <w:szCs w:val="24"/>
        </w:rPr>
        <w:t>RNAO</w:t>
      </w:r>
      <w:r w:rsidR="00D22FD7" w:rsidRPr="00BC3F24">
        <w:rPr>
          <w:rFonts w:ascii="Times New Roman" w:hAnsi="Times New Roman" w:cs="Times New Roman"/>
          <w:color w:val="000000"/>
          <w:sz w:val="24"/>
          <w:szCs w:val="24"/>
          <w:lang w:val="el-GR"/>
        </w:rPr>
        <w:t>, 2005</w:t>
      </w:r>
      <w:r w:rsidR="00466B8D" w:rsidRPr="00BC3F24">
        <w:rPr>
          <w:rFonts w:ascii="Times New Roman" w:hAnsi="Times New Roman" w:cs="Times New Roman"/>
          <w:color w:val="000000"/>
          <w:sz w:val="24"/>
          <w:szCs w:val="24"/>
          <w:lang w:val="el-GR"/>
        </w:rPr>
        <w:t>)</w:t>
      </w:r>
      <w:r w:rsidRPr="00BC3F24">
        <w:rPr>
          <w:rFonts w:ascii="Times New Roman" w:hAnsi="Times New Roman" w:cs="Times New Roman"/>
          <w:sz w:val="24"/>
          <w:szCs w:val="24"/>
          <w:lang w:val="el-GR"/>
        </w:rPr>
        <w:t>:</w:t>
      </w:r>
    </w:p>
    <w:p w:rsidR="00C306FF" w:rsidRPr="00BC3F24" w:rsidRDefault="00A1378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1. </w:t>
      </w:r>
      <w:r w:rsidR="00C306FF" w:rsidRPr="00BC3F24">
        <w:rPr>
          <w:rFonts w:ascii="Times New Roman" w:hAnsi="Times New Roman" w:cs="Times New Roman"/>
          <w:sz w:val="24"/>
          <w:szCs w:val="24"/>
          <w:lang w:val="el-GR"/>
        </w:rPr>
        <w:t>Ενεργή ακρόαση της ασθενούς και ανίχνευση – αναγνώριση της τρέχουσας κατάστασης και των συναισθημάτων της.</w:t>
      </w:r>
      <w:r w:rsidRPr="00BC3F24">
        <w:rPr>
          <w:rFonts w:ascii="Times New Roman" w:hAnsi="Times New Roman" w:cs="Times New Roman"/>
          <w:sz w:val="24"/>
          <w:szCs w:val="24"/>
          <w:lang w:val="el-GR"/>
        </w:rPr>
        <w:t xml:space="preserve"> Ο σκοπός στην προκειμένη περίπτωση είναι να αξιολογηθούν οι ικανότητες αντιμετώπισης της ασθενούς και να εκτιμηθεί η ικανότητά της να </w:t>
      </w:r>
      <w:r w:rsidR="005425B3" w:rsidRPr="00BC3F24">
        <w:rPr>
          <w:rFonts w:ascii="Times New Roman" w:hAnsi="Times New Roman" w:cs="Times New Roman"/>
          <w:sz w:val="24"/>
          <w:szCs w:val="24"/>
          <w:lang w:val="el-GR"/>
        </w:rPr>
        <w:t>κ</w:t>
      </w:r>
      <w:r w:rsidRPr="00BC3F24">
        <w:rPr>
          <w:rFonts w:ascii="Times New Roman" w:hAnsi="Times New Roman" w:cs="Times New Roman"/>
          <w:sz w:val="24"/>
          <w:szCs w:val="24"/>
          <w:lang w:val="el-GR"/>
        </w:rPr>
        <w:t>ατανοήσει την τρέχουσα κατάσταση.</w:t>
      </w:r>
    </w:p>
    <w:p w:rsidR="00C306FF" w:rsidRPr="00BC3F24" w:rsidRDefault="00A1378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2. </w:t>
      </w:r>
      <w:r w:rsidR="00DE17D8">
        <w:rPr>
          <w:rFonts w:ascii="Times New Roman" w:hAnsi="Times New Roman" w:cs="Times New Roman"/>
          <w:sz w:val="24"/>
          <w:szCs w:val="24"/>
          <w:lang w:val="el-GR"/>
        </w:rPr>
        <w:t xml:space="preserve"> </w:t>
      </w:r>
      <w:r w:rsidR="00C306FF" w:rsidRPr="00BC3F24">
        <w:rPr>
          <w:rFonts w:ascii="Times New Roman" w:hAnsi="Times New Roman" w:cs="Times New Roman"/>
          <w:sz w:val="24"/>
          <w:szCs w:val="24"/>
          <w:lang w:val="el-GR"/>
        </w:rPr>
        <w:t>Ενθάρρυνση των ατόμων που είναι σημαντικοί γι’ αυτήν να περνούν αρκετό χρόνο μαζί της.</w:t>
      </w:r>
    </w:p>
    <w:p w:rsidR="00A13788"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3</w:t>
      </w:r>
      <w:r w:rsidR="00A13788" w:rsidRPr="00BC3F24">
        <w:rPr>
          <w:rFonts w:ascii="Times New Roman" w:hAnsi="Times New Roman" w:cs="Times New Roman"/>
          <w:sz w:val="24"/>
          <w:szCs w:val="24"/>
          <w:lang w:val="el-GR"/>
        </w:rPr>
        <w:t>.</w:t>
      </w:r>
      <w:r w:rsidR="007E6CA4">
        <w:rPr>
          <w:rFonts w:ascii="Times New Roman" w:hAnsi="Times New Roman" w:cs="Times New Roman"/>
          <w:sz w:val="24"/>
          <w:szCs w:val="24"/>
          <w:lang w:val="el-GR"/>
        </w:rPr>
        <w:t xml:space="preserve"> Ενθάρρυνση έκφρασης των φόβων,</w:t>
      </w:r>
      <w:r w:rsidR="0048020B" w:rsidRPr="00BC3F24">
        <w:rPr>
          <w:rFonts w:ascii="Times New Roman" w:hAnsi="Times New Roman" w:cs="Times New Roman"/>
          <w:sz w:val="24"/>
          <w:szCs w:val="24"/>
          <w:lang w:val="el-GR"/>
        </w:rPr>
        <w:t xml:space="preserve"> των ανησυχιών και των αισθημάτων κατάθλιψης. Το να επιτραπεί στα αρνητικά συναισθήματα να βρουν διέξοδο βοηθά τη νέα μητέρα να βρει και να ανταποκριθεί στις νέες της ψυχολογικές ανάγκες. Είναι βέβαια σημαντικό να ενθαρρυνθεί να αναγνωρίσει αυτά τα «αρνητικά συναισθήματα».</w:t>
      </w:r>
    </w:p>
    <w:p w:rsidR="004D1D65"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4</w:t>
      </w:r>
      <w:r w:rsidR="00FE2C1C" w:rsidRPr="00BC3F24">
        <w:rPr>
          <w:rFonts w:ascii="Times New Roman" w:hAnsi="Times New Roman" w:cs="Times New Roman"/>
          <w:sz w:val="24"/>
          <w:szCs w:val="24"/>
          <w:lang w:val="el-GR"/>
        </w:rPr>
        <w:t xml:space="preserve">. </w:t>
      </w:r>
      <w:r w:rsidR="004D1D65" w:rsidRPr="00BC3F24">
        <w:rPr>
          <w:rFonts w:ascii="Times New Roman" w:hAnsi="Times New Roman" w:cs="Times New Roman"/>
          <w:sz w:val="24"/>
          <w:szCs w:val="24"/>
          <w:lang w:val="el-GR"/>
        </w:rPr>
        <w:t>Επισήμανση διαφόρων «συνθηματικών» ήχων που χρησιμοποιούν τα βρέφη και διευκρίνιση της σημασίας τους. Πρόταση μέτρων που μπορεί να αυξήσουν την ευαισθητοποίησή της ασθενούς σε αυτούς τους «συνθηματικούς» ήχους. Με τον τρόπο αυτό φτιάχνεται ένα μοντέλο συμπεριφοράς για να  δειχτεί στη μητέρα πώς να αποκρίνεται στους συνθηματικούς ήχους του μωρού της το οποίο μπορεί να τη βοηθήσει να είναι π</w:t>
      </w:r>
      <w:r w:rsidR="00DE17D8">
        <w:rPr>
          <w:rFonts w:ascii="Times New Roman" w:hAnsi="Times New Roman" w:cs="Times New Roman"/>
          <w:sz w:val="24"/>
          <w:szCs w:val="24"/>
          <w:lang w:val="el-GR"/>
        </w:rPr>
        <w:t>ιο ευαίσθητη στις ανάγκες του. Α</w:t>
      </w:r>
      <w:r w:rsidR="004D1D65" w:rsidRPr="00BC3F24">
        <w:rPr>
          <w:rFonts w:ascii="Times New Roman" w:hAnsi="Times New Roman" w:cs="Times New Roman"/>
          <w:sz w:val="24"/>
          <w:szCs w:val="24"/>
          <w:lang w:val="el-GR"/>
        </w:rPr>
        <w:t>υτό τη βοηθάει να νιώσει καλύτερα με τον εαυτό της και την ικανότητά της να φρον</w:t>
      </w:r>
      <w:r w:rsidR="00DE17D8">
        <w:rPr>
          <w:rFonts w:ascii="Times New Roman" w:hAnsi="Times New Roman" w:cs="Times New Roman"/>
          <w:sz w:val="24"/>
          <w:szCs w:val="24"/>
          <w:lang w:val="el-GR"/>
        </w:rPr>
        <w:t>τίζει</w:t>
      </w:r>
      <w:r w:rsidR="004D1D65" w:rsidRPr="00BC3F24">
        <w:rPr>
          <w:rFonts w:ascii="Times New Roman" w:hAnsi="Times New Roman" w:cs="Times New Roman"/>
          <w:sz w:val="24"/>
          <w:szCs w:val="24"/>
          <w:lang w:val="el-GR"/>
        </w:rPr>
        <w:t xml:space="preserve"> το μωρό της.</w:t>
      </w:r>
    </w:p>
    <w:p w:rsidR="006576AE"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5</w:t>
      </w:r>
      <w:r w:rsidR="00DE17D8">
        <w:rPr>
          <w:rFonts w:ascii="Times New Roman" w:hAnsi="Times New Roman" w:cs="Times New Roman"/>
          <w:sz w:val="24"/>
          <w:szCs w:val="24"/>
          <w:lang w:val="el-GR"/>
        </w:rPr>
        <w:t xml:space="preserve">. </w:t>
      </w:r>
      <w:r w:rsidR="006576AE" w:rsidRPr="00BC3F24">
        <w:rPr>
          <w:rFonts w:ascii="Times New Roman" w:hAnsi="Times New Roman" w:cs="Times New Roman"/>
          <w:sz w:val="24"/>
          <w:szCs w:val="24"/>
          <w:lang w:val="el-GR"/>
        </w:rPr>
        <w:t>Συμπερίληψη του συζύγου στις συζητήσεις για την κατάσταση της γυναίκας. Προσφορά πρακτικών τρόπων με τους οποίους ο σύζυγος μπορεί να βοηθήσει τη νέα μητέρα να διαχειριστεί τις αλλαγές στη ζωή τους. Ο τρόπος με τον οποίο ανταποκρίνεται ο σύζυγος και χειρίζεται την κατάσταση μπορεί να επηρεάσει τα γυναίκα θετική ή αρνητικά.</w:t>
      </w:r>
    </w:p>
    <w:p w:rsidR="006576AE"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6</w:t>
      </w:r>
      <w:r w:rsidR="006576AE" w:rsidRPr="00BC3F24">
        <w:rPr>
          <w:rFonts w:ascii="Times New Roman" w:hAnsi="Times New Roman" w:cs="Times New Roman"/>
          <w:sz w:val="24"/>
          <w:szCs w:val="24"/>
          <w:lang w:val="el-GR"/>
        </w:rPr>
        <w:t xml:space="preserve">. </w:t>
      </w:r>
      <w:r w:rsidR="004103A1">
        <w:rPr>
          <w:rFonts w:ascii="Times New Roman" w:hAnsi="Times New Roman" w:cs="Times New Roman"/>
          <w:sz w:val="24"/>
          <w:szCs w:val="24"/>
          <w:lang w:val="el-GR"/>
        </w:rPr>
        <w:t xml:space="preserve"> </w:t>
      </w:r>
      <w:r w:rsidR="006576AE" w:rsidRPr="00BC3F24">
        <w:rPr>
          <w:rFonts w:ascii="Times New Roman" w:hAnsi="Times New Roman" w:cs="Times New Roman"/>
          <w:sz w:val="24"/>
          <w:szCs w:val="24"/>
          <w:lang w:val="el-GR"/>
        </w:rPr>
        <w:t>Επισήμανση προσοχής και δόσιμο έμφασης στο γεγονός ότι η μητέρα πρέπει να λαμβάνει τη θεραπευτική αγωγή όπως της έχει συνταγογραφηθεί, καθώς στην επιλόχειο κατάθλιψη μπορεί να χρησιμοποιηθούν αντικαταθλιπτικά</w:t>
      </w:r>
      <w:r w:rsidR="004103A1">
        <w:rPr>
          <w:rFonts w:ascii="Times New Roman" w:hAnsi="Times New Roman" w:cs="Times New Roman"/>
          <w:sz w:val="24"/>
          <w:szCs w:val="24"/>
          <w:lang w:val="el-GR"/>
        </w:rPr>
        <w:t>,</w:t>
      </w:r>
      <w:r w:rsidR="006576AE" w:rsidRPr="00BC3F24">
        <w:rPr>
          <w:rFonts w:ascii="Times New Roman" w:hAnsi="Times New Roman" w:cs="Times New Roman"/>
          <w:sz w:val="24"/>
          <w:szCs w:val="24"/>
          <w:lang w:val="el-GR"/>
        </w:rPr>
        <w:t xml:space="preserve"> η λήψη των οποίων μπορεί να συνεχιστεί για έξι μήνες ή και περισσότερο.</w:t>
      </w:r>
    </w:p>
    <w:p w:rsidR="00FE2C1C"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7</w:t>
      </w:r>
      <w:r w:rsidR="006576AE" w:rsidRPr="00BC3F24">
        <w:rPr>
          <w:rFonts w:ascii="Times New Roman" w:hAnsi="Times New Roman" w:cs="Times New Roman"/>
          <w:sz w:val="24"/>
          <w:szCs w:val="24"/>
          <w:lang w:val="el-GR"/>
        </w:rPr>
        <w:t>. Παροχή βοήθειας στη μητέρα και στο σύντροφό της στην ανίχνευση και αναγνώριση των ανθρώπων που είναι διαθέσιμοι να παράσχουν υποστήριξη. Η κατάθλιψη ανταποκρίνεται καλ</w:t>
      </w:r>
      <w:r w:rsidR="004103A1">
        <w:rPr>
          <w:rFonts w:ascii="Times New Roman" w:hAnsi="Times New Roman" w:cs="Times New Roman"/>
          <w:sz w:val="24"/>
          <w:szCs w:val="24"/>
          <w:lang w:val="el-GR"/>
        </w:rPr>
        <w:t>ύτερα</w:t>
      </w:r>
      <w:r w:rsidR="006576AE" w:rsidRPr="00BC3F24">
        <w:rPr>
          <w:rFonts w:ascii="Times New Roman" w:hAnsi="Times New Roman" w:cs="Times New Roman"/>
          <w:sz w:val="24"/>
          <w:szCs w:val="24"/>
          <w:lang w:val="el-GR"/>
        </w:rPr>
        <w:t xml:space="preserve"> σε έναν συνδυασμό ψυχοθεραπείας, κοινωνικής στήριξης και φαρμακευτικής αγωγής. Είναι σημαντικό να αναγνωριστούν και άλλοι άνθρωποι που μπορούν να προσφέρουν υποστήριξη (εκτός από το σύζυγο) και μπορούν να λειτουργήσουν ως σύστημα κοινωνικής υποστήριξης για τη γυναίκα.</w:t>
      </w:r>
    </w:p>
    <w:p w:rsidR="009856C1"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8</w:t>
      </w:r>
      <w:r w:rsidR="008361D7">
        <w:rPr>
          <w:rFonts w:ascii="Times New Roman" w:hAnsi="Times New Roman" w:cs="Times New Roman"/>
          <w:sz w:val="24"/>
          <w:szCs w:val="24"/>
          <w:lang w:val="el-GR"/>
        </w:rPr>
        <w:t xml:space="preserve">. </w:t>
      </w:r>
      <w:r w:rsidR="009856C1" w:rsidRPr="00BC3F24">
        <w:rPr>
          <w:rFonts w:ascii="Times New Roman" w:hAnsi="Times New Roman" w:cs="Times New Roman"/>
          <w:sz w:val="24"/>
          <w:szCs w:val="24"/>
          <w:lang w:val="el-GR"/>
        </w:rPr>
        <w:t>Παροχή βοήθειας στη γυναίκα στο σχεδιασμό των καθημερινών της δραστηριοτήτων, όπως είναι το πρόγραμμα διατροφής, η άσκηση και ο ύπνος.</w:t>
      </w:r>
    </w:p>
    <w:p w:rsidR="009856C1"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9</w:t>
      </w:r>
      <w:r w:rsidR="009856C1" w:rsidRPr="00BC3F24">
        <w:rPr>
          <w:rFonts w:ascii="Times New Roman" w:hAnsi="Times New Roman" w:cs="Times New Roman"/>
          <w:sz w:val="24"/>
          <w:szCs w:val="24"/>
          <w:lang w:val="el-GR"/>
        </w:rPr>
        <w:t xml:space="preserve">. </w:t>
      </w:r>
      <w:r w:rsidR="008361D7">
        <w:rPr>
          <w:rFonts w:ascii="Times New Roman" w:hAnsi="Times New Roman" w:cs="Times New Roman"/>
          <w:sz w:val="24"/>
          <w:szCs w:val="24"/>
          <w:lang w:val="el-GR"/>
        </w:rPr>
        <w:t xml:space="preserve"> </w:t>
      </w:r>
      <w:r w:rsidR="009856C1" w:rsidRPr="00BC3F24">
        <w:rPr>
          <w:rFonts w:ascii="Times New Roman" w:hAnsi="Times New Roman" w:cs="Times New Roman"/>
          <w:sz w:val="24"/>
          <w:szCs w:val="24"/>
          <w:lang w:val="el-GR"/>
        </w:rPr>
        <w:t>Σύσταση ομάδων υποστήριξης στη γυναίκα, ώστε να μπορεί να έχ</w:t>
      </w:r>
      <w:r w:rsidR="008361D7">
        <w:rPr>
          <w:rFonts w:ascii="Times New Roman" w:hAnsi="Times New Roman" w:cs="Times New Roman"/>
          <w:sz w:val="24"/>
          <w:szCs w:val="24"/>
          <w:lang w:val="el-GR"/>
        </w:rPr>
        <w:t>ει ένα σύστημα στο οποίο μπορεί να μοιραστεί</w:t>
      </w:r>
      <w:r w:rsidR="009856C1" w:rsidRPr="00BC3F24">
        <w:rPr>
          <w:rFonts w:ascii="Times New Roman" w:hAnsi="Times New Roman" w:cs="Times New Roman"/>
          <w:sz w:val="24"/>
          <w:szCs w:val="24"/>
          <w:lang w:val="el-GR"/>
        </w:rPr>
        <w:t xml:space="preserve"> τα συναισθήματά της.</w:t>
      </w:r>
    </w:p>
    <w:p w:rsidR="009856C1"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10</w:t>
      </w:r>
      <w:r w:rsidR="009856C1" w:rsidRPr="00BC3F24">
        <w:rPr>
          <w:rFonts w:ascii="Times New Roman" w:hAnsi="Times New Roman" w:cs="Times New Roman"/>
          <w:sz w:val="24"/>
          <w:szCs w:val="24"/>
          <w:lang w:val="el-GR"/>
        </w:rPr>
        <w:t>.</w:t>
      </w:r>
      <w:r w:rsidR="008361D7">
        <w:rPr>
          <w:rFonts w:ascii="Times New Roman" w:hAnsi="Times New Roman" w:cs="Times New Roman"/>
          <w:sz w:val="24"/>
          <w:szCs w:val="24"/>
          <w:lang w:val="el-GR"/>
        </w:rPr>
        <w:t xml:space="preserve"> </w:t>
      </w:r>
      <w:r w:rsidR="009856C1" w:rsidRPr="00BC3F24">
        <w:rPr>
          <w:rFonts w:ascii="Times New Roman" w:hAnsi="Times New Roman" w:cs="Times New Roman"/>
          <w:sz w:val="24"/>
          <w:szCs w:val="24"/>
          <w:lang w:val="el-GR"/>
        </w:rPr>
        <w:t xml:space="preserve"> Παροχ</w:t>
      </w:r>
      <w:r w:rsidR="008361D7">
        <w:rPr>
          <w:rFonts w:ascii="Times New Roman" w:hAnsi="Times New Roman" w:cs="Times New Roman"/>
          <w:sz w:val="24"/>
          <w:szCs w:val="24"/>
          <w:lang w:val="el-GR"/>
        </w:rPr>
        <w:t>ή συμβουλών στη γυναίκα να έχει</w:t>
      </w:r>
      <w:r w:rsidR="009856C1" w:rsidRPr="00BC3F24">
        <w:rPr>
          <w:rFonts w:ascii="Times New Roman" w:hAnsi="Times New Roman" w:cs="Times New Roman"/>
          <w:sz w:val="24"/>
          <w:szCs w:val="24"/>
          <w:lang w:val="el-GR"/>
        </w:rPr>
        <w:t xml:space="preserve"> κάποιο χρόνο για τον εαυτό της κάθε μέρα, ώστε να μπορεί να έχει ένα διάλειμμα από την τακτική φροντίδα του μωρού της.</w:t>
      </w:r>
    </w:p>
    <w:p w:rsidR="00466B8D" w:rsidRPr="00BC3F24" w:rsidRDefault="0015316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11</w:t>
      </w:r>
      <w:r w:rsidR="00466B8D" w:rsidRPr="00BC3F24">
        <w:rPr>
          <w:rFonts w:ascii="Times New Roman" w:hAnsi="Times New Roman" w:cs="Times New Roman"/>
          <w:sz w:val="24"/>
          <w:szCs w:val="24"/>
          <w:lang w:val="el-GR"/>
        </w:rPr>
        <w:t xml:space="preserve">. </w:t>
      </w:r>
      <w:r w:rsidR="008361D7">
        <w:rPr>
          <w:rFonts w:ascii="Times New Roman" w:hAnsi="Times New Roman" w:cs="Times New Roman"/>
          <w:sz w:val="24"/>
          <w:szCs w:val="24"/>
          <w:lang w:val="el-GR"/>
        </w:rPr>
        <w:t xml:space="preserve"> </w:t>
      </w:r>
      <w:r w:rsidR="00466B8D" w:rsidRPr="00BC3F24">
        <w:rPr>
          <w:rFonts w:ascii="Times New Roman" w:hAnsi="Times New Roman" w:cs="Times New Roman"/>
          <w:sz w:val="24"/>
          <w:szCs w:val="24"/>
          <w:lang w:val="el-GR"/>
        </w:rPr>
        <w:t xml:space="preserve">Οι γυναίκες που πάσχουν από επιλόχειο κατάθλιψη έχουν συχνά μειωμένη όρεξη και καμία ενέργεια για να προετοιμάσουν τα γεύματά τους. Το σώμα χρειάζεται καλό φαγητό για να θεραπευτεί, έτσι θα πρέπει να καταβληθεί κάθε δυνατή προσπάθεια να τραφεί σωστά η ασθενής. Ο νοσηλευτής ενθαρρύνει την οικογένεια και τους φίλους να βοηθήσουν στην παρασκευή τροφής </w:t>
      </w:r>
      <w:r w:rsidRPr="00BC3F24">
        <w:rPr>
          <w:rFonts w:ascii="Times New Roman" w:hAnsi="Times New Roman" w:cs="Times New Roman"/>
          <w:sz w:val="24"/>
          <w:szCs w:val="24"/>
          <w:lang w:val="el-GR"/>
        </w:rPr>
        <w:t>ενώ παράλληλα</w:t>
      </w:r>
      <w:r w:rsidR="00466B8D" w:rsidRPr="00BC3F24">
        <w:rPr>
          <w:rFonts w:ascii="Times New Roman" w:hAnsi="Times New Roman" w:cs="Times New Roman"/>
          <w:sz w:val="24"/>
          <w:szCs w:val="24"/>
          <w:lang w:val="el-GR"/>
        </w:rPr>
        <w:t xml:space="preserve"> ενθαρρύνει την ασθενή να λαμβάνει πολυβιταμίνες προκειμένου να καλύψει τις βασικές απαιτήσεις του οργανισμού για βιταμίνες και να πίνει αρκετό νερό καθημερινά (8-10 ποτήρια)</w:t>
      </w:r>
      <w:r w:rsidR="00364DCC">
        <w:rPr>
          <w:rFonts w:ascii="Times New Roman" w:hAnsi="Times New Roman" w:cs="Times New Roman"/>
          <w:sz w:val="24"/>
          <w:szCs w:val="24"/>
          <w:lang w:val="el-GR"/>
        </w:rPr>
        <w:t>.</w:t>
      </w:r>
    </w:p>
    <w:p w:rsidR="00466B8D"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12. Ενθάρρυνση των γυναικών να απέχουν από το αλκοόλ, γιατί έχει κατασταλτ</w:t>
      </w:r>
      <w:r w:rsidR="00364DCC">
        <w:rPr>
          <w:rFonts w:ascii="Times New Roman" w:hAnsi="Times New Roman" w:cs="Times New Roman"/>
          <w:sz w:val="24"/>
          <w:szCs w:val="24"/>
          <w:lang w:val="el-GR"/>
        </w:rPr>
        <w:t>ική δράση και μπορεί να χειροτερέψει τ</w:t>
      </w:r>
      <w:r w:rsidRPr="00BC3F24">
        <w:rPr>
          <w:rFonts w:ascii="Times New Roman" w:hAnsi="Times New Roman" w:cs="Times New Roman"/>
          <w:sz w:val="24"/>
          <w:szCs w:val="24"/>
          <w:lang w:val="el-GR"/>
        </w:rPr>
        <w:t>ην</w:t>
      </w:r>
      <w:r w:rsidR="00364DCC">
        <w:rPr>
          <w:rFonts w:ascii="Times New Roman" w:hAnsi="Times New Roman" w:cs="Times New Roman"/>
          <w:sz w:val="24"/>
          <w:szCs w:val="24"/>
          <w:lang w:val="el-GR"/>
        </w:rPr>
        <w:t xml:space="preserve"> κατάσταση της</w:t>
      </w:r>
      <w:r w:rsidRPr="00BC3F24">
        <w:rPr>
          <w:rFonts w:ascii="Times New Roman" w:hAnsi="Times New Roman" w:cs="Times New Roman"/>
          <w:sz w:val="24"/>
          <w:szCs w:val="24"/>
          <w:lang w:val="el-GR"/>
        </w:rPr>
        <w:t xml:space="preserve"> επιλόχειο</w:t>
      </w:r>
      <w:r w:rsidR="00364DCC">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 κατάθλιψη</w:t>
      </w:r>
      <w:r w:rsidR="00364DCC">
        <w:rPr>
          <w:rFonts w:ascii="Times New Roman" w:hAnsi="Times New Roman" w:cs="Times New Roman"/>
          <w:sz w:val="24"/>
          <w:szCs w:val="24"/>
          <w:lang w:val="el-GR"/>
        </w:rPr>
        <w:t>ς</w:t>
      </w:r>
      <w:r w:rsidRPr="00BC3F24">
        <w:rPr>
          <w:rFonts w:ascii="Times New Roman" w:hAnsi="Times New Roman" w:cs="Times New Roman"/>
          <w:sz w:val="24"/>
          <w:szCs w:val="24"/>
          <w:lang w:val="el-GR"/>
        </w:rPr>
        <w:t>.</w:t>
      </w:r>
    </w:p>
    <w:p w:rsidR="00466B8D" w:rsidRPr="00BC3F24" w:rsidRDefault="00466B8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13. Ενημέρωση και εκπαίδευση του συντρόφου, της οικογένειας και των φίλων στο να κατανοήσουν και να δεχτούν ότι η ασθενής με επιλόχειο κατάθλιψη θα βιώνει συχνά συναισθήματα ότι ο κόσμος έχει φτάσει σ</w:t>
      </w:r>
      <w:r w:rsidR="004D2A99">
        <w:rPr>
          <w:rFonts w:ascii="Times New Roman" w:hAnsi="Times New Roman" w:cs="Times New Roman"/>
          <w:sz w:val="24"/>
          <w:szCs w:val="24"/>
          <w:lang w:val="el-GR"/>
        </w:rPr>
        <w:t>το τέλος του καθώς και ενοχή -</w:t>
      </w:r>
      <w:r w:rsidRPr="00BC3F24">
        <w:rPr>
          <w:rFonts w:ascii="Times New Roman" w:hAnsi="Times New Roman" w:cs="Times New Roman"/>
          <w:sz w:val="24"/>
          <w:szCs w:val="24"/>
          <w:lang w:val="el-GR"/>
        </w:rPr>
        <w:t xml:space="preserve"> ντροπή για τα αρνητικά της συναισθήματα. Η κατανόηση και η αποδοχή από το</w:t>
      </w:r>
      <w:r w:rsidR="0015316E" w:rsidRPr="00BC3F24">
        <w:rPr>
          <w:rFonts w:ascii="Times New Roman" w:hAnsi="Times New Roman" w:cs="Times New Roman"/>
          <w:sz w:val="24"/>
          <w:szCs w:val="24"/>
          <w:lang w:val="el-GR"/>
        </w:rPr>
        <w:t xml:space="preserve"> σύντροφο/σύζυγο, τους συγγενείς και τους φίλους είναι σημαντική προκειμένου να αρχίσει να πιστεύει ξανά στον εαυτό της.</w:t>
      </w:r>
    </w:p>
    <w:p w:rsidR="0015316E" w:rsidRPr="00BC3F24" w:rsidRDefault="0015316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14. Παροχή πληροφόρησης για ομάδες υποστήριξης γυναικών με επιλόχειο κατάθλιψη και ενθάρρυνση της ασθενούς να συμμετάσχει σε κάποια από αυτές καθώς η καλύτερη κατανόηση και υποστήριξη προέρχεται από γυναίκες που έχουν βιώσει την ίδια κατάσταση. </w:t>
      </w:r>
    </w:p>
    <w:p w:rsidR="0015316E" w:rsidRPr="00BC3F24" w:rsidRDefault="0015316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15. Ενημέρωση σχετικά με τις τεχνικές που </w:t>
      </w:r>
      <w:r w:rsidR="003D6E35" w:rsidRPr="00BC3F24">
        <w:rPr>
          <w:rFonts w:ascii="Times New Roman" w:hAnsi="Times New Roman" w:cs="Times New Roman"/>
          <w:sz w:val="24"/>
          <w:szCs w:val="24"/>
          <w:lang w:val="el-GR"/>
        </w:rPr>
        <w:t>αφορούν</w:t>
      </w:r>
      <w:r w:rsidRPr="00BC3F24">
        <w:rPr>
          <w:rFonts w:ascii="Times New Roman" w:hAnsi="Times New Roman" w:cs="Times New Roman"/>
          <w:sz w:val="24"/>
          <w:szCs w:val="24"/>
          <w:lang w:val="el-GR"/>
        </w:rPr>
        <w:t xml:space="preserve"> τον ύπνο, όπως ένα ζεστό μπάνιο πριν τον ύπνο, μασάζ και τεχνικές χαλάρωσης καθώς ο επαρκής ύπνος είναι απαραίτητος για την υγεία και τη διαδικασία ανάρρωσης. Οι περισσότερες γυναίκες που πάσχουν από επιλόχειο κατάθλιψη εμφανίζουν </w:t>
      </w:r>
      <w:r w:rsidR="004D77C8">
        <w:rPr>
          <w:rFonts w:ascii="Times New Roman" w:hAnsi="Times New Roman" w:cs="Times New Roman"/>
          <w:sz w:val="24"/>
          <w:szCs w:val="24"/>
          <w:lang w:val="el-GR"/>
        </w:rPr>
        <w:t>παράλληλα</w:t>
      </w:r>
      <w:r w:rsidRPr="00BC3F24">
        <w:rPr>
          <w:rFonts w:ascii="Times New Roman" w:hAnsi="Times New Roman" w:cs="Times New Roman"/>
          <w:sz w:val="24"/>
          <w:szCs w:val="24"/>
          <w:lang w:val="el-GR"/>
        </w:rPr>
        <w:t xml:space="preserve"> διαταραχές ύπνου. </w:t>
      </w:r>
    </w:p>
    <w:p w:rsidR="0015316E" w:rsidRPr="00BC3F24" w:rsidRDefault="0015316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16. Ενημέρωση του συζύγου/συντρόφου για τις διαταραχές ύπνου που μπορεί να εμφανιστούν και επικέντρωση στο γεγονός ότι</w:t>
      </w:r>
      <w:r w:rsidR="004D77C8">
        <w:rPr>
          <w:rFonts w:ascii="Times New Roman" w:hAnsi="Times New Roman" w:cs="Times New Roman"/>
          <w:sz w:val="24"/>
          <w:szCs w:val="24"/>
          <w:lang w:val="el-GR"/>
        </w:rPr>
        <w:t xml:space="preserve"> θα πρέπει να ζητήσει βοήθεια</w:t>
      </w:r>
      <w:r w:rsidRPr="00BC3F24">
        <w:rPr>
          <w:rFonts w:ascii="Times New Roman" w:hAnsi="Times New Roman" w:cs="Times New Roman"/>
          <w:sz w:val="24"/>
          <w:szCs w:val="24"/>
          <w:lang w:val="el-GR"/>
        </w:rPr>
        <w:t xml:space="preserve"> </w:t>
      </w:r>
      <w:r w:rsidR="004D77C8">
        <w:rPr>
          <w:rFonts w:ascii="Times New Roman" w:hAnsi="Times New Roman" w:cs="Times New Roman"/>
          <w:sz w:val="24"/>
          <w:szCs w:val="24"/>
          <w:lang w:val="el-GR"/>
        </w:rPr>
        <w:t xml:space="preserve">αν </w:t>
      </w:r>
      <w:r w:rsidRPr="00BC3F24">
        <w:rPr>
          <w:rFonts w:ascii="Times New Roman" w:hAnsi="Times New Roman" w:cs="Times New Roman"/>
          <w:sz w:val="24"/>
          <w:szCs w:val="24"/>
          <w:lang w:val="el-GR"/>
        </w:rPr>
        <w:t>η ασθενής δεν κ</w:t>
      </w:r>
      <w:r w:rsidR="004D77C8">
        <w:rPr>
          <w:rFonts w:ascii="Times New Roman" w:hAnsi="Times New Roman" w:cs="Times New Roman"/>
          <w:sz w:val="24"/>
          <w:szCs w:val="24"/>
          <w:lang w:val="el-GR"/>
        </w:rPr>
        <w:t>οιμηθεί καθόλου για περισσότερο</w:t>
      </w:r>
      <w:r w:rsidRPr="00BC3F24">
        <w:rPr>
          <w:rFonts w:ascii="Times New Roman" w:hAnsi="Times New Roman" w:cs="Times New Roman"/>
          <w:sz w:val="24"/>
          <w:szCs w:val="24"/>
          <w:lang w:val="el-GR"/>
        </w:rPr>
        <w:t xml:space="preserve"> από δύο ημέρες.</w:t>
      </w:r>
    </w:p>
    <w:p w:rsidR="0015316E" w:rsidRPr="00BC3F24" w:rsidRDefault="0015316E"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17. </w:t>
      </w:r>
      <w:r w:rsidR="00D22FD7" w:rsidRPr="00BC3F24">
        <w:rPr>
          <w:rFonts w:ascii="Times New Roman" w:hAnsi="Times New Roman" w:cs="Times New Roman"/>
          <w:sz w:val="24"/>
          <w:szCs w:val="24"/>
          <w:lang w:val="el-GR"/>
        </w:rPr>
        <w:t>Ενθάρρυνση</w:t>
      </w:r>
      <w:r w:rsidRPr="00BC3F24">
        <w:rPr>
          <w:rFonts w:ascii="Times New Roman" w:hAnsi="Times New Roman" w:cs="Times New Roman"/>
          <w:sz w:val="24"/>
          <w:szCs w:val="24"/>
          <w:lang w:val="el-GR"/>
        </w:rPr>
        <w:t xml:space="preserve"> της ασθενούς να συμμετάσχει σε κάποιο πρόγραμμα </w:t>
      </w:r>
      <w:r w:rsidR="003D6E35" w:rsidRPr="00BC3F24">
        <w:rPr>
          <w:rFonts w:ascii="Times New Roman" w:hAnsi="Times New Roman" w:cs="Times New Roman"/>
          <w:sz w:val="24"/>
          <w:szCs w:val="24"/>
          <w:lang w:val="el-GR"/>
        </w:rPr>
        <w:t>άσκησης</w:t>
      </w:r>
      <w:r w:rsidRPr="00BC3F24">
        <w:rPr>
          <w:rFonts w:ascii="Times New Roman" w:hAnsi="Times New Roman" w:cs="Times New Roman"/>
          <w:sz w:val="24"/>
          <w:szCs w:val="24"/>
          <w:lang w:val="el-GR"/>
        </w:rPr>
        <w:t>, είτε ομαδικό είτε προσωπικό και εξατομικευμένο. Η φυσική άσκηση βελτιώνει τη λειτουργία του εγκεφάλου και δίνει μία αίσθηση ευεξίας. Ο νοσηλευτής μπορεί να καταρτίσει ένα πρόγραμμα άσκησης που είναι ρεαλιστικό και με μικρά βήματα αυξάνει τη δραστηριότητα ενώ παράλληλα ενθαρρύνει την οικογένεια και τους φίλους να βοηθήσουν με μικρούς περιπάτους ή προσφερόμενοι να φροντίσουν το μωρό όσο εκείνη ασκείται.</w:t>
      </w:r>
    </w:p>
    <w:p w:rsidR="00E33FFE" w:rsidRPr="00DE1E5F" w:rsidRDefault="0015316E" w:rsidP="007D5969">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 xml:space="preserve">18. </w:t>
      </w:r>
      <w:r w:rsidR="00E33FFE" w:rsidRPr="00BC3F24">
        <w:rPr>
          <w:rFonts w:ascii="Times New Roman" w:hAnsi="Times New Roman" w:cs="Times New Roman"/>
          <w:sz w:val="24"/>
          <w:szCs w:val="24"/>
          <w:lang w:val="el-GR"/>
        </w:rPr>
        <w:t>Οι γυναίκες με μέτρια ως βαριά επιλόχειο κατάθλιψη πρέπει να παραπέμ</w:t>
      </w:r>
      <w:r w:rsidR="004D77C8">
        <w:rPr>
          <w:rFonts w:ascii="Times New Roman" w:hAnsi="Times New Roman" w:cs="Times New Roman"/>
          <w:sz w:val="24"/>
          <w:szCs w:val="24"/>
          <w:lang w:val="el-GR"/>
        </w:rPr>
        <w:t>πονται σε ψυχοθεραπευτή, όπως η</w:t>
      </w:r>
      <w:r w:rsidR="00E33FFE" w:rsidRPr="00BC3F24">
        <w:rPr>
          <w:rFonts w:ascii="Times New Roman" w:hAnsi="Times New Roman" w:cs="Times New Roman"/>
          <w:sz w:val="24"/>
          <w:szCs w:val="24"/>
          <w:lang w:val="el-GR"/>
        </w:rPr>
        <w:t xml:space="preserve"> εξειδικευμένη νοσηλεύτρια ψυχικής υγείας, για αξιολόγηση και θεραπεία, ώστε να αποφευχθούν οι επιδράσεις της επιλόχειου κατάθλιψης στην γυναίκα και στις σχέσεις με το σύντροφό της, το νεογνό και τα άλλα παιδιά της. Πιθανόν να απαιτείται εισαγωγή στο ψυχιατρείο. Η απόφαση αυτή λαμβάνεται όταν απειλείται η ασφάλεια της μητέρας ή των παιδιών </w:t>
      </w:r>
      <w:r w:rsidR="00D22FD7" w:rsidRPr="00BC3F24">
        <w:rPr>
          <w:rFonts w:ascii="Times New Roman" w:hAnsi="Times New Roman" w:cs="Times New Roman"/>
          <w:color w:val="000000"/>
          <w:sz w:val="24"/>
          <w:szCs w:val="24"/>
          <w:lang w:val="el-GR"/>
        </w:rPr>
        <w:t>της</w:t>
      </w:r>
      <w:r w:rsidR="00E33FFE" w:rsidRPr="00BC3F24">
        <w:rPr>
          <w:rFonts w:ascii="Times New Roman" w:hAnsi="Times New Roman" w:cs="Times New Roman"/>
          <w:color w:val="000000"/>
          <w:sz w:val="24"/>
          <w:szCs w:val="24"/>
          <w:lang w:val="el-GR"/>
        </w:rPr>
        <w:t>.</w:t>
      </w:r>
    </w:p>
    <w:p w:rsidR="00755DA8" w:rsidRPr="00DE1E5F" w:rsidRDefault="00755DA8" w:rsidP="007D5969">
      <w:pPr>
        <w:spacing w:after="0" w:line="360" w:lineRule="auto"/>
        <w:ind w:firstLine="567"/>
        <w:jc w:val="both"/>
        <w:rPr>
          <w:rFonts w:ascii="Times New Roman" w:hAnsi="Times New Roman" w:cs="Times New Roman"/>
          <w:color w:val="000000"/>
          <w:sz w:val="24"/>
          <w:szCs w:val="24"/>
          <w:lang w:val="el-GR"/>
        </w:rPr>
      </w:pPr>
    </w:p>
    <w:p w:rsidR="00755DA8" w:rsidRPr="00DE1E5F" w:rsidRDefault="00755DA8" w:rsidP="007D5969">
      <w:pPr>
        <w:spacing w:after="0" w:line="360" w:lineRule="auto"/>
        <w:ind w:firstLine="567"/>
        <w:jc w:val="both"/>
        <w:rPr>
          <w:rFonts w:ascii="Times New Roman" w:hAnsi="Times New Roman" w:cs="Times New Roman"/>
          <w:color w:val="000000"/>
          <w:sz w:val="24"/>
          <w:szCs w:val="24"/>
          <w:lang w:val="el-GR"/>
        </w:rPr>
      </w:pPr>
    </w:p>
    <w:p w:rsidR="00120B05" w:rsidRDefault="00120B05" w:rsidP="007D5969">
      <w:pPr>
        <w:spacing w:after="0" w:line="360" w:lineRule="auto"/>
        <w:rPr>
          <w:rFonts w:ascii="Times New Roman" w:hAnsi="Times New Roman" w:cs="Times New Roman"/>
          <w:b/>
          <w:sz w:val="24"/>
          <w:lang w:val="el-GR"/>
        </w:rPr>
      </w:pPr>
      <w:r>
        <w:rPr>
          <w:rFonts w:ascii="Times New Roman" w:hAnsi="Times New Roman" w:cs="Times New Roman"/>
          <w:b/>
          <w:sz w:val="24"/>
          <w:lang w:val="el-GR"/>
        </w:rPr>
        <w:t>2.5 Εφαρμογή Νοσηλευτικού Πλάνου</w:t>
      </w:r>
    </w:p>
    <w:p w:rsidR="00120B05" w:rsidRDefault="00120B05" w:rsidP="008B7616">
      <w:pPr>
        <w:spacing w:after="0" w:line="360" w:lineRule="auto"/>
        <w:ind w:firstLine="349"/>
        <w:rPr>
          <w:rFonts w:ascii="Times New Roman" w:hAnsi="Times New Roman" w:cs="Times New Roman"/>
          <w:sz w:val="24"/>
          <w:lang w:val="el-GR"/>
        </w:rPr>
      </w:pPr>
      <w:r>
        <w:rPr>
          <w:rFonts w:ascii="Times New Roman" w:hAnsi="Times New Roman" w:cs="Times New Roman"/>
          <w:sz w:val="24"/>
          <w:lang w:val="el-GR"/>
        </w:rPr>
        <w:t>Σε αυτό το στάδιο της νοσηλευτικής διεργασίας εφαρμόζεται στην πράξη το σχέδιο της νοσηλευτικής φροντίδας της ασθενούς, σε συνεργασία με τα μέλη της διεπιστημονικής ομάδας. Συγκεκριμένα για την ασθενή με επιλόχειο κατάθλιψη</w:t>
      </w:r>
      <w:r w:rsidR="004C096A">
        <w:rPr>
          <w:rFonts w:ascii="Times New Roman" w:hAnsi="Times New Roman" w:cs="Times New Roman"/>
          <w:sz w:val="24"/>
          <w:lang w:val="el-GR"/>
        </w:rPr>
        <w:t xml:space="preserve"> ο νοσηλευτής/</w:t>
      </w:r>
      <w:r w:rsidR="004C096A" w:rsidRPr="00567652">
        <w:rPr>
          <w:rFonts w:ascii="Times New Roman" w:hAnsi="Times New Roman" w:cs="Times New Roman"/>
          <w:b/>
          <w:sz w:val="24"/>
          <w:lang w:val="el-GR"/>
        </w:rPr>
        <w:t>-</w:t>
      </w:r>
      <w:r w:rsidR="004C096A">
        <w:rPr>
          <w:rFonts w:ascii="Times New Roman" w:hAnsi="Times New Roman" w:cs="Times New Roman"/>
          <w:sz w:val="24"/>
          <w:lang w:val="el-GR"/>
        </w:rPr>
        <w:t>τρια εφαρμόζει τα εξής</w:t>
      </w:r>
      <w:r w:rsidR="00890496">
        <w:rPr>
          <w:rFonts w:ascii="Times New Roman" w:hAnsi="Times New Roman" w:cs="Times New Roman"/>
          <w:sz w:val="24"/>
          <w:lang w:val="el-GR"/>
        </w:rPr>
        <w:t xml:space="preserve"> </w:t>
      </w:r>
      <w:r w:rsidR="00890496" w:rsidRPr="00BC3F24">
        <w:rPr>
          <w:rFonts w:ascii="Times New Roman" w:hAnsi="Times New Roman" w:cs="Times New Roman"/>
          <w:color w:val="000000"/>
          <w:sz w:val="24"/>
          <w:szCs w:val="24"/>
          <w:lang w:val="el-GR"/>
        </w:rPr>
        <w:t>(</w:t>
      </w:r>
      <w:r w:rsidR="00890496" w:rsidRPr="00BC3F24">
        <w:rPr>
          <w:rFonts w:ascii="Times New Roman" w:hAnsi="Times New Roman" w:cs="Times New Roman"/>
          <w:color w:val="000000"/>
          <w:sz w:val="24"/>
          <w:szCs w:val="24"/>
        </w:rPr>
        <w:t>Lowdermilk</w:t>
      </w:r>
      <w:r w:rsidR="00890496" w:rsidRPr="00BC3F24">
        <w:rPr>
          <w:rFonts w:ascii="Times New Roman" w:hAnsi="Times New Roman" w:cs="Times New Roman"/>
          <w:color w:val="000000"/>
          <w:sz w:val="24"/>
          <w:szCs w:val="24"/>
          <w:lang w:val="el-GR"/>
        </w:rPr>
        <w:t xml:space="preserve">, </w:t>
      </w:r>
      <w:r w:rsidR="00890496" w:rsidRPr="00BC3F24">
        <w:rPr>
          <w:rFonts w:ascii="Times New Roman" w:hAnsi="Times New Roman" w:cs="Times New Roman"/>
          <w:color w:val="000000"/>
          <w:sz w:val="24"/>
          <w:szCs w:val="24"/>
        </w:rPr>
        <w:t>Perry</w:t>
      </w:r>
      <w:r w:rsidR="00890496" w:rsidRPr="00BC3F24">
        <w:rPr>
          <w:rFonts w:ascii="Times New Roman" w:hAnsi="Times New Roman" w:cs="Times New Roman"/>
          <w:color w:val="000000"/>
          <w:sz w:val="24"/>
          <w:szCs w:val="24"/>
          <w:lang w:val="el-GR"/>
        </w:rPr>
        <w:t xml:space="preserve"> &amp; </w:t>
      </w:r>
      <w:r w:rsidR="00890496" w:rsidRPr="00BC3F24">
        <w:rPr>
          <w:rFonts w:ascii="Times New Roman" w:hAnsi="Times New Roman" w:cs="Times New Roman"/>
          <w:color w:val="000000"/>
          <w:sz w:val="24"/>
          <w:szCs w:val="24"/>
        </w:rPr>
        <w:t>Cashion</w:t>
      </w:r>
      <w:r w:rsidR="00890496" w:rsidRPr="00BC3F24">
        <w:rPr>
          <w:rFonts w:ascii="Times New Roman" w:hAnsi="Times New Roman" w:cs="Times New Roman"/>
          <w:color w:val="000000"/>
          <w:sz w:val="24"/>
          <w:szCs w:val="24"/>
          <w:lang w:val="el-GR"/>
        </w:rPr>
        <w:t>, 2010)</w:t>
      </w:r>
      <w:r w:rsidR="004C096A">
        <w:rPr>
          <w:rFonts w:ascii="Times New Roman" w:hAnsi="Times New Roman" w:cs="Times New Roman"/>
          <w:sz w:val="24"/>
          <w:lang w:val="el-GR"/>
        </w:rPr>
        <w:t>:</w:t>
      </w:r>
    </w:p>
    <w:p w:rsidR="004C096A"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Αποδέχεται την ασθενή ως ολότητα, αποφεύγοντας οποιαδήποτε πράξη του/της που μπορεί να την φέρει σε δύσκολη θέση.</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Προάγει τη σωστή διατροφή της ώστε να ανταπεξέλθει η μητέρα στις απαιτήσεις του μωρού της και της καθημερινότητάς της.</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Βοηθά την ασθενή εκτός από τη φροντίδα του μωρού της και τις καθημερινές της υποχρεώσεις να έχει και ελεύθερο χρόνο για να ξεκουραστεί και να ασχοληθεί με τον εαυτό της.</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 xml:space="preserve">Συμβάλλει στην πρόοδο του ύπνου της μητέρας δημιουργώντας τις κατάλληλες συνθήκες χαλάρωσης, βοηθώντας την ασθενή να αποβάλλει όλες τις αρνητικές της σκέψεις. </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lastRenderedPageBreak/>
        <w:t>Ενθαρρύνει την ασθενή να βάζει εφικτούς στόχους ώστε να τους πετυχαίνει και να αισθάνεται αίσθημα χαράς και ευεξίας.</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Διευκολύνει την βελτίωση της καταθλιπτικής πορείας της ασθενούς, αποδεχόμενος/-νη όλα τα συναισθήματα που εκφράζει.</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Διαχειρίζεται σωστά τη φαρμακευτική αγωγή που χορηγεί στην ασθενή ακολουθώντας την ιατρική συμβουλή.</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Παρακολουθεί την ασθενή τόσο για τα θεραπευτικά αποτελέσματα όσο και για τις επιπλοκές που μπορεί να παρουσιαστούν.</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 xml:space="preserve">Διδάσκει την ασθενή σχετικά με τη χορήγηση της φαρμακευτικής αγωγής και τον αυτοέλεγχο. </w:t>
      </w:r>
    </w:p>
    <w:p w:rsidR="001D544C" w:rsidRDefault="001D544C" w:rsidP="00CF5F8B">
      <w:pPr>
        <w:pStyle w:val="a8"/>
        <w:numPr>
          <w:ilvl w:val="0"/>
          <w:numId w:val="16"/>
        </w:numPr>
        <w:spacing w:after="0" w:line="360" w:lineRule="auto"/>
        <w:ind w:left="709"/>
        <w:rPr>
          <w:rFonts w:ascii="Times New Roman" w:hAnsi="Times New Roman" w:cs="Times New Roman"/>
          <w:sz w:val="24"/>
          <w:lang w:val="el-GR"/>
        </w:rPr>
      </w:pPr>
      <w:r>
        <w:rPr>
          <w:rFonts w:ascii="Times New Roman" w:hAnsi="Times New Roman" w:cs="Times New Roman"/>
          <w:sz w:val="24"/>
          <w:lang w:val="el-GR"/>
        </w:rPr>
        <w:t>Εφαρμόζει προληπτικά μέτρα για τις αυτοκτονικές τάσεις της ασθενούς.</w:t>
      </w:r>
    </w:p>
    <w:p w:rsidR="001D544C" w:rsidRDefault="001D544C" w:rsidP="001D544C">
      <w:pPr>
        <w:pStyle w:val="a8"/>
        <w:spacing w:after="0" w:line="360" w:lineRule="auto"/>
        <w:ind w:left="709"/>
        <w:rPr>
          <w:rFonts w:ascii="Times New Roman" w:hAnsi="Times New Roman" w:cs="Times New Roman"/>
          <w:sz w:val="24"/>
          <w:lang w:val="el-GR"/>
        </w:rPr>
      </w:pPr>
    </w:p>
    <w:p w:rsidR="001D544C" w:rsidRDefault="001D544C" w:rsidP="008B7616">
      <w:pPr>
        <w:pStyle w:val="a8"/>
        <w:spacing w:after="0" w:line="360" w:lineRule="auto"/>
        <w:ind w:left="0" w:firstLine="360"/>
        <w:rPr>
          <w:rFonts w:ascii="Times New Roman" w:hAnsi="Times New Roman" w:cs="Times New Roman"/>
          <w:sz w:val="24"/>
          <w:lang w:val="el-GR"/>
        </w:rPr>
      </w:pPr>
      <w:r>
        <w:rPr>
          <w:rFonts w:ascii="Times New Roman" w:hAnsi="Times New Roman" w:cs="Times New Roman"/>
          <w:sz w:val="24"/>
          <w:lang w:val="el-GR"/>
        </w:rPr>
        <w:t>Για τις ασθενείς που παρουσιάζουν αυτοκτονική συμπεριφορά ο νοσηλευτής/-τρια</w:t>
      </w:r>
      <w:r w:rsidR="00251D18">
        <w:rPr>
          <w:rFonts w:ascii="Times New Roman" w:hAnsi="Times New Roman" w:cs="Times New Roman"/>
          <w:sz w:val="24"/>
          <w:lang w:val="el-GR"/>
        </w:rPr>
        <w:t xml:space="preserve"> </w:t>
      </w:r>
      <w:r w:rsidR="00251D18" w:rsidRPr="00BC3F24">
        <w:rPr>
          <w:rFonts w:ascii="Times New Roman" w:hAnsi="Times New Roman" w:cs="Times New Roman"/>
          <w:color w:val="000000"/>
          <w:sz w:val="24"/>
          <w:szCs w:val="24"/>
          <w:lang w:val="el-GR"/>
        </w:rPr>
        <w:t>(</w:t>
      </w:r>
      <w:r w:rsidR="00251D18" w:rsidRPr="00BC3F24">
        <w:rPr>
          <w:rFonts w:ascii="Times New Roman" w:hAnsi="Times New Roman" w:cs="Times New Roman"/>
          <w:color w:val="000000"/>
          <w:sz w:val="24"/>
          <w:szCs w:val="24"/>
        </w:rPr>
        <w:t>Lowdermilk</w:t>
      </w:r>
      <w:r w:rsidR="00251D18" w:rsidRPr="00BC3F24">
        <w:rPr>
          <w:rFonts w:ascii="Times New Roman" w:hAnsi="Times New Roman" w:cs="Times New Roman"/>
          <w:color w:val="000000"/>
          <w:sz w:val="24"/>
          <w:szCs w:val="24"/>
          <w:lang w:val="el-GR"/>
        </w:rPr>
        <w:t xml:space="preserve">, </w:t>
      </w:r>
      <w:r w:rsidR="00251D18" w:rsidRPr="00BC3F24">
        <w:rPr>
          <w:rFonts w:ascii="Times New Roman" w:hAnsi="Times New Roman" w:cs="Times New Roman"/>
          <w:color w:val="000000"/>
          <w:sz w:val="24"/>
          <w:szCs w:val="24"/>
        </w:rPr>
        <w:t>Perry</w:t>
      </w:r>
      <w:r w:rsidR="00251D18" w:rsidRPr="00BC3F24">
        <w:rPr>
          <w:rFonts w:ascii="Times New Roman" w:hAnsi="Times New Roman" w:cs="Times New Roman"/>
          <w:color w:val="000000"/>
          <w:sz w:val="24"/>
          <w:szCs w:val="24"/>
          <w:lang w:val="el-GR"/>
        </w:rPr>
        <w:t xml:space="preserve"> &amp; </w:t>
      </w:r>
      <w:r w:rsidR="00251D18" w:rsidRPr="00BC3F24">
        <w:rPr>
          <w:rFonts w:ascii="Times New Roman" w:hAnsi="Times New Roman" w:cs="Times New Roman"/>
          <w:color w:val="000000"/>
          <w:sz w:val="24"/>
          <w:szCs w:val="24"/>
        </w:rPr>
        <w:t>Cashion</w:t>
      </w:r>
      <w:r w:rsidR="00251D18" w:rsidRPr="00BC3F24">
        <w:rPr>
          <w:rFonts w:ascii="Times New Roman" w:hAnsi="Times New Roman" w:cs="Times New Roman"/>
          <w:color w:val="000000"/>
          <w:sz w:val="24"/>
          <w:szCs w:val="24"/>
          <w:lang w:val="el-GR"/>
        </w:rPr>
        <w:t>, 2010)</w:t>
      </w:r>
      <w:r>
        <w:rPr>
          <w:rFonts w:ascii="Times New Roman" w:hAnsi="Times New Roman" w:cs="Times New Roman"/>
          <w:sz w:val="24"/>
          <w:lang w:val="el-GR"/>
        </w:rPr>
        <w:t>:</w:t>
      </w:r>
    </w:p>
    <w:p w:rsidR="00423414" w:rsidRDefault="00423414" w:rsidP="00CF5F8B">
      <w:pPr>
        <w:pStyle w:val="a8"/>
        <w:numPr>
          <w:ilvl w:val="0"/>
          <w:numId w:val="17"/>
        </w:numPr>
        <w:spacing w:after="0" w:line="360" w:lineRule="auto"/>
        <w:rPr>
          <w:rFonts w:ascii="Times New Roman" w:hAnsi="Times New Roman" w:cs="Times New Roman"/>
          <w:sz w:val="24"/>
          <w:lang w:val="el-GR"/>
        </w:rPr>
      </w:pPr>
      <w:r>
        <w:rPr>
          <w:rFonts w:ascii="Times New Roman" w:hAnsi="Times New Roman" w:cs="Times New Roman"/>
          <w:sz w:val="24"/>
          <w:lang w:val="el-GR"/>
        </w:rPr>
        <w:t>Παρακολουθεί στενά την ασθενή, χρησιμοποιώντας το πρωτόκολλο βασικών προφυλάξεων.</w:t>
      </w:r>
    </w:p>
    <w:p w:rsidR="00423414" w:rsidRDefault="00423414" w:rsidP="00CF5F8B">
      <w:pPr>
        <w:pStyle w:val="a8"/>
        <w:numPr>
          <w:ilvl w:val="0"/>
          <w:numId w:val="17"/>
        </w:numPr>
        <w:spacing w:after="0" w:line="360" w:lineRule="auto"/>
        <w:rPr>
          <w:rFonts w:ascii="Times New Roman" w:hAnsi="Times New Roman" w:cs="Times New Roman"/>
          <w:sz w:val="24"/>
          <w:lang w:val="el-GR"/>
        </w:rPr>
      </w:pPr>
      <w:r>
        <w:rPr>
          <w:rFonts w:ascii="Times New Roman" w:hAnsi="Times New Roman" w:cs="Times New Roman"/>
          <w:sz w:val="24"/>
          <w:lang w:val="el-GR"/>
        </w:rPr>
        <w:t>Ενθαρρύνει την ασθενή να του/της μιλήσει για όσα την αγχώνουν.</w:t>
      </w:r>
    </w:p>
    <w:p w:rsidR="00423414" w:rsidRPr="00423414" w:rsidRDefault="00423414" w:rsidP="00CF5F8B">
      <w:pPr>
        <w:pStyle w:val="a8"/>
        <w:numPr>
          <w:ilvl w:val="0"/>
          <w:numId w:val="17"/>
        </w:numPr>
        <w:spacing w:after="0" w:line="360" w:lineRule="auto"/>
        <w:rPr>
          <w:rFonts w:ascii="Times New Roman" w:hAnsi="Times New Roman" w:cs="Times New Roman"/>
          <w:sz w:val="24"/>
          <w:lang w:val="el-GR"/>
        </w:rPr>
      </w:pPr>
      <w:r>
        <w:rPr>
          <w:rFonts w:ascii="Times New Roman" w:hAnsi="Times New Roman" w:cs="Times New Roman"/>
          <w:sz w:val="24"/>
          <w:lang w:val="el-GR"/>
        </w:rPr>
        <w:t>Βοηθά την ασθενή να βρει λύσεις για τα προβλήματα που της φαίνονται άλυτα.</w:t>
      </w:r>
    </w:p>
    <w:p w:rsidR="00120B05" w:rsidRDefault="00120B05" w:rsidP="007D5969">
      <w:pPr>
        <w:spacing w:after="0" w:line="360" w:lineRule="auto"/>
        <w:rPr>
          <w:rFonts w:ascii="Times New Roman" w:hAnsi="Times New Roman" w:cs="Times New Roman"/>
          <w:b/>
          <w:sz w:val="24"/>
          <w:lang w:val="el-GR"/>
        </w:rPr>
      </w:pPr>
    </w:p>
    <w:p w:rsidR="00BA39C0" w:rsidRPr="00AC039C" w:rsidRDefault="00BA39C0" w:rsidP="008B7616">
      <w:pPr>
        <w:spacing w:after="0" w:line="360" w:lineRule="auto"/>
        <w:rPr>
          <w:rFonts w:ascii="Times New Roman" w:hAnsi="Times New Roman" w:cs="Times New Roman"/>
          <w:sz w:val="24"/>
          <w:lang w:val="el-GR"/>
        </w:rPr>
      </w:pPr>
      <w:r w:rsidRPr="00AC039C">
        <w:rPr>
          <w:rFonts w:ascii="Times New Roman" w:hAnsi="Times New Roman" w:cs="Times New Roman"/>
          <w:b/>
          <w:sz w:val="24"/>
          <w:lang w:val="el-GR"/>
        </w:rPr>
        <w:t>Αναμενόμενα Αποτελέσματα Φροντίδας</w:t>
      </w:r>
      <w:r w:rsidRPr="00AC039C">
        <w:rPr>
          <w:rFonts w:ascii="Times New Roman" w:hAnsi="Times New Roman" w:cs="Times New Roman"/>
          <w:b/>
          <w:sz w:val="24"/>
          <w:lang w:val="el-GR"/>
        </w:rPr>
        <w:tab/>
      </w:r>
      <w:r w:rsidRPr="00AC039C">
        <w:rPr>
          <w:rFonts w:ascii="Times New Roman" w:hAnsi="Times New Roman" w:cs="Times New Roman"/>
          <w:b/>
          <w:sz w:val="24"/>
          <w:lang w:val="el-GR"/>
        </w:rPr>
        <w:br/>
      </w:r>
      <w:r w:rsidR="008B7616" w:rsidRPr="008B7616">
        <w:rPr>
          <w:rFonts w:ascii="Times New Roman" w:hAnsi="Times New Roman" w:cs="Times New Roman"/>
          <w:sz w:val="24"/>
          <w:lang w:val="el-GR"/>
        </w:rPr>
        <w:t xml:space="preserve">      </w:t>
      </w:r>
      <w:r w:rsidR="008B7616" w:rsidRPr="00F71E54">
        <w:rPr>
          <w:rFonts w:ascii="Times New Roman" w:hAnsi="Times New Roman" w:cs="Times New Roman"/>
          <w:sz w:val="24"/>
          <w:lang w:val="el-GR"/>
        </w:rPr>
        <w:t xml:space="preserve"> </w:t>
      </w:r>
      <w:r w:rsidRPr="00AC039C">
        <w:rPr>
          <w:rFonts w:ascii="Times New Roman" w:hAnsi="Times New Roman" w:cs="Times New Roman"/>
          <w:sz w:val="24"/>
          <w:lang w:val="el-GR"/>
        </w:rPr>
        <w:t>Μπορούν να αναπτυχθούν συγκεκριμένα κριτήρια που βασίζονται στα ακόλουθα γενικά αποτελέσματα</w:t>
      </w:r>
      <w:r w:rsidR="00AC039C">
        <w:rPr>
          <w:rFonts w:ascii="Times New Roman" w:hAnsi="Times New Roman" w:cs="Times New Roman"/>
          <w:sz w:val="24"/>
          <w:lang w:val="el-GR"/>
        </w:rPr>
        <w:t xml:space="preserve"> (</w:t>
      </w:r>
      <w:r w:rsidR="00AC039C">
        <w:rPr>
          <w:rFonts w:ascii="Times New Roman" w:hAnsi="Times New Roman" w:cs="Times New Roman"/>
          <w:sz w:val="24"/>
        </w:rPr>
        <w:t>Fortinash</w:t>
      </w:r>
      <w:r w:rsidR="00AC039C" w:rsidRPr="00AC039C">
        <w:rPr>
          <w:rFonts w:ascii="Times New Roman" w:hAnsi="Times New Roman" w:cs="Times New Roman"/>
          <w:sz w:val="24"/>
          <w:lang w:val="el-GR"/>
        </w:rPr>
        <w:t xml:space="preserve"> &amp; </w:t>
      </w:r>
      <w:r w:rsidR="002B78A9">
        <w:rPr>
          <w:rFonts w:ascii="Times New Roman" w:hAnsi="Times New Roman" w:cs="Times New Roman"/>
          <w:sz w:val="24"/>
        </w:rPr>
        <w:t>Holoday</w:t>
      </w:r>
      <w:r w:rsidR="002B78A9" w:rsidRPr="002B78A9">
        <w:rPr>
          <w:rFonts w:ascii="Times New Roman" w:hAnsi="Times New Roman" w:cs="Times New Roman"/>
          <w:sz w:val="24"/>
          <w:lang w:val="el-GR"/>
        </w:rPr>
        <w:t>-</w:t>
      </w:r>
      <w:r w:rsidR="00AC039C">
        <w:rPr>
          <w:rFonts w:ascii="Times New Roman" w:hAnsi="Times New Roman" w:cs="Times New Roman"/>
          <w:sz w:val="24"/>
        </w:rPr>
        <w:t>Worret</w:t>
      </w:r>
      <w:r w:rsidR="00AC039C" w:rsidRPr="00AC039C">
        <w:rPr>
          <w:rFonts w:ascii="Times New Roman" w:hAnsi="Times New Roman" w:cs="Times New Roman"/>
          <w:sz w:val="24"/>
          <w:lang w:val="el-GR"/>
        </w:rPr>
        <w:t>, 2003)</w:t>
      </w:r>
      <w:r w:rsidRPr="00AC039C">
        <w:rPr>
          <w:rFonts w:ascii="Times New Roman" w:hAnsi="Times New Roman" w:cs="Times New Roman"/>
          <w:sz w:val="24"/>
          <w:lang w:val="el-GR"/>
        </w:rPr>
        <w:t xml:space="preserve">: </w:t>
      </w:r>
    </w:p>
    <w:p w:rsidR="00BA39C0" w:rsidRPr="00AC039C" w:rsidRDefault="00BA39C0" w:rsidP="00CF5F8B">
      <w:pPr>
        <w:pStyle w:val="a8"/>
        <w:numPr>
          <w:ilvl w:val="0"/>
          <w:numId w:val="14"/>
        </w:numPr>
        <w:spacing w:after="0" w:line="360" w:lineRule="auto"/>
        <w:rPr>
          <w:rFonts w:ascii="Times New Roman" w:hAnsi="Times New Roman" w:cs="Times New Roman"/>
          <w:sz w:val="24"/>
          <w:lang w:val="el-GR"/>
        </w:rPr>
      </w:pPr>
      <w:r w:rsidRPr="00AC039C">
        <w:rPr>
          <w:rFonts w:ascii="Times New Roman" w:hAnsi="Times New Roman" w:cs="Times New Roman"/>
          <w:sz w:val="24"/>
          <w:lang w:val="el-GR"/>
        </w:rPr>
        <w:t>Η μητέρα δεν είναι πλέον καταθλιπτική</w:t>
      </w:r>
      <w:r w:rsidR="00AC039C" w:rsidRPr="00AC039C">
        <w:rPr>
          <w:rFonts w:ascii="Times New Roman" w:hAnsi="Times New Roman" w:cs="Times New Roman"/>
          <w:sz w:val="24"/>
          <w:lang w:val="el-GR"/>
        </w:rPr>
        <w:t>.</w:t>
      </w:r>
    </w:p>
    <w:p w:rsidR="00BA39C0" w:rsidRPr="00AC039C" w:rsidRDefault="00BA39C0" w:rsidP="00CF5F8B">
      <w:pPr>
        <w:pStyle w:val="a8"/>
        <w:numPr>
          <w:ilvl w:val="0"/>
          <w:numId w:val="14"/>
        </w:numPr>
        <w:spacing w:after="0" w:line="360" w:lineRule="auto"/>
        <w:rPr>
          <w:rFonts w:ascii="Times New Roman" w:hAnsi="Times New Roman" w:cs="Times New Roman"/>
          <w:sz w:val="24"/>
          <w:lang w:val="el-GR"/>
        </w:rPr>
      </w:pPr>
      <w:r w:rsidRPr="00AC039C">
        <w:rPr>
          <w:rFonts w:ascii="Times New Roman" w:hAnsi="Times New Roman" w:cs="Times New Roman"/>
          <w:sz w:val="24"/>
          <w:lang w:val="el-GR"/>
        </w:rPr>
        <w:t>Θα διατηρηθεί</w:t>
      </w:r>
      <w:r w:rsidR="00AC039C" w:rsidRPr="00AC039C">
        <w:rPr>
          <w:rFonts w:ascii="Times New Roman" w:hAnsi="Times New Roman" w:cs="Times New Roman"/>
          <w:sz w:val="24"/>
          <w:lang w:val="el-GR"/>
        </w:rPr>
        <w:t xml:space="preserve"> η φυσική καλή κατάσταση της μητέρας και του νεογνού.</w:t>
      </w:r>
    </w:p>
    <w:p w:rsidR="00AC039C" w:rsidRPr="00AC039C" w:rsidRDefault="00AC039C" w:rsidP="00CF5F8B">
      <w:pPr>
        <w:pStyle w:val="a8"/>
        <w:numPr>
          <w:ilvl w:val="0"/>
          <w:numId w:val="14"/>
        </w:numPr>
        <w:spacing w:after="0" w:line="360" w:lineRule="auto"/>
        <w:rPr>
          <w:rFonts w:ascii="Times New Roman" w:hAnsi="Times New Roman" w:cs="Times New Roman"/>
          <w:sz w:val="24"/>
          <w:lang w:val="el-GR"/>
        </w:rPr>
      </w:pPr>
      <w:r w:rsidRPr="00AC039C">
        <w:rPr>
          <w:rFonts w:ascii="Times New Roman" w:hAnsi="Times New Roman" w:cs="Times New Roman"/>
          <w:sz w:val="24"/>
          <w:lang w:val="el-GR"/>
        </w:rPr>
        <w:t>Η οικογένεια θα αντιμετωπίσει αποτελεσματικά τις αντιξοότητες.</w:t>
      </w:r>
    </w:p>
    <w:p w:rsidR="00AC039C" w:rsidRPr="00AC039C" w:rsidRDefault="00AC039C" w:rsidP="00CF5F8B">
      <w:pPr>
        <w:pStyle w:val="a8"/>
        <w:numPr>
          <w:ilvl w:val="0"/>
          <w:numId w:val="14"/>
        </w:numPr>
        <w:spacing w:after="0" w:line="360" w:lineRule="auto"/>
        <w:rPr>
          <w:rFonts w:ascii="Times New Roman" w:hAnsi="Times New Roman" w:cs="Times New Roman"/>
          <w:sz w:val="24"/>
          <w:lang w:val="el-GR"/>
        </w:rPr>
      </w:pPr>
      <w:r w:rsidRPr="00AC039C">
        <w:rPr>
          <w:rFonts w:ascii="Times New Roman" w:hAnsi="Times New Roman" w:cs="Times New Roman"/>
          <w:sz w:val="24"/>
          <w:lang w:val="el-GR"/>
        </w:rPr>
        <w:t>Τα μέλη της οικογένειας θα παρουσιάζουν συνεχή υγιή αύξηση και ανάπτυξη.</w:t>
      </w:r>
    </w:p>
    <w:p w:rsidR="00AC039C" w:rsidRPr="007D5969" w:rsidRDefault="00AC039C" w:rsidP="00CF5F8B">
      <w:pPr>
        <w:pStyle w:val="a8"/>
        <w:numPr>
          <w:ilvl w:val="0"/>
          <w:numId w:val="14"/>
        </w:numPr>
        <w:spacing w:line="360" w:lineRule="auto"/>
        <w:rPr>
          <w:rFonts w:ascii="Times New Roman" w:hAnsi="Times New Roman" w:cs="Times New Roman"/>
          <w:sz w:val="24"/>
          <w:lang w:val="el-GR"/>
        </w:rPr>
      </w:pPr>
      <w:r w:rsidRPr="00AC039C">
        <w:rPr>
          <w:rFonts w:ascii="Times New Roman" w:hAnsi="Times New Roman" w:cs="Times New Roman"/>
          <w:sz w:val="24"/>
          <w:lang w:val="el-GR"/>
        </w:rPr>
        <w:t>Το νεογνό θα ενταχθεί πλήρως στην οικογένεια.</w:t>
      </w:r>
    </w:p>
    <w:p w:rsidR="007D5969" w:rsidRPr="007D5969" w:rsidRDefault="007D5969" w:rsidP="007D5969">
      <w:pPr>
        <w:spacing w:after="0"/>
        <w:rPr>
          <w:rFonts w:ascii="Times New Roman" w:hAnsi="Times New Roman" w:cs="Times New Roman"/>
          <w:b/>
          <w:sz w:val="24"/>
          <w:lang w:val="el-GR"/>
        </w:rPr>
      </w:pPr>
    </w:p>
    <w:p w:rsidR="001C7FC8" w:rsidRPr="00BC3F24" w:rsidRDefault="001C7FC8" w:rsidP="00B15F94">
      <w:pPr>
        <w:spacing w:after="0" w:line="360" w:lineRule="auto"/>
        <w:jc w:val="both"/>
        <w:rPr>
          <w:rFonts w:ascii="Times New Roman" w:hAnsi="Times New Roman" w:cs="Times New Roman"/>
          <w:sz w:val="24"/>
          <w:szCs w:val="24"/>
          <w:lang w:val="el-GR"/>
        </w:rPr>
      </w:pPr>
    </w:p>
    <w:p w:rsidR="0096606A" w:rsidRPr="00BC3F24" w:rsidRDefault="0096606A" w:rsidP="00B15F94">
      <w:pPr>
        <w:spacing w:after="0" w:line="360" w:lineRule="auto"/>
        <w:jc w:val="both"/>
        <w:rPr>
          <w:rFonts w:ascii="Times New Roman" w:hAnsi="Times New Roman" w:cs="Times New Roman"/>
          <w:sz w:val="24"/>
          <w:szCs w:val="24"/>
          <w:lang w:val="el-GR"/>
        </w:rPr>
      </w:pPr>
    </w:p>
    <w:p w:rsidR="00980EF7" w:rsidRPr="00BC3F24" w:rsidRDefault="003C58DE" w:rsidP="00B15F94">
      <w:pPr>
        <w:spacing w:after="0" w:line="360" w:lineRule="auto"/>
        <w:jc w:val="both"/>
        <w:rPr>
          <w:rFonts w:ascii="Times New Roman" w:eastAsia="SimSun" w:hAnsi="Times New Roman" w:cs="Times New Roman"/>
          <w:b/>
          <w:sz w:val="28"/>
          <w:szCs w:val="24"/>
          <w:lang w:val="el-GR" w:eastAsia="zh-CN"/>
        </w:rPr>
      </w:pPr>
      <w:r w:rsidRPr="00C622D2">
        <w:rPr>
          <w:rFonts w:ascii="Times New Roman" w:eastAsia="SimSun" w:hAnsi="Times New Roman" w:cs="Times New Roman"/>
          <w:b/>
          <w:sz w:val="28"/>
          <w:szCs w:val="24"/>
          <w:u w:val="single"/>
          <w:lang w:val="el-GR" w:eastAsia="zh-CN"/>
        </w:rPr>
        <w:t>ΤΡΙΤΟ ΜΕΡΟΣ</w:t>
      </w:r>
      <w:r w:rsidR="00980EF7" w:rsidRPr="00BC3F24">
        <w:rPr>
          <w:rFonts w:ascii="Times New Roman" w:eastAsia="SimSun" w:hAnsi="Times New Roman" w:cs="Times New Roman"/>
          <w:b/>
          <w:sz w:val="28"/>
          <w:szCs w:val="24"/>
          <w:lang w:val="el-GR" w:eastAsia="zh-CN"/>
        </w:rPr>
        <w:t xml:space="preserve"> : </w:t>
      </w:r>
    </w:p>
    <w:p w:rsidR="0096606A" w:rsidRDefault="00856C8A" w:rsidP="00B15F94">
      <w:pPr>
        <w:spacing w:after="0" w:line="360" w:lineRule="auto"/>
        <w:jc w:val="both"/>
        <w:rPr>
          <w:rFonts w:ascii="Times New Roman" w:eastAsia="SimSun" w:hAnsi="Times New Roman" w:cs="Times New Roman"/>
          <w:b/>
          <w:sz w:val="28"/>
          <w:szCs w:val="24"/>
          <w:lang w:val="el-GR" w:eastAsia="zh-CN"/>
        </w:rPr>
      </w:pPr>
      <w:r w:rsidRPr="00BC3F24">
        <w:rPr>
          <w:rFonts w:ascii="Times New Roman" w:eastAsia="SimSun" w:hAnsi="Times New Roman" w:cs="Times New Roman"/>
          <w:b/>
          <w:sz w:val="28"/>
          <w:szCs w:val="24"/>
          <w:lang w:val="el-GR" w:eastAsia="zh-CN"/>
        </w:rPr>
        <w:t>Νέα δεδομένα σχετικά με την επιλόχειο κατάθλιψη</w:t>
      </w:r>
    </w:p>
    <w:p w:rsidR="00856C8A" w:rsidRPr="00BC3F24" w:rsidRDefault="00856C8A" w:rsidP="00B15F94">
      <w:pPr>
        <w:spacing w:after="0" w:line="360" w:lineRule="auto"/>
        <w:jc w:val="both"/>
        <w:rPr>
          <w:rFonts w:ascii="Times New Roman" w:eastAsia="SimSun" w:hAnsi="Times New Roman" w:cs="Times New Roman"/>
          <w:b/>
          <w:sz w:val="28"/>
          <w:szCs w:val="24"/>
          <w:lang w:val="el-GR" w:eastAsia="zh-CN"/>
        </w:rPr>
      </w:pPr>
      <w:r w:rsidRPr="00BC3F24">
        <w:rPr>
          <w:rFonts w:ascii="Times New Roman" w:eastAsia="SimSun" w:hAnsi="Times New Roman" w:cs="Times New Roman"/>
          <w:b/>
          <w:sz w:val="28"/>
          <w:szCs w:val="24"/>
          <w:lang w:val="el-GR" w:eastAsia="zh-CN"/>
        </w:rPr>
        <w:t xml:space="preserve"> </w:t>
      </w:r>
    </w:p>
    <w:p w:rsidR="00856C8A" w:rsidRPr="00BC3F24" w:rsidRDefault="00856C8A" w:rsidP="00B15F94">
      <w:pPr>
        <w:spacing w:after="0" w:line="360" w:lineRule="auto"/>
        <w:ind w:firstLine="567"/>
        <w:jc w:val="both"/>
        <w:rPr>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Η κατάθλιψη είναι ένα φαινόμενο που όλο και συχνότερα εμφανίζεται στην κοινωνία. Ειδικότερα, η επιλόχεια κατάθλιψη παρουσιάζει ιδιαίτερη αύξηση τα τελευταία χρόνια όπου και οι υποχρεώσεις του γυναικείου φύλου έχουν αυξηθεί. Κατά την περίοδο της λοχείας μια νέα μητέρα πρέπει να προσαρμοστεί στον καινούριο ρόλο που της δόθηκε, κι έτσι, αυτή η αδυναμία προσαρμογής δημιουργεί το ενδεχόμενο να νοσήσει από επιλόχειο κατάθλιψη. Η ψυχολογική της αναστάτωση ξεφεύγει από τα όρια του φυσιολογικού, καθιστώντας την πολλές φορές μη ικανή να ανταποκριθεί στις υποχρεώσεις της, και συμβαίνει συχνά να είναι επικίνδυνη για τον εαυτό της αλλά και για το μωρό.</w:t>
      </w:r>
    </w:p>
    <w:p w:rsidR="00D22FD7" w:rsidRPr="00BC3F24" w:rsidRDefault="00D22FD7" w:rsidP="00B15F94">
      <w:pPr>
        <w:spacing w:after="0" w:line="360" w:lineRule="auto"/>
        <w:ind w:firstLine="567"/>
        <w:jc w:val="both"/>
        <w:rPr>
          <w:rFonts w:ascii="Times New Roman" w:hAnsi="Times New Roman" w:cs="Times New Roman"/>
          <w:color w:val="000000"/>
          <w:sz w:val="24"/>
          <w:szCs w:val="24"/>
          <w:lang w:val="el-GR"/>
        </w:rPr>
      </w:pPr>
    </w:p>
    <w:p w:rsidR="00B354C6" w:rsidRPr="00BC3F24" w:rsidRDefault="00B354C6" w:rsidP="00B15F94">
      <w:pPr>
        <w:spacing w:after="0" w:line="360" w:lineRule="auto"/>
        <w:ind w:firstLine="567"/>
        <w:jc w:val="both"/>
        <w:rPr>
          <w:rFonts w:ascii="Times New Roman" w:hAnsi="Times New Roman" w:cs="Times New Roman"/>
          <w:color w:val="000000"/>
          <w:sz w:val="24"/>
          <w:szCs w:val="24"/>
          <w:lang w:val="el-GR"/>
        </w:rPr>
      </w:pPr>
    </w:p>
    <w:p w:rsidR="00856C8A" w:rsidRPr="006F5EE5" w:rsidRDefault="00856C8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Σκοπός</w:t>
      </w:r>
    </w:p>
    <w:p w:rsidR="00B354C6" w:rsidRPr="000E714A" w:rsidRDefault="00856C8A" w:rsidP="000E714A">
      <w:pPr>
        <w:spacing w:after="0" w:line="360" w:lineRule="auto"/>
        <w:ind w:firstLine="567"/>
        <w:jc w:val="both"/>
        <w:rPr>
          <w:rFonts w:ascii="Times New Roman" w:hAnsi="Times New Roman" w:cs="Times New Roman"/>
          <w:sz w:val="24"/>
          <w:szCs w:val="24"/>
          <w:highlight w:val="yellow"/>
          <w:lang w:val="el-GR"/>
        </w:rPr>
      </w:pPr>
      <w:r w:rsidRPr="00BC3F24">
        <w:rPr>
          <w:rFonts w:ascii="Times New Roman" w:hAnsi="Times New Roman" w:cs="Times New Roman"/>
          <w:sz w:val="24"/>
          <w:szCs w:val="24"/>
          <w:lang w:val="el-GR"/>
        </w:rPr>
        <w:t>Σκοπός της παρούσας ανασκοπικής μελέτης ήταν η διερεύνηση της έννοιας της επιλόχειου κατάθλιψης, των συμπτωμάτων της, και των αιτιών της, ώστε να γίνει η πρώιμη διάγνωση και κατ’ επέκταση η πρόληψη και η άμεση θεραπεία, σύμφωνα πάντα με τις παρεμβάσεις του νοσηλευτή</w:t>
      </w:r>
      <w:r w:rsidR="00AE4DE1" w:rsidRPr="00AE4DE1">
        <w:rPr>
          <w:rFonts w:ascii="Times New Roman" w:hAnsi="Times New Roman" w:cs="Times New Roman"/>
          <w:sz w:val="24"/>
          <w:szCs w:val="24"/>
          <w:lang w:val="el-GR"/>
        </w:rPr>
        <w:t>/-τριας</w:t>
      </w:r>
      <w:r w:rsidRPr="00BC3F24">
        <w:rPr>
          <w:rFonts w:ascii="Times New Roman" w:hAnsi="Times New Roman" w:cs="Times New Roman"/>
          <w:sz w:val="24"/>
          <w:szCs w:val="24"/>
          <w:lang w:val="el-GR"/>
        </w:rPr>
        <w:t xml:space="preserve">. </w:t>
      </w:r>
    </w:p>
    <w:p w:rsidR="00C656CA" w:rsidRPr="00BC3F24" w:rsidRDefault="00C656CA" w:rsidP="00B15F94">
      <w:pPr>
        <w:spacing w:after="0" w:line="360" w:lineRule="auto"/>
        <w:ind w:firstLine="567"/>
        <w:jc w:val="both"/>
        <w:rPr>
          <w:rFonts w:ascii="Times New Roman" w:hAnsi="Times New Roman" w:cs="Times New Roman"/>
          <w:sz w:val="24"/>
          <w:szCs w:val="24"/>
          <w:lang w:val="el-GR"/>
        </w:rPr>
      </w:pPr>
    </w:p>
    <w:p w:rsidR="00856C8A" w:rsidRPr="006F5EE5" w:rsidRDefault="00856C8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Υλικό και Μέθοδος</w:t>
      </w:r>
    </w:p>
    <w:p w:rsidR="00B354C6" w:rsidRPr="000E714A" w:rsidRDefault="00856C8A" w:rsidP="000E714A">
      <w:pPr>
        <w:spacing w:after="0" w:line="360" w:lineRule="auto"/>
        <w:ind w:firstLine="567"/>
        <w:jc w:val="both"/>
        <w:rPr>
          <w:rFonts w:ascii="Times New Roman" w:hAnsi="Times New Roman" w:cs="Times New Roman"/>
          <w:color w:val="000000"/>
          <w:sz w:val="24"/>
          <w:szCs w:val="24"/>
          <w:lang w:val="el-GR"/>
        </w:rPr>
      </w:pPr>
      <w:r w:rsidRPr="00BC3F24">
        <w:rPr>
          <w:rFonts w:ascii="Times New Roman" w:hAnsi="Times New Roman" w:cs="Times New Roman"/>
          <w:sz w:val="24"/>
          <w:szCs w:val="24"/>
          <w:lang w:val="el-GR"/>
        </w:rPr>
        <w:t xml:space="preserve">Πραγματοποιήθηκε ανασκόπηση της διεθνούς βιβλιογραφίας στις ηλεκτρονικές βάσεις δεδομένων </w:t>
      </w:r>
      <w:r w:rsidRPr="00BC3F24">
        <w:rPr>
          <w:rFonts w:ascii="Times New Roman" w:hAnsi="Times New Roman" w:cs="Times New Roman"/>
          <w:sz w:val="24"/>
          <w:szCs w:val="24"/>
        </w:rPr>
        <w:t>Google</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Scholar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PubMed</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MedlinePlus</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Google</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Books</w:t>
      </w:r>
      <w:r w:rsidRPr="00BC3F24">
        <w:rPr>
          <w:rFonts w:ascii="Times New Roman" w:hAnsi="Times New Roman" w:cs="Times New Roman"/>
          <w:sz w:val="24"/>
          <w:szCs w:val="24"/>
          <w:lang w:val="el-GR"/>
        </w:rPr>
        <w:t xml:space="preserve">, καθώς στην βιβλιοθήκη της Σ.Ε.Υ.Π. ΤΕΙ Ηπείρου και στην βιβλιοθήκη του Πανεπιστημίου Ιωαννίνων. Το υλικό της μελέτης αποτέλεσαν επιλεγμένα βιβλία και άρθρα, δημοσιευμένα στην αγγλική και την ελληνική γλώσσα, κατά κύριο λόγο της </w:t>
      </w:r>
      <w:r w:rsidRPr="00BC3F24">
        <w:rPr>
          <w:rFonts w:ascii="Times New Roman" w:hAnsi="Times New Roman" w:cs="Times New Roman"/>
          <w:sz w:val="24"/>
          <w:szCs w:val="24"/>
          <w:lang w:val="el-GR"/>
        </w:rPr>
        <w:lastRenderedPageBreak/>
        <w:t>τελευταίας εικοσαετίας και πενταετίας αντίστοιχα. Το απαραίτητο υλικό συλλέχθηκε κατόπιν λεπτομερούς μελέτης της σχετικής βιβλιογραφίας, αποκλείοντας περιττές πληροφορίες. Λέξεις που χρησιμοποιήθηκαν σε συνδυασμούς κατά την αναζήτηση ήταν «</w:t>
      </w:r>
      <w:r w:rsidRPr="00BC3F24">
        <w:rPr>
          <w:rFonts w:ascii="Times New Roman" w:hAnsi="Times New Roman" w:cs="Times New Roman"/>
          <w:color w:val="000000"/>
          <w:sz w:val="24"/>
          <w:szCs w:val="24"/>
          <w:lang w:val="el-GR"/>
        </w:rPr>
        <w:t>επιλόχειος κατάθλιψη» (</w:t>
      </w:r>
      <w:r w:rsidRPr="00BC3F24">
        <w:rPr>
          <w:rFonts w:ascii="Times New Roman" w:hAnsi="Times New Roman" w:cs="Times New Roman"/>
          <w:color w:val="000000"/>
          <w:sz w:val="24"/>
          <w:szCs w:val="24"/>
        </w:rPr>
        <w:t>postpartum</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depression</w:t>
      </w:r>
      <w:r w:rsidRPr="00BC3F24">
        <w:rPr>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rPr>
        <w:t>postnatal</w:t>
      </w:r>
      <w:r w:rsidRPr="00BC3F24">
        <w:rPr>
          <w:rFonts w:ascii="Times New Roman" w:hAnsi="Times New Roman" w:cs="Times New Roman"/>
          <w:color w:val="000000"/>
          <w:sz w:val="24"/>
          <w:szCs w:val="24"/>
          <w:lang w:val="el-GR"/>
        </w:rPr>
        <w:t xml:space="preserve"> </w:t>
      </w:r>
      <w:r w:rsidRPr="00BC3F24">
        <w:rPr>
          <w:rFonts w:ascii="Times New Roman" w:hAnsi="Times New Roman" w:cs="Times New Roman"/>
          <w:color w:val="000000"/>
          <w:sz w:val="24"/>
          <w:szCs w:val="24"/>
        </w:rPr>
        <w:t>depression</w:t>
      </w:r>
      <w:r w:rsidRPr="00BC3F24">
        <w:rPr>
          <w:rFonts w:ascii="Times New Roman" w:hAnsi="Times New Roman" w:cs="Times New Roman"/>
          <w:color w:val="000000"/>
          <w:sz w:val="24"/>
          <w:szCs w:val="24"/>
          <w:lang w:val="el-GR"/>
        </w:rPr>
        <w:t>), «νοσηλευτική»</w:t>
      </w:r>
      <w:r w:rsidRPr="00BC3F24">
        <w:rPr>
          <w:rStyle w:val="hps"/>
          <w:rFonts w:ascii="Times New Roman" w:hAnsi="Times New Roman" w:cs="Times New Roman"/>
          <w:color w:val="000000"/>
          <w:sz w:val="24"/>
          <w:szCs w:val="24"/>
          <w:lang w:val="el-GR"/>
        </w:rPr>
        <w:t xml:space="preserve"> (</w:t>
      </w:r>
      <w:r w:rsidRPr="00BC3F24">
        <w:rPr>
          <w:rStyle w:val="hps"/>
          <w:rFonts w:ascii="Times New Roman" w:hAnsi="Times New Roman" w:cs="Times New Roman"/>
          <w:color w:val="000000"/>
          <w:sz w:val="24"/>
          <w:szCs w:val="24"/>
        </w:rPr>
        <w:t>nursing</w:t>
      </w:r>
      <w:r w:rsidRPr="00BC3F24">
        <w:rPr>
          <w:rStyle w:val="hps"/>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lang w:val="el-GR"/>
        </w:rPr>
        <w:t>, «οικογένεια»</w:t>
      </w:r>
      <w:r w:rsidRPr="00BC3F24">
        <w:rPr>
          <w:rStyle w:val="hps"/>
          <w:rFonts w:ascii="Times New Roman" w:hAnsi="Times New Roman" w:cs="Times New Roman"/>
          <w:color w:val="000000"/>
          <w:sz w:val="24"/>
          <w:szCs w:val="24"/>
          <w:lang w:val="el-GR"/>
        </w:rPr>
        <w:t xml:space="preserve"> (</w:t>
      </w:r>
      <w:r w:rsidRPr="00BC3F24">
        <w:rPr>
          <w:rStyle w:val="hps"/>
          <w:rFonts w:ascii="Times New Roman" w:hAnsi="Times New Roman" w:cs="Times New Roman"/>
          <w:color w:val="000000"/>
          <w:sz w:val="24"/>
          <w:szCs w:val="24"/>
        </w:rPr>
        <w:t>family</w:t>
      </w:r>
      <w:r w:rsidRPr="00BC3F24">
        <w:rPr>
          <w:rStyle w:val="hps"/>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lang w:val="el-GR"/>
        </w:rPr>
        <w:t>, «παρέμβαση»</w:t>
      </w:r>
      <w:r w:rsidRPr="00BC3F24">
        <w:rPr>
          <w:rStyle w:val="hps"/>
          <w:rFonts w:ascii="Times New Roman" w:hAnsi="Times New Roman" w:cs="Times New Roman"/>
          <w:color w:val="000000"/>
          <w:sz w:val="24"/>
          <w:szCs w:val="24"/>
          <w:lang w:val="el-GR"/>
        </w:rPr>
        <w:t xml:space="preserve"> (</w:t>
      </w:r>
      <w:r w:rsidRPr="00BC3F24">
        <w:rPr>
          <w:rStyle w:val="hps"/>
          <w:rFonts w:ascii="Times New Roman" w:hAnsi="Times New Roman" w:cs="Times New Roman"/>
          <w:color w:val="000000"/>
          <w:sz w:val="24"/>
          <w:szCs w:val="24"/>
        </w:rPr>
        <w:t>intervention</w:t>
      </w:r>
      <w:r w:rsidRPr="00BC3F24">
        <w:rPr>
          <w:rStyle w:val="hps"/>
          <w:rFonts w:ascii="Times New Roman" w:hAnsi="Times New Roman" w:cs="Times New Roman"/>
          <w:color w:val="000000"/>
          <w:sz w:val="24"/>
          <w:szCs w:val="24"/>
          <w:lang w:val="el-GR"/>
        </w:rPr>
        <w:t>)</w:t>
      </w:r>
      <w:r w:rsidRPr="00BC3F24">
        <w:rPr>
          <w:rFonts w:ascii="Times New Roman" w:hAnsi="Times New Roman" w:cs="Times New Roman"/>
          <w:color w:val="000000"/>
          <w:sz w:val="24"/>
          <w:szCs w:val="24"/>
          <w:lang w:val="el-GR"/>
        </w:rPr>
        <w:t xml:space="preserve"> και «</w:t>
      </w:r>
      <w:r w:rsidRPr="00BC3F24">
        <w:rPr>
          <w:rStyle w:val="hps"/>
          <w:rFonts w:ascii="Times New Roman" w:hAnsi="Times New Roman" w:cs="Times New Roman"/>
          <w:color w:val="000000"/>
          <w:sz w:val="24"/>
          <w:szCs w:val="24"/>
          <w:lang w:val="el-GR"/>
        </w:rPr>
        <w:t>ψυχολογία»</w:t>
      </w:r>
      <w:r w:rsidRPr="00BC3F24">
        <w:rPr>
          <w:rStyle w:val="longtext"/>
          <w:rFonts w:ascii="Times New Roman" w:hAnsi="Times New Roman" w:cs="Times New Roman"/>
          <w:color w:val="000000"/>
          <w:sz w:val="24"/>
          <w:szCs w:val="24"/>
          <w:lang w:val="el-GR"/>
        </w:rPr>
        <w:t xml:space="preserve"> (</w:t>
      </w:r>
      <w:r w:rsidRPr="00BC3F24">
        <w:rPr>
          <w:rStyle w:val="longtext"/>
          <w:rFonts w:ascii="Times New Roman" w:hAnsi="Times New Roman" w:cs="Times New Roman"/>
          <w:color w:val="000000"/>
          <w:sz w:val="24"/>
          <w:szCs w:val="24"/>
          <w:lang w:val="en-GB"/>
        </w:rPr>
        <w:t>psychology</w:t>
      </w:r>
      <w:r w:rsidRPr="00BC3F24">
        <w:rPr>
          <w:rStyle w:val="longtext"/>
          <w:rFonts w:ascii="Times New Roman" w:hAnsi="Times New Roman" w:cs="Times New Roman"/>
          <w:color w:val="000000"/>
          <w:sz w:val="24"/>
          <w:szCs w:val="24"/>
          <w:lang w:val="el-GR"/>
        </w:rPr>
        <w:t>)</w:t>
      </w:r>
      <w:r w:rsidRPr="00BC3F24">
        <w:rPr>
          <w:rFonts w:ascii="Times New Roman" w:eastAsia="SimSun" w:hAnsi="Times New Roman" w:cs="Times New Roman"/>
          <w:color w:val="000000"/>
          <w:sz w:val="24"/>
          <w:szCs w:val="24"/>
          <w:lang w:val="el-GR" w:eastAsia="zh-CN"/>
        </w:rPr>
        <w:t>.</w:t>
      </w:r>
      <w:r w:rsidRPr="00BC3F24">
        <w:rPr>
          <w:rFonts w:ascii="Times New Roman" w:hAnsi="Times New Roman" w:cs="Times New Roman"/>
          <w:sz w:val="24"/>
          <w:szCs w:val="24"/>
          <w:lang w:val="el-GR"/>
        </w:rPr>
        <w:t xml:space="preserve"> </w:t>
      </w:r>
    </w:p>
    <w:p w:rsidR="00B354C6" w:rsidRPr="00BC3F24" w:rsidRDefault="00B354C6" w:rsidP="00B15F94">
      <w:pPr>
        <w:spacing w:after="0" w:line="360" w:lineRule="auto"/>
        <w:ind w:firstLine="567"/>
        <w:jc w:val="both"/>
        <w:rPr>
          <w:rFonts w:ascii="Times New Roman" w:hAnsi="Times New Roman" w:cs="Times New Roman"/>
          <w:b/>
          <w:sz w:val="24"/>
          <w:szCs w:val="24"/>
          <w:lang w:val="el-GR"/>
        </w:rPr>
      </w:pPr>
    </w:p>
    <w:p w:rsidR="00856C8A" w:rsidRPr="006F5EE5" w:rsidRDefault="00856C8A" w:rsidP="00B15F94">
      <w:pPr>
        <w:spacing w:after="0" w:line="360" w:lineRule="auto"/>
        <w:ind w:firstLine="567"/>
        <w:jc w:val="both"/>
        <w:rPr>
          <w:rFonts w:ascii="Times New Roman" w:hAnsi="Times New Roman" w:cs="Times New Roman"/>
          <w:b/>
          <w:sz w:val="24"/>
          <w:szCs w:val="24"/>
          <w:lang w:val="el-GR"/>
        </w:rPr>
      </w:pPr>
      <w:r w:rsidRPr="006F5EE5">
        <w:rPr>
          <w:rFonts w:ascii="Times New Roman" w:hAnsi="Times New Roman" w:cs="Times New Roman"/>
          <w:b/>
          <w:sz w:val="24"/>
          <w:szCs w:val="24"/>
          <w:lang w:val="el-GR"/>
        </w:rPr>
        <w:t>Αποτελέσματα</w:t>
      </w:r>
    </w:p>
    <w:p w:rsidR="00663366" w:rsidRPr="00BC3F24" w:rsidRDefault="00663366"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Αν και πολλά είναι γνωστά σχετικά με τους παράγοντες κινδύνου για την κατάθλιψη μετά τον τοκετό, ο ρόλος των</w:t>
      </w:r>
      <w:r w:rsidR="00731B42" w:rsidRPr="00BC3F24">
        <w:rPr>
          <w:rFonts w:ascii="Times New Roman" w:hAnsi="Times New Roman" w:cs="Times New Roman"/>
          <w:sz w:val="24"/>
          <w:szCs w:val="24"/>
          <w:lang w:val="el-GR"/>
        </w:rPr>
        <w:t xml:space="preserve"> μητέρων να γεννήσουν ένα πρόωρο</w:t>
      </w:r>
      <w:r w:rsidRPr="00BC3F24">
        <w:rPr>
          <w:rFonts w:ascii="Times New Roman" w:hAnsi="Times New Roman" w:cs="Times New Roman"/>
          <w:sz w:val="24"/>
          <w:szCs w:val="24"/>
          <w:lang w:val="el-GR"/>
        </w:rPr>
        <w:t xml:space="preserve"> ή χαμηλού βάρους βρέφος δεν έχει αναθεωρηθεί συστηματικά, κι έτσι αποφάσισαν να κάνουν σχετική έρευνα οι </w:t>
      </w:r>
      <w:r w:rsidRPr="00BC3F24">
        <w:rPr>
          <w:rFonts w:ascii="Times New Roman" w:hAnsi="Times New Roman" w:cs="Times New Roman"/>
          <w:sz w:val="24"/>
          <w:szCs w:val="24"/>
        </w:rPr>
        <w:t>Vigod</w:t>
      </w:r>
      <w:r w:rsidRPr="00BC3F24">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(2010). Τα ποσοστά επιλόχειου κατάθλιψης ήταν πολύ υψηλά (40%) στις αρχές της επιλόχειας περιόδου μεταξύ των γυναικών με τα πρόωρα βρέφη. Παρατεταμένη κατάθλιψη σχετίζεται με την γέννηση πρόωρου βρέφους, με το χαμηλότερο βάρος του νεογνού, την ασθένεια / αναπηρία του βρέφους και την έλλειψη αντιληπτής κοινωνικής υποστήριξης. Προέκυψε τελικά πως οι μητέρες των πρόωρων βρεφών διατρέχουν μεγαλύτερο κίνδυνο κατάθλιψης από ό, τι οι μητέρες των βρεφών που γεννήθηκαν στην άμεση μετά τον τοκετό περίοδο, με συνεχή κίνδυνο σε όλο το πρώτο έτος μετά τον τοκετό για τις μητέρες με βρέφη πολύ χαμηλού βάρους. Οι στοχευμένες κλινικές παρεμβάσεις για τον εντοπισμό και την πρόληψη της επιλόχειου κατάθλιψης σε αυτόν τον ευάλωτο μαιευτικό πληθυσμό είναι δικαιολογημένες.</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Ganann</w:t>
      </w:r>
      <w:r w:rsidR="00013717">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00013717">
        <w:rPr>
          <w:rFonts w:ascii="Times New Roman" w:hAnsi="Times New Roman" w:cs="Times New Roman"/>
          <w:sz w:val="24"/>
          <w:szCs w:val="24"/>
          <w:lang w:val="el-GR"/>
        </w:rPr>
        <w:t xml:space="preserve"> (201</w:t>
      </w:r>
      <w:r w:rsidR="00013717" w:rsidRPr="00013717">
        <w:rPr>
          <w:rFonts w:ascii="Times New Roman" w:hAnsi="Times New Roman" w:cs="Times New Roman"/>
          <w:sz w:val="24"/>
          <w:szCs w:val="24"/>
          <w:lang w:val="el-GR"/>
        </w:rPr>
        <w:t>6</w:t>
      </w:r>
      <w:r w:rsidRPr="00BC3F24">
        <w:rPr>
          <w:rFonts w:ascii="Times New Roman" w:hAnsi="Times New Roman" w:cs="Times New Roman"/>
          <w:sz w:val="24"/>
          <w:szCs w:val="24"/>
          <w:lang w:val="el-GR"/>
        </w:rPr>
        <w:t>) διεξήγαγαν μια μελέτη χρησιμοποιώντας μετανάστριες γυναίκες που ζουν στον Καναδά, θέλοντας να διαπιστώσουν τους προγνωστικούς παράγοντες της επιλόχειου κατάθλιψης. Χρησιμοποίησαν την κλίμακα Εδιμβούργου (</w:t>
      </w:r>
      <w:r w:rsidRPr="00BC3F24">
        <w:rPr>
          <w:rFonts w:ascii="Times New Roman" w:hAnsi="Times New Roman" w:cs="Times New Roman"/>
          <w:sz w:val="24"/>
          <w:szCs w:val="24"/>
        </w:rPr>
        <w:t>EPDS</w:t>
      </w:r>
      <w:r w:rsidRPr="00BC3F24">
        <w:rPr>
          <w:rFonts w:ascii="Times New Roman" w:hAnsi="Times New Roman" w:cs="Times New Roman"/>
          <w:sz w:val="24"/>
          <w:szCs w:val="24"/>
          <w:lang w:val="el-GR"/>
        </w:rPr>
        <w:t xml:space="preserve">) και όρισαν δύο όρια </w:t>
      </w:r>
      <w:r w:rsidRPr="00BC3F24">
        <w:rPr>
          <w:rFonts w:ascii="Times New Roman" w:hAnsi="Times New Roman" w:cs="Times New Roman"/>
          <w:color w:val="545454"/>
          <w:sz w:val="24"/>
          <w:szCs w:val="24"/>
          <w:shd w:val="clear" w:color="auto" w:fill="FFFFFF"/>
          <w:lang w:val="el-GR"/>
        </w:rPr>
        <w:t>≥</w:t>
      </w:r>
      <w:r w:rsidRPr="00BC3F24">
        <w:rPr>
          <w:rFonts w:ascii="Times New Roman" w:hAnsi="Times New Roman" w:cs="Times New Roman"/>
          <w:sz w:val="24"/>
          <w:szCs w:val="24"/>
          <w:lang w:val="el-GR"/>
        </w:rPr>
        <w:t xml:space="preserve">12 και </w:t>
      </w:r>
      <w:r w:rsidRPr="00BC3F24">
        <w:rPr>
          <w:rFonts w:ascii="Times New Roman" w:hAnsi="Times New Roman" w:cs="Times New Roman"/>
          <w:color w:val="545454"/>
          <w:sz w:val="24"/>
          <w:szCs w:val="24"/>
          <w:shd w:val="clear" w:color="auto" w:fill="FFFFFF"/>
          <w:lang w:val="el-GR"/>
        </w:rPr>
        <w:t>≥</w:t>
      </w:r>
      <w:r w:rsidRPr="00BC3F24">
        <w:rPr>
          <w:rFonts w:ascii="Times New Roman" w:hAnsi="Times New Roman" w:cs="Times New Roman"/>
          <w:sz w:val="24"/>
          <w:szCs w:val="24"/>
          <w:lang w:val="el-GR"/>
        </w:rPr>
        <w:t xml:space="preserve">9 και τα ποσοστά ήταν 8%-10% για βαθμό </w:t>
      </w:r>
      <w:r w:rsidRPr="00BC3F24">
        <w:rPr>
          <w:rFonts w:ascii="Times New Roman" w:hAnsi="Times New Roman" w:cs="Times New Roman"/>
          <w:color w:val="545454"/>
          <w:sz w:val="24"/>
          <w:szCs w:val="24"/>
          <w:shd w:val="clear" w:color="auto" w:fill="FFFFFF"/>
          <w:lang w:val="el-GR"/>
        </w:rPr>
        <w:t>≥</w:t>
      </w:r>
      <w:r w:rsidRPr="00BC3F24">
        <w:rPr>
          <w:rFonts w:ascii="Times New Roman" w:hAnsi="Times New Roman" w:cs="Times New Roman"/>
          <w:sz w:val="24"/>
          <w:szCs w:val="24"/>
          <w:lang w:val="el-GR"/>
        </w:rPr>
        <w:t xml:space="preserve">12 και για βαθμό </w:t>
      </w:r>
      <w:r w:rsidRPr="00BC3F24">
        <w:rPr>
          <w:rFonts w:ascii="Times New Roman" w:hAnsi="Times New Roman" w:cs="Times New Roman"/>
          <w:color w:val="545454"/>
          <w:sz w:val="24"/>
          <w:szCs w:val="24"/>
          <w:shd w:val="clear" w:color="auto" w:fill="FFFFFF"/>
          <w:lang w:val="el-GR"/>
        </w:rPr>
        <w:t>≥</w:t>
      </w:r>
      <w:r w:rsidRPr="00BC3F24">
        <w:rPr>
          <w:rFonts w:ascii="Times New Roman" w:hAnsi="Times New Roman" w:cs="Times New Roman"/>
          <w:sz w:val="24"/>
          <w:szCs w:val="24"/>
          <w:lang w:val="el-GR"/>
        </w:rPr>
        <w:t>9 τα ποσοστά υπερδιπλασιάστηκαν. Η έλλειψη κοινωνικής υποστήριξης, το να ζει κανείς στον Καναδά για δύο χρόνια ή και λιγότερο, η κακή αντίληψη της υγείας, η χαμηλή λειτουργία ψυχικής υγείας, η κοινωνία με υψηλό επιπολασμό των μεταναστών και το χαμηλό εισόδημα σχετίστηκαν με την επιλόχειο κατάθλιψη. Οι σύνθετοι παράγοντες ατομικού επιπέδου και επι</w:t>
      </w:r>
      <w:r w:rsidRPr="00BC3F24">
        <w:rPr>
          <w:rFonts w:ascii="Times New Roman" w:hAnsi="Times New Roman" w:cs="Times New Roman"/>
          <w:sz w:val="24"/>
          <w:szCs w:val="24"/>
          <w:lang w:val="el-GR"/>
        </w:rPr>
        <w:lastRenderedPageBreak/>
        <w:t>πέδου κοινότητας σχετίζονται με επιλόχειο κατάθλιψη σε μετανάστριες. Η κατανόηση αυτών των συγκυριακών παραγόντων μπορεί να προλάβει μια πολύπλευρη προσέγγιση για την αντιμετώπιση της επιλόχειου κατάθλιψης.</w:t>
      </w: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Sweeney</w:t>
      </w:r>
      <w:r w:rsidRPr="00BC3F24">
        <w:rPr>
          <w:rFonts w:ascii="Times New Roman" w:hAnsi="Times New Roman" w:cs="Times New Roman"/>
          <w:sz w:val="24"/>
          <w:szCs w:val="24"/>
          <w:lang w:val="el-GR"/>
        </w:rPr>
        <w:t xml:space="preserve"> και </w:t>
      </w:r>
      <w:r w:rsidRPr="00BC3F24">
        <w:rPr>
          <w:rFonts w:ascii="Times New Roman" w:hAnsi="Times New Roman" w:cs="Times New Roman"/>
          <w:sz w:val="24"/>
          <w:szCs w:val="24"/>
        </w:rPr>
        <w:t>Fingerhut</w:t>
      </w:r>
      <w:r w:rsidRPr="00BC3F24">
        <w:rPr>
          <w:rFonts w:ascii="Times New Roman" w:hAnsi="Times New Roman" w:cs="Times New Roman"/>
          <w:sz w:val="24"/>
          <w:szCs w:val="24"/>
          <w:lang w:val="el-GR"/>
        </w:rPr>
        <w:t xml:space="preserve"> (2013) έκαναν μια έρευνα ώστε να διασαφηνιστεί αν η δυσαρέσκεια του σώματος και η δυσπροσαρμοστική τελειομανία είναι παράγοντες κινδύνου για την εμφάνιση συμπτωματολογίας επιλόχειου κατάθλιψης. η δυσαρέσκεια του σώματος προέβλεψε συμπτώματα επιλόχειου κατάθλιψης, ακόμα και μετά από έλεγχο για προηγούμενους παράγοντες κινδύνου. Η  δυσπροσαρμοστική τελειομανία δεν έδειξε πως είχε κάποια επίδραση στην επιλόχειο κατάθλιψη. Η δυσαρέσκεια του σώματος κατά το τρίτο τρίμηνο της εγκυμοσύνης αποτελεί παράγοντα κινδύνου για την κατάθλιψη μετά τον τοκετό. Ως εκ τούτου, η αξιολόγηση της εικόνας του σώματος κατά τη διάρκεια του τρίτου τριμήνου της εγκυμοσύνης, μπορεί να βοηθήσει τους παρόχους υγειονομικής περίθαλψης να εντοπίσουν τις γυναίκες που διατρέχουν κίνδυνο κατάθλιψης μετά τον τοκετό. Η δυσαρέσκεια του σώματος, επίσης, μπορεί να είναι ένας σημαντικός στόχος για τα προγράμματα πρόληψης και θεραπείας της επιλόχειου κατάθλιψης.</w:t>
      </w:r>
    </w:p>
    <w:p w:rsidR="00CC7382" w:rsidRPr="00BC3F24" w:rsidRDefault="00CC7382"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LaCoursiere</w:t>
      </w:r>
      <w:r w:rsidRPr="00BC3F24">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(2010) έκαναν έρευνα με στόχο την περιγραφή της σχέσης του Δείκτη Μάζας Σώματος (ΔΜΣ) και την εμφάνιση επιλόχειου κατάθλιψης (στη Γιούτα, Η.Π.Α.). Μέθοδοι: Οι γυναίκες εντάχθηκαν αμέσως μετά τον τοκετό. </w:t>
      </w:r>
      <w:r w:rsidR="003D6E35" w:rsidRPr="00BC3F24">
        <w:rPr>
          <w:rFonts w:ascii="Times New Roman" w:hAnsi="Times New Roman" w:cs="Times New Roman"/>
          <w:sz w:val="24"/>
          <w:szCs w:val="24"/>
          <w:lang w:val="el-GR"/>
        </w:rPr>
        <w:t xml:space="preserve">Έλαβαν υπόψη τους τα δημογραφικά στοιχεία των γυναικών, τους στρεσογόνους παράγοντες, τους ψυχολογικοί παράγοντες, το ιατρικό / μαιευτικό και οικογενειακό ιστορικό, το ύψος και το βάρος πριν την εγκυμοσύνη, και την αύξηση του σωματικού βάρους κατά την εγκυμοσύνη. </w:t>
      </w:r>
      <w:r w:rsidRPr="00BC3F24">
        <w:rPr>
          <w:rFonts w:ascii="Times New Roman" w:hAnsi="Times New Roman" w:cs="Times New Roman"/>
          <w:sz w:val="24"/>
          <w:szCs w:val="24"/>
          <w:lang w:val="el-GR"/>
        </w:rPr>
        <w:t xml:space="preserve">Υπολογίστηκε ο ΔΜΣ και χωρίστηκαν οι γυναίκες σε λιποβαρείς, φυσιολογικού βάρους, υπέρβαρες, παχύσαρκες (επίπεδο 1), ή παχύσαρκες με βαθμούς επικινδυνότητας (επίπεδο 2 και 3). Μεταξύ των 1053 γυναικών που μελετήθηκαν, βρέθηκε πως το 14,4% των γυναικών με κανονικό βάρος διαγνώσθηκαν θετικές για την κατάθλιψη μετά τον τοκετό. Το ποσοστό αυτό ήταν μεγαλύτερο στις γυναίκες που ταξινομήθηκαν ως λιποβαρείς (18%). Για τις υπέρβαρες γυναίκες το ποσοστό ήταν 18,5%, για παχύσαρκες (επίπεδο 1) 18,8%, για παχύσαρκες (επίπεδο 2) 32,4% και για παχύσαρκες (επίπεδο 3) ήταν αντίστοιχα 40%. Έλεγχος για δημογραφικούς, ψυχολογικούς και ιατρικούς / μαιευτικούς παράγοντες, πριν από την εγκυμοσύνη στην κατηγορία παχυσαρκίας επίπεδο 2  και στην κατηγορία παχυσαρκίας </w:t>
      </w:r>
      <w:r w:rsidRPr="00BC3F24">
        <w:rPr>
          <w:rFonts w:ascii="Times New Roman" w:hAnsi="Times New Roman" w:cs="Times New Roman"/>
          <w:sz w:val="24"/>
          <w:szCs w:val="24"/>
          <w:lang w:val="el-GR"/>
        </w:rPr>
        <w:lastRenderedPageBreak/>
        <w:t>επίπεδο 3 παρέμεναν σε μεγάλο βαθμό συνδεόμενα με την θετική διάγνωση για επιλόχειο κατάθλιψη, σε σύγκριση με τις γυναίκες με φυσιολογικό βάρος. Η αυτοαναφορά της γυναίκας για παχυσαρκία πριν από την εγκυμοσύνη μπορεί να σχετίζεται με την θετική διάγνωση για επιλόχειο κατάθλιψη.</w:t>
      </w:r>
    </w:p>
    <w:p w:rsidR="00CC7382" w:rsidRPr="00BC3F24" w:rsidRDefault="00CC7382" w:rsidP="00B15F94">
      <w:pPr>
        <w:spacing w:after="0" w:line="360" w:lineRule="auto"/>
        <w:ind w:firstLine="567"/>
        <w:jc w:val="both"/>
        <w:rPr>
          <w:rFonts w:ascii="Times New Roman" w:hAnsi="Times New Roman" w:cs="Times New Roman"/>
          <w:sz w:val="24"/>
          <w:szCs w:val="24"/>
          <w:lang w:val="el-GR"/>
        </w:rPr>
      </w:pPr>
    </w:p>
    <w:p w:rsidR="00C31544" w:rsidRDefault="00D50ED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w:t>
      </w:r>
      <w:r w:rsidR="00C31544" w:rsidRPr="00BC3F24">
        <w:rPr>
          <w:rFonts w:ascii="Times New Roman" w:hAnsi="Times New Roman" w:cs="Times New Roman"/>
          <w:sz w:val="24"/>
          <w:szCs w:val="24"/>
          <w:lang w:val="el-GR"/>
        </w:rPr>
        <w:t xml:space="preserve">Η έρευνα υποδεικνύει ότι η επιλόχεια κατάθλιψη αποτελεί μία πολυπαραγοντικής αιτιολογίας νόσο. Οι προγνωστικοί παράγοντες κινδύνου </w:t>
      </w:r>
      <w:r w:rsidR="00731B42" w:rsidRPr="00BC3F24">
        <w:rPr>
          <w:rFonts w:ascii="Times New Roman" w:hAnsi="Times New Roman" w:cs="Times New Roman"/>
          <w:sz w:val="24"/>
          <w:szCs w:val="24"/>
          <w:lang w:val="el-GR"/>
        </w:rPr>
        <w:t xml:space="preserve">μεταξύ άλλων </w:t>
      </w:r>
      <w:r w:rsidR="00C31544" w:rsidRPr="00BC3F24">
        <w:rPr>
          <w:rFonts w:ascii="Times New Roman" w:hAnsi="Times New Roman" w:cs="Times New Roman"/>
          <w:sz w:val="24"/>
          <w:szCs w:val="24"/>
          <w:lang w:val="el-GR"/>
        </w:rPr>
        <w:t>περιλαμβάνουν τη γέννηση μωρού με μικρότερο από το κανονικό βάρος, η δυσαρέσκεια της γυναίκας για το σώμα της μετά τον τοκετό, η έλλειψη κοινωνικής υποστήριξης, η κακή αντίληψη της υγείας, η χαμηλή λειτουργία ψυχικής υγείας, η κοινωνία με υψηλό επιπολασμό μεταναστών και το χαμηλό εισόδημα. Επιπλέον περιλαμβάνονται και παράγοντες τοπικού επιπέδου αλλά και γεωγραφικού όπως για παράδειγμα το να ζει κανείς στον Καναδ</w:t>
      </w:r>
      <w:r w:rsidRPr="00BC3F24">
        <w:rPr>
          <w:rFonts w:ascii="Times New Roman" w:hAnsi="Times New Roman" w:cs="Times New Roman"/>
          <w:sz w:val="24"/>
          <w:szCs w:val="24"/>
          <w:lang w:val="el-GR"/>
        </w:rPr>
        <w:t>ά για δύο χρόνια ή και λιγότερο φαίνεται ότι αποτελεί παράγοντα κινδύνου για εμφάνιση επιλόχειου κατάθλιψης.</w:t>
      </w:r>
      <w:r w:rsidR="00CC7382" w:rsidRPr="00BC3F24">
        <w:rPr>
          <w:rFonts w:ascii="Times New Roman" w:hAnsi="Times New Roman" w:cs="Times New Roman"/>
          <w:sz w:val="24"/>
          <w:szCs w:val="24"/>
          <w:lang w:val="el-GR"/>
        </w:rPr>
        <w:t xml:space="preserve"> Φαίνεται επίσης ότι όσο αυξάνεται ο δείκτης μάζας σώματος τόσο πιο επιρρεπείς είναι οι γυναίκες σε εμφάνιση επιλόχειου κατάθλιψης.</w:t>
      </w:r>
    </w:p>
    <w:p w:rsidR="00773F8C" w:rsidRDefault="00773F8C" w:rsidP="00B15F94">
      <w:pPr>
        <w:spacing w:after="0" w:line="360" w:lineRule="auto"/>
        <w:ind w:firstLine="567"/>
        <w:jc w:val="both"/>
        <w:rPr>
          <w:rFonts w:ascii="Times New Roman" w:hAnsi="Times New Roman" w:cs="Times New Roman"/>
          <w:sz w:val="24"/>
          <w:szCs w:val="24"/>
          <w:lang w:val="el-GR"/>
        </w:rPr>
      </w:pPr>
    </w:p>
    <w:p w:rsidR="00773F8C" w:rsidRPr="00BC3F24" w:rsidRDefault="00773F8C" w:rsidP="00773F8C">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bCs/>
          <w:iCs/>
          <w:sz w:val="24"/>
          <w:szCs w:val="24"/>
        </w:rPr>
        <w:t>Paris</w:t>
      </w:r>
      <w:r w:rsidRPr="00BC3F24">
        <w:rPr>
          <w:rFonts w:ascii="Times New Roman" w:hAnsi="Times New Roman" w:cs="Times New Roman"/>
          <w:bCs/>
          <w:iCs/>
          <w:sz w:val="24"/>
          <w:szCs w:val="24"/>
          <w:lang w:val="el-GR"/>
        </w:rPr>
        <w:t xml:space="preserve"> </w:t>
      </w:r>
      <w:r>
        <w:rPr>
          <w:rFonts w:ascii="Times New Roman" w:hAnsi="Times New Roman" w:cs="Times New Roman"/>
          <w:bCs/>
          <w:iCs/>
          <w:sz w:val="24"/>
          <w:szCs w:val="24"/>
        </w:rPr>
        <w:t>et</w:t>
      </w:r>
      <w:r w:rsidRPr="00543E91">
        <w:rPr>
          <w:rFonts w:ascii="Times New Roman" w:hAnsi="Times New Roman" w:cs="Times New Roman"/>
          <w:bCs/>
          <w:iCs/>
          <w:sz w:val="24"/>
          <w:szCs w:val="24"/>
          <w:lang w:val="el-GR"/>
        </w:rPr>
        <w:t xml:space="preserve"> </w:t>
      </w:r>
      <w:r>
        <w:rPr>
          <w:rFonts w:ascii="Times New Roman" w:hAnsi="Times New Roman" w:cs="Times New Roman"/>
          <w:bCs/>
          <w:iCs/>
          <w:sz w:val="24"/>
          <w:szCs w:val="24"/>
        </w:rPr>
        <w:t>al</w:t>
      </w:r>
      <w:r w:rsidRPr="00543E91">
        <w:rPr>
          <w:rFonts w:ascii="Times New Roman" w:hAnsi="Times New Roman" w:cs="Times New Roman"/>
          <w:bCs/>
          <w:iCs/>
          <w:sz w:val="24"/>
          <w:szCs w:val="24"/>
          <w:lang w:val="el-GR"/>
        </w:rPr>
        <w:t>.</w:t>
      </w:r>
      <w:r w:rsidRPr="00BC3F24">
        <w:rPr>
          <w:rFonts w:ascii="Times New Roman" w:hAnsi="Times New Roman" w:cs="Times New Roman"/>
          <w:bCs/>
          <w:iCs/>
          <w:sz w:val="24"/>
          <w:szCs w:val="24"/>
          <w:lang w:val="el-GR"/>
        </w:rPr>
        <w:t xml:space="preserve"> (2011)</w:t>
      </w:r>
      <w:r w:rsidRPr="00BC3F24">
        <w:rPr>
          <w:rFonts w:ascii="Times New Roman" w:hAnsi="Times New Roman" w:cs="Times New Roman"/>
          <w:sz w:val="24"/>
          <w:szCs w:val="24"/>
          <w:lang w:val="el-GR"/>
        </w:rPr>
        <w:t xml:space="preserve"> ερεύνησαν τις ψυχοθεραπευτικές θεραπείες που εστιάζουν στη βελτίωση των σχέσεων των διαδικασιών μεταξύ των μητέρων με επιλόχειο κατάθλιψη και των βρεφών τους, καθώς και στις ατομικές θεραπευτικές ανάγκες της μητέρας, οι οποίες έχουν μεγάλες δυνατότητες να επηρεάσουν θετικά τη μητέρα, το παιδί της, και τη σχέση τους. Αξιοποίησαν δεδομένα από την αξιολόγηση μιας δυαδικής θεραπείας βασισμένη στο σπίτι, για τις μητέρες με επιλόχειο κατάθλιψη και τα βρέφη τους. Η αποτελεσματικότητα της παρέμβασης εξετάστηκε, ειδικά όσον αφορά στις αλλαγές στη διάθεση της μητέρας, στην εμπειρία που έχει για την ανατροφή των παιδιών, και στη σχέση με το βρέφος της. Επιπλέον, εξετάστηκαν οι σχέσεις μεταξύ των αυτο-αναφορών για τις μεταβλητές μέτρησης της μητέρας σχετικά με την αλλαγή από την προ-θεραπεία στην μετά-θεραπεία για επιλόχειο κατάθλιψη, των ψυχολογικών δυσφοριών, και των αντιλήψεων της μητέρας για την γονεϊκότητα και για αυτές τις μεταβλητές μέτρησης για την αλλαγή στις εκτιμήσεις των αλληλεπιδράσεων της μητέρας-βρέφους. Τα αποτελέσματα έδειξαν βελτιώσεις στη μητρική κατάθλιψη, στην αγωνία της και στις αντιλήψεις της γονεϊκότητάς της, καθώς </w:t>
      </w:r>
      <w:r w:rsidRPr="00BC3F24">
        <w:rPr>
          <w:rFonts w:ascii="Times New Roman" w:hAnsi="Times New Roman" w:cs="Times New Roman"/>
          <w:sz w:val="24"/>
          <w:szCs w:val="24"/>
          <w:lang w:val="el-GR"/>
        </w:rPr>
        <w:lastRenderedPageBreak/>
        <w:t>και σε πολλές αξιολογήσεις των αλληλεπιδράσεων των μητέρων με τα βρέφη τους. Ωστόσο, μόνο βελτιώσεις στις μητρικές αντιλήψεις για τη γονεϊκότητα, όπως η μητρική αυτοεκτίμηση και το άγχος για την ανατροφή των παιδιών, σχετίστηκαν με καλύτερη αλληλεπίδραση μητέρας-βρέφους. Η σημασία αυτής της έρευνας για τον τομέα της βρεφικής ψυχικής υγείας, καθώς και οι κλινικές επιπτώσεις συζητούνται.</w:t>
      </w:r>
    </w:p>
    <w:p w:rsidR="00773F8C" w:rsidRPr="00BC3F24" w:rsidRDefault="00773F8C" w:rsidP="00773F8C">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Σύμφωνα με το άρθρο των </w:t>
      </w:r>
      <w:r w:rsidRPr="00BC3F24">
        <w:rPr>
          <w:rStyle w:val="longtext"/>
          <w:rFonts w:ascii="Times New Roman" w:hAnsi="Times New Roman" w:cs="Times New Roman"/>
          <w:sz w:val="24"/>
          <w:szCs w:val="24"/>
        </w:rPr>
        <w:t>Hirst</w:t>
      </w:r>
      <w:r w:rsidRPr="00BC3F24">
        <w:rPr>
          <w:rStyle w:val="longtext"/>
          <w:rFonts w:ascii="Times New Roman" w:hAnsi="Times New Roman" w:cs="Times New Roman"/>
          <w:sz w:val="24"/>
          <w:szCs w:val="24"/>
          <w:lang w:val="el-GR"/>
        </w:rPr>
        <w:t xml:space="preserve"> και </w:t>
      </w:r>
      <w:r w:rsidRPr="00BC3F24">
        <w:rPr>
          <w:rStyle w:val="longtext"/>
          <w:rFonts w:ascii="Times New Roman" w:hAnsi="Times New Roman" w:cs="Times New Roman"/>
          <w:sz w:val="24"/>
          <w:szCs w:val="24"/>
        </w:rPr>
        <w:t>Moutier</w:t>
      </w:r>
      <w:r w:rsidRPr="00BC3F24">
        <w:rPr>
          <w:rStyle w:val="longtext"/>
          <w:rFonts w:ascii="Times New Roman" w:hAnsi="Times New Roman" w:cs="Times New Roman"/>
          <w:sz w:val="24"/>
          <w:szCs w:val="24"/>
          <w:lang w:val="el-GR"/>
        </w:rPr>
        <w:t xml:space="preserve"> (2010),</w:t>
      </w:r>
      <w:r w:rsidRPr="00BC3F24">
        <w:rPr>
          <w:rFonts w:ascii="Times New Roman" w:hAnsi="Times New Roman" w:cs="Times New Roman"/>
          <w:sz w:val="24"/>
          <w:szCs w:val="24"/>
          <w:lang w:val="el-GR"/>
        </w:rPr>
        <w:t xml:space="preserve"> η επιλόχεια κατάθλιψη είναι μια μείζονα διαταραχή που συχνά υποδιαγιγνώσκεται και πρέπει να ξεχωρίζεται από την "επιλόχεια μελαγχολία." Προγεννητικά καταθλιπτικά συμπτώματα, το ιστορικό μείζονος καταθλιπτικής διαταραχής, ή προηγούμενη επιλόχεια μείζονα κατάθλιψη αυξάνουν σημαντικά τον κίνδυνο της επιλόχειας μείζονος κατάθλιψης. Η διάγνωση με την Κλίμακα </w:t>
      </w:r>
      <w:r w:rsidR="00BD7B9F">
        <w:rPr>
          <w:rFonts w:ascii="Times New Roman" w:hAnsi="Times New Roman" w:cs="Times New Roman"/>
          <w:sz w:val="24"/>
          <w:szCs w:val="24"/>
          <w:lang w:val="el-GR"/>
        </w:rPr>
        <w:t xml:space="preserve">Επιλόχειας </w:t>
      </w:r>
      <w:r w:rsidRPr="00BC3F24">
        <w:rPr>
          <w:rFonts w:ascii="Times New Roman" w:hAnsi="Times New Roman" w:cs="Times New Roman"/>
          <w:color w:val="000000"/>
          <w:sz w:val="24"/>
          <w:szCs w:val="24"/>
          <w:lang w:val="el-GR"/>
        </w:rPr>
        <w:t>Κατάθλιψης</w:t>
      </w:r>
      <w:r w:rsidRPr="00BC3F24">
        <w:rPr>
          <w:rFonts w:ascii="Times New Roman" w:hAnsi="Times New Roman" w:cs="Times New Roman"/>
          <w:sz w:val="24"/>
          <w:szCs w:val="24"/>
          <w:lang w:val="el-GR"/>
        </w:rPr>
        <w:t xml:space="preserve"> του Εδιμβούργου μπορεί να χρησιμοποιηθεί καταλλήλως. Μερικές γυναίκες με επιλόχεια μείζονα κατάθλιψη μπορεί εμφανίσουν αυτοκτονικό ιδεασμό ή έμμονες σκέψεις να βλάψουν τα βρέφη τους, αλλά είναι απρόθυμες να μοιραστούν τις πληροφορίες αυτές, εκτός αν αυτό ζητηθεί άμεσα. Ψυχοθεραπευτικοί ή επιλεκτικοί αναστολείς επαναπρόσληψης σεροτονίνης μπορούν να χρησιμοποιηθούν για τη θεραπεία της κατάστασης. Σε ασθενείς με μέτρια έως σοβαρή επιλόχειο μείζονα κατάθλιψη, η ψυχοθεραπεία μπορεί να χρησιμοποιηθεί ως συμπλήρωμα στη φαρμακευτική αγωγή. Δεν υπάρχουν στοιχεία που να υποδηλώνουν ότι ένα αντικαταθλιπτικό είναι ανώτερο από άλλα. Τα αντικαταθλιπτικά ποικίλλουν ως προς το ποσό που εκκρίνεται στο μητρικό γάλα. Εάν αφεθεί χωρίς θεραπεία, η μείζονα επιλόχεια κατάθλιψη μπορεί να οδηγήσει σε κακή σύνδεση στη σχέση μητέρας-βρέφους, σε καθυστερήσεις στην ανάπτυξη και ανατροφή του βρέφους, και σε αυξημένο κίνδυνο άγχους ή καταθλιπτικά συμπτώματα στο βρέφος αργότερα στη ζωή.</w:t>
      </w:r>
    </w:p>
    <w:p w:rsidR="00773F8C" w:rsidRPr="00BC3F24" w:rsidRDefault="00773F8C" w:rsidP="00773F8C">
      <w:pPr>
        <w:spacing w:after="0" w:line="360" w:lineRule="auto"/>
        <w:ind w:firstLine="567"/>
        <w:jc w:val="both"/>
        <w:rPr>
          <w:rFonts w:ascii="Times New Roman" w:hAnsi="Times New Roman" w:cs="Times New Roman"/>
          <w:sz w:val="24"/>
          <w:szCs w:val="24"/>
          <w:lang w:val="el-GR"/>
        </w:rPr>
      </w:pPr>
    </w:p>
    <w:p w:rsidR="00773F8C" w:rsidRPr="00BC3F24" w:rsidRDefault="00773F8C" w:rsidP="00773F8C">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Η ψυχοθεραπεία μπορεί να συνεισφέρει σημαντικά στη μείωση των καταθλιπτικών συμπτωμάτων και να βοηθήσει στη βελτίωση των σχέσεων μητέρας-παιδιού καθώς τονώνει την αντίληψη της γονεϊκότητάς της. Εκτός από τη ψυχοθεραπεία κατάλληλη κρίνεται και η φαρμακευτική αγωγή όπως ψυχοθεραπευτικοί ή επιλεκτικοί αναστολείς επαναπρόσληψης σεροτονίνης.</w:t>
      </w: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 xml:space="preserve">Έγινε μελέτη από τους </w:t>
      </w:r>
      <w:r w:rsidRPr="00BC3F24">
        <w:rPr>
          <w:rFonts w:ascii="Times New Roman" w:hAnsi="Times New Roman" w:cs="Times New Roman"/>
          <w:sz w:val="24"/>
          <w:szCs w:val="24"/>
        </w:rPr>
        <w:t>Glavin</w:t>
      </w:r>
      <w:r w:rsidRPr="00BC3F24">
        <w:rPr>
          <w:rFonts w:ascii="Times New Roman" w:hAnsi="Times New Roman" w:cs="Times New Roman"/>
          <w:sz w:val="24"/>
          <w:szCs w:val="24"/>
          <w:lang w:val="el-GR"/>
        </w:rPr>
        <w:t xml:space="preserve"> </w:t>
      </w:r>
      <w:r>
        <w:rPr>
          <w:rFonts w:ascii="Times New Roman" w:hAnsi="Times New Roman" w:cs="Times New Roman"/>
          <w:sz w:val="24"/>
          <w:szCs w:val="24"/>
        </w:rPr>
        <w:t>et</w:t>
      </w:r>
      <w:r w:rsidRPr="00543E91">
        <w:rPr>
          <w:rFonts w:ascii="Times New Roman" w:hAnsi="Times New Roman" w:cs="Times New Roman"/>
          <w:sz w:val="24"/>
          <w:szCs w:val="24"/>
          <w:lang w:val="el-GR"/>
        </w:rPr>
        <w:t xml:space="preserve"> </w:t>
      </w:r>
      <w:r>
        <w:rPr>
          <w:rFonts w:ascii="Times New Roman" w:hAnsi="Times New Roman" w:cs="Times New Roman"/>
          <w:sz w:val="24"/>
          <w:szCs w:val="24"/>
        </w:rPr>
        <w:t>al</w:t>
      </w:r>
      <w:r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(2010) ώστε να εξεταστεί η επίδραση της υποστηρικτικής συμβουλευτικής από νοσηλευτές δημόσιας υγείας στην επιλόχειο κατάθλιψη. Η κατάθλιψη είναι μια συνηθισμένη κατάσταση μετά τον τοκετό και μπορεί να έχει αρνητικές συνέπειες για την ανάπτυξη του παιδιού, την υγεία της γυναίκας και τη σχέση μεταξύ των γονέων. Η ψυχολογική παρέμβαση είναι μια εναλλακτική θεραπεία για τις βιολογικές μορφές θεραπείας και μπορεί να αποτρέψει μακροπρόθεσμα την επιλόχεια κατάθλιψη. Βρέθηκε πως η βαθμολογία της κατάθλιψης σε διάφορες κλίμακες μειώθηκε στατιστικά σημαντικά στην πειραματική ομάδα σε σύγκριση με την ομάδα σύγκρισης τόσο σε 3 όσο και  σε 6 μήνες μετά τον τοκετό. Συνοπτικά, η υποστηρικτική συμβουλευτική, η οποία βασίζεται σε μη-κατευθυντική μέθοδο παροχής συμβουλών που παρέχονται από νοσηλευτές της δημόσιας υγείας, είναι μια αποτελεσματική μέθοδος θεραπείας για την κατάθλιψη μετά τον τοκετό. Απαιτείται περαιτέρω έρευνα για να εκτιμηθεί η αξιολόγηση της θεραπείας των μητέρων και η αξιολόγηση των μεθόδων που χρησιμοποιούνται για τη διαχείριση της επιλόχειας κατάθλιψης στην πρωτοβάθμια φροντίδα υγείας. </w:t>
      </w: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Horowitz</w:t>
      </w:r>
      <w:r w:rsidRPr="00BC3F24">
        <w:rPr>
          <w:rFonts w:ascii="Times New Roman" w:hAnsi="Times New Roman" w:cs="Times New Roman"/>
          <w:sz w:val="24"/>
          <w:szCs w:val="24"/>
          <w:lang w:val="el-GR"/>
        </w:rPr>
        <w:t xml:space="preserve"> </w:t>
      </w:r>
      <w:r>
        <w:rPr>
          <w:rFonts w:ascii="Times New Roman" w:hAnsi="Times New Roman" w:cs="Times New Roman"/>
          <w:sz w:val="24"/>
          <w:szCs w:val="24"/>
        </w:rPr>
        <w:t>et</w:t>
      </w:r>
      <w:r w:rsidRPr="00543E91">
        <w:rPr>
          <w:rFonts w:ascii="Times New Roman" w:hAnsi="Times New Roman" w:cs="Times New Roman"/>
          <w:sz w:val="24"/>
          <w:szCs w:val="24"/>
          <w:lang w:val="el-GR"/>
        </w:rPr>
        <w:t xml:space="preserve"> </w:t>
      </w:r>
      <w:r>
        <w:rPr>
          <w:rFonts w:ascii="Times New Roman" w:hAnsi="Times New Roman" w:cs="Times New Roman"/>
          <w:sz w:val="24"/>
          <w:szCs w:val="24"/>
        </w:rPr>
        <w:t>al</w:t>
      </w:r>
      <w:r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(2013) διεξήγαγαν μια έρευνα τριών φάσεων επιλέγοντας τυχαιοποιημένο δείγμα γυναικών για να διαπιστώσουν αν οι κατ’ οίκον επισκέψεις από νοσηλευτές</w:t>
      </w:r>
      <w:r w:rsidR="00603094" w:rsidRPr="00AE4DE1">
        <w:rPr>
          <w:rFonts w:ascii="Times New Roman" w:hAnsi="Times New Roman" w:cs="Times New Roman"/>
          <w:sz w:val="24"/>
          <w:szCs w:val="24"/>
          <w:lang w:val="el-GR"/>
        </w:rPr>
        <w:t>/-τρι</w:t>
      </w:r>
      <w:r w:rsidR="00603094">
        <w:rPr>
          <w:rFonts w:ascii="Times New Roman" w:hAnsi="Times New Roman" w:cs="Times New Roman"/>
          <w:sz w:val="24"/>
          <w:szCs w:val="24"/>
          <w:lang w:val="el-GR"/>
        </w:rPr>
        <w:t>ε</w:t>
      </w:r>
      <w:r w:rsidR="00603094" w:rsidRPr="00AE4DE1">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έχουν θετικές επιδράσεις στην επιλόχειο κατάθλιψη γυναικών. Αρχικά χώρισαν τις γυναίκες είτε σε ομάδα θεραπείας είτε σε ομάδα ελέγχου, καταγράφηκαν σε βίντεο αλληλεπιδράσεις μητέρας – μωρού σε διάστημα 6 εβδομάδων, 3 μηνών, 6 μηνών και 9 μηνών μετά τον τοκετό, και στην συνέχεια έγιναν ατομικές συνεντεύξεις με τις συμμετέχουσες της μελέτης. Για να βελτιωθεί η σχέση μητέρας βρέφους εφάρμοσαν μια παρεμβατική μέθοδο που αφορούσε την καλή επικοινωνία και τις καλές σχέσεις. Φάνηκε ότι και στις δύο ομάδες υπήρχαν σημαντικές αυξήσεις στην ποιότητα της αλληλεπίδρασης μητέρας - βρέφους και μειώσεις στην δριμύτητα της κατάθλιψης. Ποιοτικά ευρήματα έδειξαν πως η παρουσία του νοσηλευτή, η ενεργητική ακρόαση, η εστιασμένη προσοχή και η αυτο-αντανάκλαση κατά τη διάρκεια της συλλογής δεδομένων, οι κατευθύνσεις για αλληλεπίδραση που καταγράφηκαν σε βίντεο, και η βοήθεια με παραπομπές πιθανώς συνέβαλαν σε βελτιώσεις για τις γυναίκες. Μπορούμε να συμπεράνουμε πως υποστηρίχθηκε μόνο εν μέρει η αποτελεσματικότητα της παρέμβασης που αφορούσε καλή επικοινωνία και καλές σχέσεις. Η </w:t>
      </w:r>
      <w:r w:rsidRPr="00BC3F24">
        <w:rPr>
          <w:rFonts w:ascii="Times New Roman" w:hAnsi="Times New Roman" w:cs="Times New Roman"/>
          <w:sz w:val="24"/>
          <w:szCs w:val="24"/>
          <w:lang w:val="el-GR"/>
        </w:rPr>
        <w:lastRenderedPageBreak/>
        <w:t>προσοχή των νοσηλευτών που δόθηκε στην ομάδα ελέγχου και η διαδικασία συλλογής δεδομένων πιθανώς κατέρριψαν τα αποτελέσματα και αποτελούσαν μια ακούσια θεραπεία. Τα αποτελέσματα δείχνουν ότι οι επισκέψεις στο σπίτι από νοσηλευτές</w:t>
      </w:r>
      <w:r w:rsidR="00603094">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είχαν θετική επίδραση στα αποτελέσματα για όλες τις συμμετέχουσες.</w:t>
      </w: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Posmontier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διεξήγαγαν μία έρευνα λαμβάνοντας υπόψη ότι η επιλόχεια κατάθλιψη επηρεάζει το 7% έως το 13% των μητέρων καθώς και το γεγονός ότι η πρόσβαση στη φροντίδα μπορεί να περιορίζεται από μητρικούς χρονικούς περιορισμούς και φόβους από τις λεχωΐδες ότι επικρίνονται, στιγματίζονται ως ψυχικά ασθενείς και απομακρύνουν από αυτές τα βρέφη τους. Στόχος της μελέτης ήταν να ελεγχθεί η σκοπιμότητα, η αποτελεσματικότητα, και η αποδοχή μιας διαπροσωπικής ψυχοθεραπείας (CNM-IPT) που γίνεται από πιστοποιημένες νοσηλεύτριες-μαίες μέσω τηλεφώνου ως θεραπεία για την επιλόχειο κατάθλιψη. Οι ερευνητές διεξήγαγαν μία προοπτική μελέτη κοόρτης από το 2010 έως το 2014. Ένα δείγμα των γυναικών που πληρούσε τα κριτήρια του Diagnostic and Statistical Manual of Mental Disorders, Version 4, Text Revision (DSM-IV-TR) για την κατάθλιψη συγκεντρώθηκε από 8 νοσηλεύτριες και μαίες που χρησιμοποιούσαν CNMs στις ΗΠΑ. Σαράντα-μία γυναίκες στην ομάδα θεραπείας έλαβαν μέχρι οκτώ 50-λεπτες συνεδρίες CNM-IPT και 20 στην ομάδα ελέγχου παραπέμφθηκαν σε επαγγελματίες ψυχικής υγείας. Η κύρια μέτρηση έκβασης ήταν η Κλίμακα Βαθμολόγησης Hamilton για την Κατάθλιψη. Οι δευτερογενείς εκβάσεις αφορούσαν τη μητρική και οικογενειακή λειτουργία, την προσκόλληση μητέρας-βρέφους, την κοινωνική υποστήριξη και την ικανοποίηση του ασθενή. Τα αποτελέσματα ήταν ότι η Κλίμακα Βαθμολόγησης Hamilton για την Κατάθλιψη στις 8 και 12 εβδομάδες ήταν σημαντικά χαμηλότερη μεταξύ των γυναικών στην ομάδα θεραπείας συγκριτικά με την ομάδα ελέγχου (συγκεκριμένα: κατά την εβδομάδα 8 ήταν Ρ = 0,047· ενώ κατά την εβδομάδα 12, P = 0,029). Η ικανοποίηση των ασθενών ήταν υψηλή και στις δύο ομάδες. Φαίνεται λοιπόν ότι η CNM-ΙΡΤ είναι αποτελεσματική και αποδεκτή ως μέθοδος μείωσης της σοβαρότητας των συμπτωμάτων επιλόχειας κατάθλιψης. Η προσεκτική αξιολόγηση της διαθεσιμότητας CNM είναι κρίσιμης σημασίας για την σκοπιμότητα της παρέμβασης. Η μελλοντική έρευνα είναι απαραίτητη για να αξιολογηθεί η μετάφραση της παρέμβασης αυτής στην πράξη.</w:t>
      </w: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p>
    <w:p w:rsidR="00277049" w:rsidRPr="00BC3F24" w:rsidRDefault="00277049" w:rsidP="00277049">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Οι παραπάνω μελέτες υποδηλώνουν ότι οι νοσηλευτικές παρεμβάσεις μπορούν να έχουν σημαντική επίδραση στη μείωση της επιλόχειου κατάθλιψης. Πιο συγκεκριμένα, η υποστηρικτική συμβουλευτική, η κατ’ οίκον επισκέψεις και η τηλεφωνική ψυχοθεραπεία από νοσηλευτές φαίνεται ότι μειώνει σημαντικά τα επίπεδα επιλόχειου κατάθλιψης. Οι έγκυες γυναίκες δέχονται τις σωστότερες συμβουλές και υποστηρικτικό πλαίσιο από τους εξειδικευμένους επαγγελματίες, νιώθοντας σιγουριά και ικανοποίηση.</w:t>
      </w:r>
    </w:p>
    <w:p w:rsidR="00277049" w:rsidRDefault="00277049" w:rsidP="00B15F94">
      <w:pPr>
        <w:spacing w:after="0" w:line="360" w:lineRule="auto"/>
        <w:ind w:firstLine="567"/>
        <w:jc w:val="both"/>
        <w:rPr>
          <w:rFonts w:ascii="Times New Roman" w:hAnsi="Times New Roman" w:cs="Times New Roman"/>
          <w:sz w:val="24"/>
          <w:szCs w:val="24"/>
          <w:lang w:val="el-GR"/>
        </w:rPr>
      </w:pPr>
    </w:p>
    <w:p w:rsidR="00F14209" w:rsidRPr="00BC3F24" w:rsidRDefault="00627AD1" w:rsidP="00B15F94">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Μια νέα έρευνα από τι</w:t>
      </w:r>
      <w:r w:rsidR="00F14209" w:rsidRPr="00BC3F24">
        <w:rPr>
          <w:rFonts w:ascii="Times New Roman" w:hAnsi="Times New Roman" w:cs="Times New Roman"/>
          <w:sz w:val="24"/>
          <w:szCs w:val="24"/>
          <w:lang w:val="el-GR"/>
        </w:rPr>
        <w:t xml:space="preserve">ς </w:t>
      </w:r>
      <w:r w:rsidR="00E11452">
        <w:rPr>
          <w:rFonts w:ascii="Times New Roman" w:hAnsi="Times New Roman" w:cs="Times New Roman"/>
          <w:sz w:val="24"/>
          <w:szCs w:val="24"/>
        </w:rPr>
        <w:t>Choi</w:t>
      </w:r>
      <w:r w:rsidR="00F14209" w:rsidRPr="00BC3F24">
        <w:rPr>
          <w:rFonts w:ascii="Times New Roman" w:hAnsi="Times New Roman" w:cs="Times New Roman"/>
          <w:sz w:val="24"/>
          <w:szCs w:val="24"/>
          <w:lang w:val="el-GR"/>
        </w:rPr>
        <w:t xml:space="preserve"> και</w:t>
      </w:r>
      <w:r w:rsidR="00E11452" w:rsidRPr="00E11452">
        <w:rPr>
          <w:rFonts w:ascii="Times New Roman" w:hAnsi="Times New Roman" w:cs="Times New Roman"/>
          <w:sz w:val="24"/>
          <w:szCs w:val="24"/>
          <w:lang w:val="el-GR"/>
        </w:rPr>
        <w:t xml:space="preserve"> </w:t>
      </w:r>
      <w:r w:rsidR="00E11452">
        <w:rPr>
          <w:rFonts w:ascii="Times New Roman" w:hAnsi="Times New Roman" w:cs="Times New Roman"/>
          <w:sz w:val="24"/>
          <w:szCs w:val="24"/>
        </w:rPr>
        <w:t>Lee</w:t>
      </w:r>
      <w:r w:rsidR="00F14209" w:rsidRPr="00BC3F24">
        <w:rPr>
          <w:rFonts w:ascii="Times New Roman" w:hAnsi="Times New Roman" w:cs="Times New Roman"/>
          <w:sz w:val="24"/>
          <w:szCs w:val="24"/>
          <w:lang w:val="el-GR"/>
        </w:rPr>
        <w:t xml:space="preserve"> (2015) έγινε σχετικά με τις επιπτώσεις που έχει η ρεφλεξολογία με το μασάζ ποδιών στις γυναίκες μετά τον τοκετό σχετικά με το άγχος, την κούραση και την κατάθλιψη μετά τον τοκετό. Οι ερευνητές χώρισαν το σύνολο των γυναικών σε δύο ομάδες και στις γυναίκες που εφαρμόστηκε ρεφλεξολογία με μασάζ ποδιών φάνηκε να είναι σημαντικά χαμηλότερο το επίπεδο της κόπωσης απ' ότι στην άλλη ομάδα γυναικών, όπως επίσης το ίδιο συνέβη με το επίπεδο της κορτιζόλης στα ούρα και με το επίπεδο της κατάθλιψης. Συμπερασματικά φαίνεται πως η ρεφλεξολογία με το μασάζ ποδιών είναι μια αποτελεσματική παρέμβαση νοσηλευτικής για την ανακούφιση της κούρασης, του άγχους και της κατάθλιψης μετά τον τοκετό για τις γυναίκες. </w:t>
      </w:r>
    </w:p>
    <w:p w:rsidR="00A714CD" w:rsidRPr="00BC3F24" w:rsidRDefault="00A714C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Terry</w:t>
      </w:r>
      <w:r w:rsidRPr="00BC3F24">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Terry</w:t>
      </w:r>
      <w:r w:rsidRPr="00BC3F24">
        <w:rPr>
          <w:rFonts w:ascii="Times New Roman" w:hAnsi="Times New Roman" w:cs="Times New Roman"/>
          <w:sz w:val="24"/>
          <w:szCs w:val="24"/>
          <w:lang w:val="el-GR"/>
        </w:rPr>
        <w:t xml:space="preserve"> (2012) αναφέρουν ότι κατάθλιψη μετά τον τοκετό, δεν είναι μια νέα κατάσταση, αλλά έχει τεκμηριωθεί καλά εδώ και δεκαετίες, όπως και οι θεραπείες. Οι πιο κοινές θεραπείες για </w:t>
      </w:r>
      <w:r w:rsidR="005F64A8" w:rsidRPr="00BC3F24">
        <w:rPr>
          <w:rFonts w:ascii="Times New Roman" w:hAnsi="Times New Roman" w:cs="Times New Roman"/>
          <w:sz w:val="24"/>
          <w:szCs w:val="24"/>
          <w:lang w:val="el-GR"/>
        </w:rPr>
        <w:t xml:space="preserve">την </w:t>
      </w:r>
      <w:r w:rsidRPr="00BC3F24">
        <w:rPr>
          <w:rFonts w:ascii="Times New Roman" w:hAnsi="Times New Roman" w:cs="Times New Roman"/>
          <w:sz w:val="24"/>
          <w:szCs w:val="24"/>
          <w:lang w:val="el-GR"/>
        </w:rPr>
        <w:t>επιλόχεια κατάθ</w:t>
      </w:r>
      <w:r w:rsidR="005F64A8" w:rsidRPr="00BC3F24">
        <w:rPr>
          <w:rFonts w:ascii="Times New Roman" w:hAnsi="Times New Roman" w:cs="Times New Roman"/>
          <w:sz w:val="24"/>
          <w:szCs w:val="24"/>
          <w:lang w:val="el-GR"/>
        </w:rPr>
        <w:t>λιψη περιλαμβάνουν φαρμακολογικές, ψυχολογικές, ψυχοκοινωνικές</w:t>
      </w:r>
      <w:r w:rsidRPr="00BC3F24">
        <w:rPr>
          <w:rFonts w:ascii="Times New Roman" w:hAnsi="Times New Roman" w:cs="Times New Roman"/>
          <w:sz w:val="24"/>
          <w:szCs w:val="24"/>
          <w:lang w:val="el-GR"/>
        </w:rPr>
        <w:t>, χαλάρωση</w:t>
      </w:r>
      <w:r w:rsidR="005F64A8" w:rsidRPr="00BC3F24">
        <w:rPr>
          <w:rFonts w:ascii="Times New Roman" w:hAnsi="Times New Roman" w:cs="Times New Roman"/>
          <w:sz w:val="24"/>
          <w:szCs w:val="24"/>
          <w:lang w:val="el-GR"/>
        </w:rPr>
        <w:t>ς και άλλες ολιστικές μεθόδους</w:t>
      </w:r>
      <w:r w:rsidRPr="00BC3F24">
        <w:rPr>
          <w:rFonts w:ascii="Times New Roman" w:hAnsi="Times New Roman" w:cs="Times New Roman"/>
          <w:sz w:val="24"/>
          <w:szCs w:val="24"/>
          <w:lang w:val="el-GR"/>
        </w:rPr>
        <w:t xml:space="preserve"> και μπορούν να χρησιμοποιηθούν μεμονωμένα ή σε διάφορους συνδυασμούς. Πρόσφατα, ο δυτικός κόσμος έχει </w:t>
      </w:r>
      <w:r w:rsidR="00D22BBA" w:rsidRPr="00BC3F24">
        <w:rPr>
          <w:rFonts w:ascii="Times New Roman" w:hAnsi="Times New Roman" w:cs="Times New Roman"/>
          <w:sz w:val="24"/>
          <w:szCs w:val="24"/>
          <w:lang w:val="el-GR"/>
        </w:rPr>
        <w:t>φτάσει</w:t>
      </w:r>
      <w:r w:rsidRPr="00BC3F24">
        <w:rPr>
          <w:rFonts w:ascii="Times New Roman" w:hAnsi="Times New Roman" w:cs="Times New Roman"/>
          <w:sz w:val="24"/>
          <w:szCs w:val="24"/>
          <w:lang w:val="el-GR"/>
        </w:rPr>
        <w:t xml:space="preserve"> να αναγνωρίσει και να χρησιμοποιήσει πιο παραδοσιακές ή συμπληρωματικές και ενα</w:t>
      </w:r>
      <w:r w:rsidR="00D22BBA" w:rsidRPr="00BC3F24">
        <w:rPr>
          <w:rFonts w:ascii="Times New Roman" w:hAnsi="Times New Roman" w:cs="Times New Roman"/>
          <w:sz w:val="24"/>
          <w:szCs w:val="24"/>
          <w:lang w:val="el-GR"/>
        </w:rPr>
        <w:t>λλακτικές μορφές θεραπείας. Αυτές</w:t>
      </w:r>
      <w:r w:rsidRPr="00BC3F24">
        <w:rPr>
          <w:rFonts w:ascii="Times New Roman" w:hAnsi="Times New Roman" w:cs="Times New Roman"/>
          <w:sz w:val="24"/>
          <w:szCs w:val="24"/>
          <w:lang w:val="el-GR"/>
        </w:rPr>
        <w:t xml:space="preserve"> περιλαμβάνουν ειδικά μασάζ, διαλογισμό κα</w:t>
      </w:r>
      <w:r w:rsidR="00D22BBA" w:rsidRPr="00BC3F24">
        <w:rPr>
          <w:rFonts w:ascii="Times New Roman" w:hAnsi="Times New Roman" w:cs="Times New Roman"/>
          <w:sz w:val="24"/>
          <w:szCs w:val="24"/>
          <w:lang w:val="el-GR"/>
        </w:rPr>
        <w:t>ι γιόγκα, και μουσικοθεραπεία. Η μ</w:t>
      </w:r>
      <w:r w:rsidRPr="00BC3F24">
        <w:rPr>
          <w:rFonts w:ascii="Times New Roman" w:hAnsi="Times New Roman" w:cs="Times New Roman"/>
          <w:sz w:val="24"/>
          <w:szCs w:val="24"/>
          <w:lang w:val="el-GR"/>
        </w:rPr>
        <w:t xml:space="preserve">ουσική έχει γίνει πιο δημοφιλής και </w:t>
      </w:r>
      <w:r w:rsidR="00D22BBA" w:rsidRPr="00BC3F24">
        <w:rPr>
          <w:rFonts w:ascii="Times New Roman" w:hAnsi="Times New Roman" w:cs="Times New Roman"/>
          <w:sz w:val="24"/>
          <w:szCs w:val="24"/>
          <w:lang w:val="el-GR"/>
        </w:rPr>
        <w:t>η</w:t>
      </w:r>
      <w:r w:rsidRPr="00BC3F24">
        <w:rPr>
          <w:rFonts w:ascii="Times New Roman" w:hAnsi="Times New Roman" w:cs="Times New Roman"/>
          <w:sz w:val="24"/>
          <w:szCs w:val="24"/>
          <w:lang w:val="el-GR"/>
        </w:rPr>
        <w:t xml:space="preserve"> έρευνα καθορίζει την εξουσία της πάνω </w:t>
      </w:r>
      <w:r w:rsidR="00D22BBA" w:rsidRPr="00BC3F24">
        <w:rPr>
          <w:rFonts w:ascii="Times New Roman" w:hAnsi="Times New Roman" w:cs="Times New Roman"/>
          <w:sz w:val="24"/>
          <w:szCs w:val="24"/>
          <w:lang w:val="el-GR"/>
        </w:rPr>
        <w:t>σ</w:t>
      </w:r>
      <w:r w:rsidRPr="00BC3F24">
        <w:rPr>
          <w:rFonts w:ascii="Times New Roman" w:hAnsi="Times New Roman" w:cs="Times New Roman"/>
          <w:sz w:val="24"/>
          <w:szCs w:val="24"/>
          <w:lang w:val="el-GR"/>
        </w:rPr>
        <w:t xml:space="preserve">το σώμα, τόσο σωματικά όσο και ψυχικά. Αναμένεται </w:t>
      </w:r>
      <w:r w:rsidR="00D22BBA" w:rsidRPr="00BC3F24">
        <w:rPr>
          <w:rFonts w:ascii="Times New Roman" w:hAnsi="Times New Roman" w:cs="Times New Roman"/>
          <w:sz w:val="24"/>
          <w:szCs w:val="24"/>
          <w:lang w:val="el-GR"/>
        </w:rPr>
        <w:t xml:space="preserve">ότι </w:t>
      </w:r>
      <w:r w:rsidRPr="00BC3F24">
        <w:rPr>
          <w:rFonts w:ascii="Times New Roman" w:hAnsi="Times New Roman" w:cs="Times New Roman"/>
          <w:sz w:val="24"/>
          <w:szCs w:val="24"/>
          <w:lang w:val="el-GR"/>
        </w:rPr>
        <w:t xml:space="preserve">με τις σωστές πληροφορίες κάθε γυναίκα, ανεξάρτητα από την τοποθεσία της, θα μπορούσε να χρησιμοποιήσει αυτό το ισχυρό εργαλείο για να ανακουφίσει τα συμπτώματα </w:t>
      </w:r>
      <w:r w:rsidR="00D22BBA" w:rsidRPr="00BC3F24">
        <w:rPr>
          <w:rFonts w:ascii="Times New Roman" w:hAnsi="Times New Roman" w:cs="Times New Roman"/>
          <w:sz w:val="24"/>
          <w:szCs w:val="24"/>
          <w:lang w:val="el-GR"/>
        </w:rPr>
        <w:t>της επιλόχειου</w:t>
      </w:r>
      <w:r w:rsidRPr="00BC3F24">
        <w:rPr>
          <w:rFonts w:ascii="Times New Roman" w:hAnsi="Times New Roman" w:cs="Times New Roman"/>
          <w:sz w:val="24"/>
          <w:szCs w:val="24"/>
          <w:lang w:val="el-GR"/>
        </w:rPr>
        <w:t xml:space="preserve"> κατάθλιψης. Αυτό θα </w:t>
      </w:r>
      <w:r w:rsidR="00D22BBA" w:rsidRPr="00BC3F24">
        <w:rPr>
          <w:rFonts w:ascii="Times New Roman" w:hAnsi="Times New Roman" w:cs="Times New Roman"/>
          <w:sz w:val="24"/>
          <w:szCs w:val="24"/>
          <w:lang w:val="el-GR"/>
        </w:rPr>
        <w:t>μπορούσε</w:t>
      </w:r>
      <w:r w:rsidRPr="00BC3F24">
        <w:rPr>
          <w:rFonts w:ascii="Times New Roman" w:hAnsi="Times New Roman" w:cs="Times New Roman"/>
          <w:sz w:val="24"/>
          <w:szCs w:val="24"/>
          <w:lang w:val="el-GR"/>
        </w:rPr>
        <w:t xml:space="preserve"> επίσης </w:t>
      </w:r>
      <w:r w:rsidR="00D22BBA" w:rsidRPr="00BC3F24">
        <w:rPr>
          <w:rFonts w:ascii="Times New Roman" w:hAnsi="Times New Roman" w:cs="Times New Roman"/>
          <w:sz w:val="24"/>
          <w:szCs w:val="24"/>
          <w:lang w:val="el-GR"/>
        </w:rPr>
        <w:t xml:space="preserve">να μειώσει </w:t>
      </w:r>
      <w:r w:rsidRPr="00BC3F24">
        <w:rPr>
          <w:rFonts w:ascii="Times New Roman" w:hAnsi="Times New Roman" w:cs="Times New Roman"/>
          <w:sz w:val="24"/>
          <w:szCs w:val="24"/>
          <w:lang w:val="el-GR"/>
        </w:rPr>
        <w:lastRenderedPageBreak/>
        <w:t xml:space="preserve">περαιτέρω </w:t>
      </w:r>
      <w:r w:rsidR="00D22BBA" w:rsidRPr="00BC3F24">
        <w:rPr>
          <w:rFonts w:ascii="Times New Roman" w:hAnsi="Times New Roman" w:cs="Times New Roman"/>
          <w:sz w:val="24"/>
          <w:szCs w:val="24"/>
          <w:lang w:val="el-GR"/>
        </w:rPr>
        <w:t xml:space="preserve">την </w:t>
      </w:r>
      <w:r w:rsidRPr="00BC3F24">
        <w:rPr>
          <w:rFonts w:ascii="Times New Roman" w:hAnsi="Times New Roman" w:cs="Times New Roman"/>
          <w:sz w:val="24"/>
          <w:szCs w:val="24"/>
          <w:lang w:val="el-GR"/>
        </w:rPr>
        <w:t>αγωνία του χωρισμού από την οικογένεια και άλλα δίκτυα υποστήριξης καθώς και να μειώσ</w:t>
      </w:r>
      <w:r w:rsidR="00D22BBA" w:rsidRPr="00BC3F24">
        <w:rPr>
          <w:rFonts w:ascii="Times New Roman" w:hAnsi="Times New Roman" w:cs="Times New Roman"/>
          <w:sz w:val="24"/>
          <w:szCs w:val="24"/>
          <w:lang w:val="el-GR"/>
        </w:rPr>
        <w:t>ει</w:t>
      </w:r>
      <w:r w:rsidRPr="00BC3F24">
        <w:rPr>
          <w:rFonts w:ascii="Times New Roman" w:hAnsi="Times New Roman" w:cs="Times New Roman"/>
          <w:sz w:val="24"/>
          <w:szCs w:val="24"/>
          <w:lang w:val="el-GR"/>
        </w:rPr>
        <w:t xml:space="preserve"> τα οικονομικά βάρη όταν αναζητούν φροντίδα. Μια ανασκόπηση της βιβλιογραφίας πραγματοποιήθηκε για να προσδιοριστεί αν αυτή η σχετικά νέα παρέμβαση στη δυτική κοινωνία έχει χρησιμοποιηθεί και να καθορίσει ποια ήταν τα αποτελέσματα. Επί του παρόντος, δεν έχει διεξαχθεί έρευνα η οποία </w:t>
      </w:r>
      <w:r w:rsidR="00F00478" w:rsidRPr="00BC3F24">
        <w:rPr>
          <w:rFonts w:ascii="Times New Roman" w:hAnsi="Times New Roman" w:cs="Times New Roman"/>
          <w:sz w:val="24"/>
          <w:szCs w:val="24"/>
          <w:lang w:val="el-GR"/>
        </w:rPr>
        <w:t xml:space="preserve">να </w:t>
      </w:r>
      <w:r w:rsidRPr="00BC3F24">
        <w:rPr>
          <w:rFonts w:ascii="Times New Roman" w:hAnsi="Times New Roman" w:cs="Times New Roman"/>
          <w:sz w:val="24"/>
          <w:szCs w:val="24"/>
          <w:lang w:val="el-GR"/>
        </w:rPr>
        <w:t>σχετίζεται με τη χρήση της μουσικής ως παρέμβαση για τις γυναίκες με επιλόχεια κατάθλιψη, ιδίως στις αγροτικές περιοχές.</w:t>
      </w:r>
      <w:r w:rsidR="00F00478" w:rsidRPr="00BC3F24">
        <w:rPr>
          <w:rFonts w:ascii="Times New Roman" w:hAnsi="Times New Roman" w:cs="Times New Roman"/>
          <w:sz w:val="24"/>
          <w:szCs w:val="24"/>
          <w:lang w:val="el-GR"/>
        </w:rPr>
        <w:t xml:space="preserve"> Η συγκεκριμένη ανασκόπηση κατέδειξε ότι υπάρχει μια μεγάλη σιωπή στη βιβλιογραφία και απαιτείται περαιτέρω έρευνα για να διεξαχθεί για να προσδιοριστεί η αποτελεσματικότητα της μουσικής ως παρέμβαση για την PND.</w:t>
      </w:r>
    </w:p>
    <w:p w:rsidR="00F00478" w:rsidRPr="00BC3F24" w:rsidRDefault="00F0047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Buttner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(2015)</w:t>
      </w:r>
      <w:r w:rsidR="00DD4EEB" w:rsidRPr="00BC3F24">
        <w:rPr>
          <w:rFonts w:ascii="Times New Roman" w:hAnsi="Times New Roman" w:cs="Times New Roman"/>
          <w:sz w:val="24"/>
          <w:szCs w:val="24"/>
          <w:lang w:val="el-GR"/>
        </w:rPr>
        <w:t xml:space="preserve"> λαμβάνοντας υπόψη ότι έως και 20% των γυναικών βιώνουν επιλόχεια κατάθλιψη (PPD) και ότι η PPD σχετίζεται με το άγχος και την κακή ποιότητα ζωής που σχετίζεται με την υγεία (</w:t>
      </w:r>
      <w:r w:rsidR="00DD4EEB" w:rsidRPr="00BC3F24">
        <w:rPr>
          <w:rFonts w:ascii="Times New Roman" w:hAnsi="Times New Roman" w:cs="Times New Roman"/>
          <w:sz w:val="24"/>
          <w:szCs w:val="24"/>
        </w:rPr>
        <w:t>HRQOL</w:t>
      </w:r>
      <w:r w:rsidR="00DD4EEB" w:rsidRPr="00BC3F24">
        <w:rPr>
          <w:rFonts w:ascii="Times New Roman" w:hAnsi="Times New Roman" w:cs="Times New Roman"/>
          <w:sz w:val="24"/>
          <w:szCs w:val="24"/>
          <w:lang w:val="el-GR"/>
        </w:rPr>
        <w:t>) καθώς και το γεγονός ότι οι αποτελεσματικές θεραπείες είναι ζωτικής σημασίας και ότι πολλές γυναίκες με PPD προτιμούν συμπληρωματικές θεραπείες εξέτασαν τη γιόγκα ως συμπληρωματική θεραπεία για την PPD. Πενήντα επτά γυναίκες σε κατάσταση λοχείας με αποτελέσματα ≥12 στην Κλίμακα Βαθμολόγησης Κατάθλιψης Hamilton τυχαιοποιήθηκαν σε μία ομάδα γιόγκα (Ν = 28) ή σε μία λίστα-αναμονής (Ν = 29) ομάδα ελέγχου. Η παρέμβαση γιόγκα αποτελούνταν από 16 μαθήματα άνω των 8 εβδομάδων. Τα αποτελέσματα ήταν η κατάθλιψη, το άγχος και η HRQOL. Τα αποτελέσματα έδειξαν ότι η ομάδα της γιόγκα παρουσίασε σημαντικά μεγαλύτερο ποσοστό βελτίωσης της κατάθλιψης, του άγχους και της HRQOL, σε σχέση με την ομάδα ελέγχου με μέτριες έως μεγάλες επιδράσεις. Οι αναλύσεις του Αξιόπιστου Αλλαγή Δείκτης αποκάλυψαν ότι το 78% των γυναικών στην ομάδα της γιόγκα παρουσίασαν κλινικά σημαντική αλλαγή. Τα ευρήματα αυτά υποστηρίζουν τη γιόγκα ως μια πολλά υποσχόμενη συμπληρωματική θεραπεία για PPD, και δικαιολογεί επαναληπτικές μελέτες σε μεγάλη κλίμακα.</w:t>
      </w:r>
    </w:p>
    <w:p w:rsidR="00EF059C" w:rsidRPr="00BC3F24" w:rsidRDefault="00EF059C" w:rsidP="00B15F94">
      <w:pPr>
        <w:spacing w:after="0" w:line="360" w:lineRule="auto"/>
        <w:ind w:firstLine="567"/>
        <w:jc w:val="both"/>
        <w:rPr>
          <w:rFonts w:ascii="Times New Roman" w:hAnsi="Times New Roman" w:cs="Times New Roman"/>
          <w:sz w:val="24"/>
          <w:szCs w:val="24"/>
          <w:lang w:val="el-GR"/>
        </w:rPr>
      </w:pPr>
    </w:p>
    <w:p w:rsidR="00DD4EEB" w:rsidRPr="00BC3F24" w:rsidRDefault="00DD4EEB"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00EF059C"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 </w:t>
      </w:r>
      <w:r w:rsidR="00EF059C" w:rsidRPr="00BC3F24">
        <w:rPr>
          <w:rFonts w:ascii="Times New Roman" w:hAnsi="Times New Roman" w:cs="Times New Roman"/>
          <w:sz w:val="24"/>
          <w:szCs w:val="24"/>
          <w:lang w:val="el-GR"/>
        </w:rPr>
        <w:t>Ο</w:t>
      </w:r>
      <w:r w:rsidRPr="00BC3F24">
        <w:rPr>
          <w:rFonts w:ascii="Times New Roman" w:hAnsi="Times New Roman" w:cs="Times New Roman"/>
          <w:sz w:val="24"/>
          <w:szCs w:val="24"/>
          <w:lang w:val="el-GR"/>
        </w:rPr>
        <w:t xml:space="preserve">ι προηγούμενες έρευνες μελέτησαν την επίδραση διαφόρων εναλλακτικών μεθόδων στη θεραπεία της κατάθλιψης. Φαίνεται ότι η ρεφλεξολογία και η γιόγκα έχουν από μέτρια έως </w:t>
      </w:r>
      <w:r w:rsidRPr="00BC3F24">
        <w:rPr>
          <w:rFonts w:ascii="Times New Roman" w:hAnsi="Times New Roman" w:cs="Times New Roman"/>
          <w:sz w:val="24"/>
          <w:szCs w:val="24"/>
          <w:lang w:val="el-GR"/>
        </w:rPr>
        <w:lastRenderedPageBreak/>
        <w:t>σημαντική επίδραση στη μείωση των καταθλιπτικών συμπτωμάτων και επομένως μπορούν να χρησιμοποιηθούν συμπληρωματικά</w:t>
      </w:r>
      <w:r w:rsidR="00401155" w:rsidRPr="00BC3F24">
        <w:rPr>
          <w:rFonts w:ascii="Times New Roman" w:hAnsi="Times New Roman" w:cs="Times New Roman"/>
          <w:sz w:val="24"/>
          <w:szCs w:val="24"/>
          <w:lang w:val="el-GR"/>
        </w:rPr>
        <w:t xml:space="preserve"> με τις τρέχουσες θεραπείες, ενώ για την επίδραση της μουσικής δεν υπάρχουν δεδομένα στις χώρες του Δυτικού κόσμου συνεπώς θα ήταν χρήσιμη η μελέτη και αυτής της εναλλακτικής θεραπευτικής πρότασης.</w:t>
      </w:r>
    </w:p>
    <w:p w:rsidR="00A041F3" w:rsidRPr="00BC3F24" w:rsidRDefault="00A041F3" w:rsidP="00B15F94">
      <w:pPr>
        <w:spacing w:after="0" w:line="360" w:lineRule="auto"/>
        <w:ind w:firstLine="567"/>
        <w:jc w:val="both"/>
        <w:rPr>
          <w:rFonts w:ascii="Times New Roman" w:hAnsi="Times New Roman" w:cs="Times New Roman"/>
          <w:sz w:val="24"/>
          <w:szCs w:val="24"/>
          <w:lang w:val="el-GR"/>
        </w:rPr>
      </w:pPr>
    </w:p>
    <w:p w:rsidR="00CC7382" w:rsidRPr="00BC3F24" w:rsidRDefault="00F14209"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Kianpour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00EF059C" w:rsidRPr="00BC3F24">
        <w:rPr>
          <w:rFonts w:ascii="Times New Roman" w:hAnsi="Times New Roman" w:cs="Times New Roman"/>
          <w:sz w:val="24"/>
          <w:szCs w:val="24"/>
          <w:lang w:val="el-GR"/>
        </w:rPr>
        <w:t xml:space="preserve"> (2016) λαμβάνοντας υπόψη ότι σύμφωνα με </w:t>
      </w:r>
      <w:r w:rsidRPr="00BC3F24">
        <w:rPr>
          <w:rFonts w:ascii="Times New Roman" w:hAnsi="Times New Roman" w:cs="Times New Roman"/>
          <w:sz w:val="24"/>
          <w:szCs w:val="24"/>
          <w:lang w:val="el-GR"/>
        </w:rPr>
        <w:t>έρευν</w:t>
      </w:r>
      <w:r w:rsidR="00EF059C" w:rsidRPr="00BC3F24">
        <w:rPr>
          <w:rFonts w:ascii="Times New Roman" w:hAnsi="Times New Roman" w:cs="Times New Roman"/>
          <w:sz w:val="24"/>
          <w:szCs w:val="24"/>
          <w:lang w:val="el-GR"/>
        </w:rPr>
        <w:t xml:space="preserve">ες </w:t>
      </w:r>
      <w:r w:rsidRPr="00BC3F24">
        <w:rPr>
          <w:rFonts w:ascii="Times New Roman" w:hAnsi="Times New Roman" w:cs="Times New Roman"/>
          <w:sz w:val="24"/>
          <w:szCs w:val="24"/>
          <w:lang w:val="el-GR"/>
        </w:rPr>
        <w:t xml:space="preserve">η αρωματοθεραπεία που </w:t>
      </w:r>
      <w:r w:rsidR="00EF059C" w:rsidRPr="00BC3F24">
        <w:rPr>
          <w:rFonts w:ascii="Times New Roman" w:hAnsi="Times New Roman" w:cs="Times New Roman"/>
          <w:sz w:val="24"/>
          <w:szCs w:val="24"/>
          <w:lang w:val="el-GR"/>
        </w:rPr>
        <w:t>εφαρμόζεται</w:t>
      </w:r>
      <w:r w:rsidRPr="00BC3F24">
        <w:rPr>
          <w:rFonts w:ascii="Times New Roman" w:hAnsi="Times New Roman" w:cs="Times New Roman"/>
          <w:sz w:val="24"/>
          <w:szCs w:val="24"/>
          <w:lang w:val="el-GR"/>
        </w:rPr>
        <w:t xml:space="preserve"> κατά τη διάρκεια του τοκετού μειώνει το άγχος στις μητέρες και</w:t>
      </w:r>
      <w:r w:rsidR="00347158" w:rsidRPr="00BC3F24">
        <w:rPr>
          <w:rFonts w:ascii="Times New Roman" w:hAnsi="Times New Roman" w:cs="Times New Roman"/>
          <w:sz w:val="24"/>
          <w:szCs w:val="24"/>
          <w:lang w:val="el-GR"/>
        </w:rPr>
        <w:t xml:space="preserve"> όσον αφορά </w:t>
      </w:r>
      <w:r w:rsidRPr="00BC3F24">
        <w:rPr>
          <w:rFonts w:ascii="Times New Roman" w:hAnsi="Times New Roman" w:cs="Times New Roman"/>
          <w:sz w:val="24"/>
          <w:szCs w:val="24"/>
          <w:lang w:val="el-GR"/>
        </w:rPr>
        <w:t>τις συγκεκριμένες βιολογικές συνθήκες τη</w:t>
      </w:r>
      <w:r w:rsidR="00347158"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w:t>
      </w:r>
      <w:r w:rsidR="00EF059C" w:rsidRPr="00BC3F24">
        <w:rPr>
          <w:rFonts w:ascii="Times New Roman" w:hAnsi="Times New Roman" w:cs="Times New Roman"/>
          <w:sz w:val="24"/>
          <w:szCs w:val="24"/>
          <w:lang w:val="el-GR"/>
        </w:rPr>
        <w:t>επιλόχεια</w:t>
      </w:r>
      <w:r w:rsidR="00347158" w:rsidRPr="00BC3F24">
        <w:rPr>
          <w:rFonts w:ascii="Times New Roman" w:hAnsi="Times New Roman" w:cs="Times New Roman"/>
          <w:sz w:val="24"/>
          <w:szCs w:val="24"/>
          <w:lang w:val="el-GR"/>
        </w:rPr>
        <w:t xml:space="preserve">ς </w:t>
      </w:r>
      <w:r w:rsidRPr="00BC3F24">
        <w:rPr>
          <w:rFonts w:ascii="Times New Roman" w:hAnsi="Times New Roman" w:cs="Times New Roman"/>
          <w:sz w:val="24"/>
          <w:szCs w:val="24"/>
          <w:lang w:val="el-GR"/>
        </w:rPr>
        <w:t>περ</w:t>
      </w:r>
      <w:r w:rsidR="00347158" w:rsidRPr="00BC3F24">
        <w:rPr>
          <w:rFonts w:ascii="Times New Roman" w:hAnsi="Times New Roman" w:cs="Times New Roman"/>
          <w:sz w:val="24"/>
          <w:szCs w:val="24"/>
          <w:lang w:val="el-GR"/>
        </w:rPr>
        <w:t>ιόδ</w:t>
      </w:r>
      <w:r w:rsidRPr="00BC3F24">
        <w:rPr>
          <w:rFonts w:ascii="Times New Roman" w:hAnsi="Times New Roman" w:cs="Times New Roman"/>
          <w:sz w:val="24"/>
          <w:szCs w:val="24"/>
          <w:lang w:val="el-GR"/>
        </w:rPr>
        <w:t>ο</w:t>
      </w:r>
      <w:r w:rsidR="00347158" w:rsidRPr="00BC3F24">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 και την επακόλουθη πτώση των επιπέδων των ορμονών, έκαναν μία μελέτη στην οποία διερευνήθηκε η επίδραση της λεβάντας για την πρόληψη του στρες, του άγχο</w:t>
      </w:r>
      <w:r w:rsidR="00347158" w:rsidRPr="00BC3F24">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ς και της κατάθλιψης μετά τον τοκετό στις γυναίκες. Έκαναν μία κλινική δοκιμή, στην οποία 140 γυναίκες που είχαν εισαχθεί στη μαιευτική και γυναικολογική μονάδα χωρίστηκαν τυχαία σε ομάδες αρωματοθεραπείας και μη αρωματοθεραπείας αμέσως μετά </w:t>
      </w:r>
      <w:r w:rsidR="00343115" w:rsidRPr="00BC3F24">
        <w:rPr>
          <w:rFonts w:ascii="Times New Roman" w:hAnsi="Times New Roman" w:cs="Times New Roman"/>
          <w:sz w:val="24"/>
          <w:szCs w:val="24"/>
          <w:lang w:val="el-GR"/>
        </w:rPr>
        <w:t>τον τοκετό. Η π</w:t>
      </w:r>
      <w:r w:rsidRPr="00BC3F24">
        <w:rPr>
          <w:rFonts w:ascii="Times New Roman" w:hAnsi="Times New Roman" w:cs="Times New Roman"/>
          <w:sz w:val="24"/>
          <w:szCs w:val="24"/>
          <w:lang w:val="el-GR"/>
        </w:rPr>
        <w:t>αρέμβαση με</w:t>
      </w:r>
      <w:r w:rsidR="00343115" w:rsidRPr="00BC3F24">
        <w:rPr>
          <w:rFonts w:ascii="Times New Roman" w:hAnsi="Times New Roman" w:cs="Times New Roman"/>
          <w:sz w:val="24"/>
          <w:szCs w:val="24"/>
          <w:lang w:val="el-GR"/>
        </w:rPr>
        <w:t xml:space="preserve"> την</w:t>
      </w:r>
      <w:r w:rsidRPr="00BC3F24">
        <w:rPr>
          <w:rFonts w:ascii="Times New Roman" w:hAnsi="Times New Roman" w:cs="Times New Roman"/>
          <w:sz w:val="24"/>
          <w:szCs w:val="24"/>
          <w:lang w:val="el-GR"/>
        </w:rPr>
        <w:t xml:space="preserve"> αρωματοθεραπεία αποτελούνταν από εισπνοή </w:t>
      </w:r>
      <w:r w:rsidR="00343115" w:rsidRPr="00BC3F24">
        <w:rPr>
          <w:rFonts w:ascii="Times New Roman" w:hAnsi="Times New Roman" w:cs="Times New Roman"/>
          <w:sz w:val="24"/>
          <w:szCs w:val="24"/>
          <w:lang w:val="el-GR"/>
        </w:rPr>
        <w:t>τριών σταγόνων</w:t>
      </w:r>
      <w:r w:rsidRPr="00BC3F24">
        <w:rPr>
          <w:rFonts w:ascii="Times New Roman" w:hAnsi="Times New Roman" w:cs="Times New Roman"/>
          <w:sz w:val="24"/>
          <w:szCs w:val="24"/>
          <w:lang w:val="el-GR"/>
        </w:rPr>
        <w:t xml:space="preserve"> αιθέριο</w:t>
      </w:r>
      <w:r w:rsidR="00343115" w:rsidRPr="00BC3F24">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 </w:t>
      </w:r>
      <w:r w:rsidR="00343115" w:rsidRPr="00BC3F24">
        <w:rPr>
          <w:rFonts w:ascii="Times New Roman" w:hAnsi="Times New Roman" w:cs="Times New Roman"/>
          <w:sz w:val="24"/>
          <w:szCs w:val="24"/>
          <w:lang w:val="el-GR"/>
        </w:rPr>
        <w:t>ελαίου</w:t>
      </w:r>
      <w:r w:rsidRPr="00BC3F24">
        <w:rPr>
          <w:rFonts w:ascii="Times New Roman" w:hAnsi="Times New Roman" w:cs="Times New Roman"/>
          <w:sz w:val="24"/>
          <w:szCs w:val="24"/>
          <w:lang w:val="el-GR"/>
        </w:rPr>
        <w:t xml:space="preserve"> λεβάντας κάθε 8 ώρες </w:t>
      </w:r>
      <w:r w:rsidR="00343115" w:rsidRPr="00BC3F24">
        <w:rPr>
          <w:rFonts w:ascii="Times New Roman" w:hAnsi="Times New Roman" w:cs="Times New Roman"/>
          <w:sz w:val="24"/>
          <w:szCs w:val="24"/>
          <w:lang w:val="el-GR"/>
        </w:rPr>
        <w:t>για</w:t>
      </w:r>
      <w:r w:rsidRPr="00BC3F24">
        <w:rPr>
          <w:rFonts w:ascii="Times New Roman" w:hAnsi="Times New Roman" w:cs="Times New Roman"/>
          <w:sz w:val="24"/>
          <w:szCs w:val="24"/>
          <w:lang w:val="el-GR"/>
        </w:rPr>
        <w:t xml:space="preserve"> 4 εβδομάδες. Η ομάδα ελέγχου έλαβε τη συνήθη φροντίδα μετά το εξιτήριο και </w:t>
      </w:r>
      <w:r w:rsidR="00343115" w:rsidRPr="00BC3F24">
        <w:rPr>
          <w:rFonts w:ascii="Times New Roman" w:hAnsi="Times New Roman" w:cs="Times New Roman"/>
          <w:sz w:val="24"/>
          <w:szCs w:val="24"/>
          <w:lang w:val="el-GR"/>
        </w:rPr>
        <w:t>παρακολουθήθηκε</w:t>
      </w:r>
      <w:r w:rsidRPr="00BC3F24">
        <w:rPr>
          <w:rFonts w:ascii="Times New Roman" w:hAnsi="Times New Roman" w:cs="Times New Roman"/>
          <w:sz w:val="24"/>
          <w:szCs w:val="24"/>
          <w:lang w:val="el-GR"/>
        </w:rPr>
        <w:t xml:space="preserve"> </w:t>
      </w:r>
      <w:r w:rsidR="00343115" w:rsidRPr="00BC3F24">
        <w:rPr>
          <w:rFonts w:ascii="Times New Roman" w:hAnsi="Times New Roman" w:cs="Times New Roman"/>
          <w:sz w:val="24"/>
          <w:szCs w:val="24"/>
          <w:lang w:val="el-GR"/>
        </w:rPr>
        <w:t xml:space="preserve">μόνο </w:t>
      </w:r>
      <w:r w:rsidRPr="00BC3F24">
        <w:rPr>
          <w:rFonts w:ascii="Times New Roman" w:hAnsi="Times New Roman" w:cs="Times New Roman"/>
          <w:sz w:val="24"/>
          <w:szCs w:val="24"/>
          <w:lang w:val="el-GR"/>
        </w:rPr>
        <w:t>μέσω τηλεφώνου. Μετά από 2 εβδομάδες, 1</w:t>
      </w:r>
      <w:r w:rsidR="00347158" w:rsidRPr="00BC3F24">
        <w:rPr>
          <w:rFonts w:ascii="Times New Roman" w:hAnsi="Times New Roman" w:cs="Times New Roman"/>
          <w:sz w:val="24"/>
          <w:szCs w:val="24"/>
          <w:lang w:val="el-GR"/>
        </w:rPr>
        <w:t xml:space="preserve"> μήνα</w:t>
      </w:r>
      <w:r w:rsidRPr="00BC3F24">
        <w:rPr>
          <w:rFonts w:ascii="Times New Roman" w:hAnsi="Times New Roman" w:cs="Times New Roman"/>
          <w:sz w:val="24"/>
          <w:szCs w:val="24"/>
          <w:lang w:val="el-GR"/>
        </w:rPr>
        <w:t xml:space="preserve"> και 3 </w:t>
      </w:r>
      <w:r w:rsidR="00343115" w:rsidRPr="00BC3F24">
        <w:rPr>
          <w:rFonts w:ascii="Times New Roman" w:hAnsi="Times New Roman" w:cs="Times New Roman"/>
          <w:sz w:val="24"/>
          <w:szCs w:val="24"/>
          <w:lang w:val="el-GR"/>
        </w:rPr>
        <w:t>μήνες</w:t>
      </w:r>
      <w:r w:rsidRPr="00BC3F24">
        <w:rPr>
          <w:rFonts w:ascii="Times New Roman" w:hAnsi="Times New Roman" w:cs="Times New Roman"/>
          <w:sz w:val="24"/>
          <w:szCs w:val="24"/>
          <w:lang w:val="el-GR"/>
        </w:rPr>
        <w:t xml:space="preserve"> από </w:t>
      </w:r>
      <w:r w:rsidR="00343115" w:rsidRPr="00BC3F24">
        <w:rPr>
          <w:rFonts w:ascii="Times New Roman" w:hAnsi="Times New Roman" w:cs="Times New Roman"/>
          <w:sz w:val="24"/>
          <w:szCs w:val="24"/>
          <w:lang w:val="el-GR"/>
        </w:rPr>
        <w:t>τον τοκετό</w:t>
      </w:r>
      <w:r w:rsidRPr="00BC3F24">
        <w:rPr>
          <w:rFonts w:ascii="Times New Roman" w:hAnsi="Times New Roman" w:cs="Times New Roman"/>
          <w:sz w:val="24"/>
          <w:szCs w:val="24"/>
          <w:lang w:val="el-GR"/>
        </w:rPr>
        <w:t>, οι γυναίκες αξιολογ</w:t>
      </w:r>
      <w:r w:rsidR="00343115" w:rsidRPr="00BC3F24">
        <w:rPr>
          <w:rFonts w:ascii="Times New Roman" w:hAnsi="Times New Roman" w:cs="Times New Roman"/>
          <w:sz w:val="24"/>
          <w:szCs w:val="24"/>
          <w:lang w:val="el-GR"/>
        </w:rPr>
        <w:t>ήθηκαν από την 21-σημείων</w:t>
      </w:r>
      <w:r w:rsidRPr="00BC3F24">
        <w:rPr>
          <w:rFonts w:ascii="Times New Roman" w:hAnsi="Times New Roman" w:cs="Times New Roman"/>
          <w:sz w:val="24"/>
          <w:szCs w:val="24"/>
          <w:lang w:val="el-GR"/>
        </w:rPr>
        <w:t xml:space="preserve"> </w:t>
      </w:r>
      <w:r w:rsidR="00343115" w:rsidRPr="00BC3F24">
        <w:rPr>
          <w:rFonts w:ascii="Times New Roman" w:hAnsi="Times New Roman" w:cs="Times New Roman"/>
          <w:sz w:val="24"/>
          <w:szCs w:val="24"/>
          <w:lang w:val="el-GR"/>
        </w:rPr>
        <w:t xml:space="preserve">Κλίμακα </w:t>
      </w:r>
      <w:r w:rsidR="00347158" w:rsidRPr="00BC3F24">
        <w:rPr>
          <w:rFonts w:ascii="Times New Roman" w:hAnsi="Times New Roman" w:cs="Times New Roman"/>
          <w:sz w:val="24"/>
          <w:szCs w:val="24"/>
          <w:lang w:val="el-GR"/>
        </w:rPr>
        <w:t>Κ</w:t>
      </w:r>
      <w:r w:rsidRPr="00BC3F24">
        <w:rPr>
          <w:rFonts w:ascii="Times New Roman" w:hAnsi="Times New Roman" w:cs="Times New Roman"/>
          <w:sz w:val="24"/>
          <w:szCs w:val="24"/>
          <w:lang w:val="el-GR"/>
        </w:rPr>
        <w:t>ατάθλιψη</w:t>
      </w:r>
      <w:r w:rsidR="00343115" w:rsidRPr="00BC3F24">
        <w:rPr>
          <w:rFonts w:ascii="Times New Roman" w:hAnsi="Times New Roman" w:cs="Times New Roman"/>
          <w:sz w:val="24"/>
          <w:szCs w:val="24"/>
          <w:lang w:val="el-GR"/>
        </w:rPr>
        <w:t>ς</w:t>
      </w:r>
      <w:r w:rsidR="00347158" w:rsidRPr="00BC3F24">
        <w:rPr>
          <w:rFonts w:ascii="Times New Roman" w:hAnsi="Times New Roman" w:cs="Times New Roman"/>
          <w:sz w:val="24"/>
          <w:szCs w:val="24"/>
          <w:lang w:val="el-GR"/>
        </w:rPr>
        <w:t>, Ά</w:t>
      </w:r>
      <w:r w:rsidRPr="00BC3F24">
        <w:rPr>
          <w:rFonts w:ascii="Times New Roman" w:hAnsi="Times New Roman" w:cs="Times New Roman"/>
          <w:sz w:val="24"/>
          <w:szCs w:val="24"/>
          <w:lang w:val="el-GR"/>
        </w:rPr>
        <w:t>γχο</w:t>
      </w:r>
      <w:r w:rsidR="00343115" w:rsidRPr="00BC3F24">
        <w:rPr>
          <w:rFonts w:ascii="Times New Roman" w:hAnsi="Times New Roman" w:cs="Times New Roman"/>
          <w:sz w:val="24"/>
          <w:szCs w:val="24"/>
          <w:lang w:val="el-GR"/>
        </w:rPr>
        <w:t>υς</w:t>
      </w:r>
      <w:r w:rsidRPr="00BC3F24">
        <w:rPr>
          <w:rFonts w:ascii="Times New Roman" w:hAnsi="Times New Roman" w:cs="Times New Roman"/>
          <w:sz w:val="24"/>
          <w:szCs w:val="24"/>
          <w:lang w:val="el-GR"/>
        </w:rPr>
        <w:t xml:space="preserve"> </w:t>
      </w:r>
      <w:r w:rsidR="00347158" w:rsidRPr="00BC3F24">
        <w:rPr>
          <w:rFonts w:ascii="Times New Roman" w:hAnsi="Times New Roman" w:cs="Times New Roman"/>
          <w:sz w:val="24"/>
          <w:szCs w:val="24"/>
          <w:lang w:val="el-GR"/>
        </w:rPr>
        <w:t xml:space="preserve">και Στρες, </w:t>
      </w:r>
      <w:r w:rsidRPr="00BC3F24">
        <w:rPr>
          <w:rFonts w:ascii="Times New Roman" w:hAnsi="Times New Roman" w:cs="Times New Roman"/>
          <w:sz w:val="24"/>
          <w:szCs w:val="24"/>
          <w:lang w:val="el-GR"/>
        </w:rPr>
        <w:t xml:space="preserve">και </w:t>
      </w:r>
      <w:r w:rsidR="00343115" w:rsidRPr="00BC3F24">
        <w:rPr>
          <w:rFonts w:ascii="Times New Roman" w:hAnsi="Times New Roman" w:cs="Times New Roman"/>
          <w:sz w:val="24"/>
          <w:szCs w:val="24"/>
          <w:lang w:val="el-GR"/>
        </w:rPr>
        <w:t xml:space="preserve">την κλίμακα του Εδιμβούργου για το </w:t>
      </w:r>
      <w:r w:rsidRPr="00BC3F24">
        <w:rPr>
          <w:rFonts w:ascii="Times New Roman" w:hAnsi="Times New Roman" w:cs="Times New Roman"/>
          <w:sz w:val="24"/>
          <w:szCs w:val="24"/>
          <w:lang w:val="el-GR"/>
        </w:rPr>
        <w:t>στρες</w:t>
      </w:r>
      <w:r w:rsidR="00343115"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το άγχος, και </w:t>
      </w:r>
      <w:r w:rsidR="00343115" w:rsidRPr="00BC3F24">
        <w:rPr>
          <w:rFonts w:ascii="Times New Roman" w:hAnsi="Times New Roman" w:cs="Times New Roman"/>
          <w:sz w:val="24"/>
          <w:szCs w:val="24"/>
          <w:lang w:val="el-GR"/>
        </w:rPr>
        <w:t>την κατάθλιψη,</w:t>
      </w:r>
      <w:r w:rsidRPr="00BC3F24">
        <w:rPr>
          <w:rFonts w:ascii="Times New Roman" w:hAnsi="Times New Roman" w:cs="Times New Roman"/>
          <w:sz w:val="24"/>
          <w:szCs w:val="24"/>
          <w:lang w:val="el-GR"/>
        </w:rPr>
        <w:t xml:space="preserve"> σ</w:t>
      </w:r>
      <w:r w:rsidR="00343115" w:rsidRPr="00BC3F24">
        <w:rPr>
          <w:rFonts w:ascii="Times New Roman" w:hAnsi="Times New Roman" w:cs="Times New Roman"/>
          <w:sz w:val="24"/>
          <w:szCs w:val="24"/>
          <w:lang w:val="el-GR"/>
        </w:rPr>
        <w:t>ε</w:t>
      </w:r>
      <w:r w:rsidRPr="00BC3F24">
        <w:rPr>
          <w:rFonts w:ascii="Times New Roman" w:hAnsi="Times New Roman" w:cs="Times New Roman"/>
          <w:sz w:val="24"/>
          <w:szCs w:val="24"/>
          <w:lang w:val="el-GR"/>
        </w:rPr>
        <w:t xml:space="preserve"> δύο ομάδες. </w:t>
      </w:r>
      <w:r w:rsidR="00343115" w:rsidRPr="00BC3F24">
        <w:rPr>
          <w:rFonts w:ascii="Times New Roman" w:hAnsi="Times New Roman" w:cs="Times New Roman"/>
          <w:sz w:val="24"/>
          <w:szCs w:val="24"/>
          <w:lang w:val="el-GR"/>
        </w:rPr>
        <w:t>Τα αποτελέσματα έδειξαν ότι το μέσο</w:t>
      </w:r>
      <w:r w:rsidRPr="00BC3F24">
        <w:rPr>
          <w:rFonts w:ascii="Times New Roman" w:hAnsi="Times New Roman" w:cs="Times New Roman"/>
          <w:sz w:val="24"/>
          <w:szCs w:val="24"/>
          <w:lang w:val="el-GR"/>
        </w:rPr>
        <w:t xml:space="preserve"> στρες, το άγχος και η κατάθλιψ</w:t>
      </w:r>
      <w:r w:rsidR="00347158" w:rsidRPr="00BC3F24">
        <w:rPr>
          <w:rFonts w:ascii="Times New Roman" w:hAnsi="Times New Roman" w:cs="Times New Roman"/>
          <w:sz w:val="24"/>
          <w:szCs w:val="24"/>
          <w:lang w:val="el-GR"/>
        </w:rPr>
        <w:t>η σε χρονικό σημείο 2 εβδομάδων</w:t>
      </w:r>
      <w:r w:rsidRPr="00BC3F24">
        <w:rPr>
          <w:rFonts w:ascii="Times New Roman" w:hAnsi="Times New Roman" w:cs="Times New Roman"/>
          <w:sz w:val="24"/>
          <w:szCs w:val="24"/>
          <w:lang w:val="el-GR"/>
        </w:rPr>
        <w:t xml:space="preserve"> </w:t>
      </w:r>
      <w:r w:rsidR="00347158" w:rsidRPr="00BC3F24">
        <w:rPr>
          <w:rFonts w:ascii="Times New Roman" w:hAnsi="Times New Roman" w:cs="Times New Roman"/>
          <w:sz w:val="24"/>
          <w:szCs w:val="24"/>
          <w:lang w:val="el-GR"/>
        </w:rPr>
        <w:t>και στα χρονικά σημεία 1 μήνα</w:t>
      </w:r>
      <w:r w:rsidRPr="00BC3F24">
        <w:rPr>
          <w:rFonts w:ascii="Times New Roman" w:hAnsi="Times New Roman" w:cs="Times New Roman"/>
          <w:sz w:val="24"/>
          <w:szCs w:val="24"/>
          <w:lang w:val="el-GR"/>
        </w:rPr>
        <w:t xml:space="preserve"> και 3 μήνες μετά τον τοκετό </w:t>
      </w:r>
      <w:r w:rsidR="00343115" w:rsidRPr="00BC3F24">
        <w:rPr>
          <w:rFonts w:ascii="Times New Roman" w:hAnsi="Times New Roman" w:cs="Times New Roman"/>
          <w:sz w:val="24"/>
          <w:szCs w:val="24"/>
          <w:lang w:val="el-GR"/>
        </w:rPr>
        <w:t>ήταν σημαντικά χαμηλότερα</w:t>
      </w:r>
      <w:r w:rsidRPr="00BC3F24">
        <w:rPr>
          <w:rFonts w:ascii="Times New Roman" w:hAnsi="Times New Roman" w:cs="Times New Roman"/>
          <w:sz w:val="24"/>
          <w:szCs w:val="24"/>
          <w:lang w:val="el-GR"/>
        </w:rPr>
        <w:t xml:space="preserve"> στην ομάδα μελέτης σε σύγκριση με την ομάδα ελέγχου.</w:t>
      </w:r>
      <w:r w:rsidR="00343115" w:rsidRPr="00BC3F24">
        <w:rPr>
          <w:rFonts w:ascii="Times New Roman" w:hAnsi="Times New Roman" w:cs="Times New Roman"/>
          <w:sz w:val="24"/>
          <w:szCs w:val="24"/>
          <w:lang w:val="el-GR"/>
        </w:rPr>
        <w:t xml:space="preserve"> Το συμπέρασμα είναι ότι η</w:t>
      </w:r>
      <w:r w:rsidRPr="00BC3F24">
        <w:rPr>
          <w:rFonts w:ascii="Times New Roman" w:hAnsi="Times New Roman" w:cs="Times New Roman"/>
          <w:sz w:val="24"/>
          <w:szCs w:val="24"/>
          <w:lang w:val="el-GR"/>
        </w:rPr>
        <w:t xml:space="preserve"> εισπνοή </w:t>
      </w:r>
      <w:r w:rsidR="00343115" w:rsidRPr="00BC3F24">
        <w:rPr>
          <w:rFonts w:ascii="Times New Roman" w:hAnsi="Times New Roman" w:cs="Times New Roman"/>
          <w:sz w:val="24"/>
          <w:szCs w:val="24"/>
          <w:lang w:val="el-GR"/>
        </w:rPr>
        <w:t xml:space="preserve">από </w:t>
      </w:r>
      <w:r w:rsidRPr="00BC3F24">
        <w:rPr>
          <w:rFonts w:ascii="Times New Roman" w:hAnsi="Times New Roman" w:cs="Times New Roman"/>
          <w:sz w:val="24"/>
          <w:szCs w:val="24"/>
          <w:lang w:val="el-GR"/>
        </w:rPr>
        <w:t>το άρωμα της λεβάντας για 4 εβδομάδες μπορεί να αποτρέψει το στρες, το άγχος και την κατάθλιψη μετά τον τοκετό.</w:t>
      </w:r>
    </w:p>
    <w:p w:rsidR="008D1D14" w:rsidRPr="00BC3F24" w:rsidRDefault="0034715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επιλόχεια κατάθλιψη </w:t>
      </w:r>
      <w:r w:rsidR="003403A3" w:rsidRPr="00BC3F24">
        <w:rPr>
          <w:rFonts w:ascii="Times New Roman" w:hAnsi="Times New Roman" w:cs="Times New Roman"/>
          <w:sz w:val="24"/>
          <w:szCs w:val="24"/>
          <w:lang w:val="el-GR"/>
        </w:rPr>
        <w:t xml:space="preserve">είναι ένα μητρικό πρόβλημα ψυχικής υγείας που επηρεάζει τις γυναίκες από όλες τις περιοχές του κόσμου. Δυστυχώς, ακόμη και στις ανεπτυγμένες χώρες, το ήμισυ των περιπτώσεων περνούν απαρατήρητες και, κατά συνέπεια, χωρίς θεραπεία. Άτομα από χώρες χαμηλού και μεσαίου εισοδήματος έχουν τάση για ανεπαρκή αξιοποίηση των υπηρεσιών ψυχικής υγείας, εν μέρει λόγω του περιορισμένου αριθμού των διαθέσιμων ψυχολογική πόρων. Σε αυτό το πλαίσιο οι </w:t>
      </w:r>
      <w:r w:rsidR="003403A3" w:rsidRPr="00BC3F24">
        <w:rPr>
          <w:rFonts w:ascii="Times New Roman" w:hAnsi="Times New Roman" w:cs="Times New Roman"/>
          <w:sz w:val="24"/>
          <w:szCs w:val="24"/>
        </w:rPr>
        <w:t>Barrera</w:t>
      </w:r>
      <w:r w:rsidR="003403A3" w:rsidRPr="00BC3F24">
        <w:rPr>
          <w:rFonts w:ascii="Times New Roman" w:hAnsi="Times New Roman" w:cs="Times New Roman"/>
          <w:sz w:val="24"/>
          <w:szCs w:val="24"/>
          <w:lang w:val="el-GR"/>
        </w:rPr>
        <w:t xml:space="preserve"> </w:t>
      </w:r>
      <w:r w:rsidR="003403A3" w:rsidRPr="00BC3F24">
        <w:rPr>
          <w:rFonts w:ascii="Times New Roman" w:hAnsi="Times New Roman" w:cs="Times New Roman"/>
          <w:sz w:val="24"/>
          <w:szCs w:val="24"/>
        </w:rPr>
        <w:t>et</w:t>
      </w:r>
      <w:r w:rsidR="003403A3" w:rsidRPr="00BC3F24">
        <w:rPr>
          <w:rFonts w:ascii="Times New Roman" w:hAnsi="Times New Roman" w:cs="Times New Roman"/>
          <w:sz w:val="24"/>
          <w:szCs w:val="24"/>
          <w:lang w:val="el-GR"/>
        </w:rPr>
        <w:t xml:space="preserve"> </w:t>
      </w:r>
      <w:r w:rsidR="003403A3" w:rsidRPr="00BC3F24">
        <w:rPr>
          <w:rFonts w:ascii="Times New Roman" w:hAnsi="Times New Roman" w:cs="Times New Roman"/>
          <w:sz w:val="24"/>
          <w:szCs w:val="24"/>
        </w:rPr>
        <w:lastRenderedPageBreak/>
        <w:t>al</w:t>
      </w:r>
      <w:r w:rsidR="00433848" w:rsidRPr="00433848">
        <w:rPr>
          <w:rFonts w:ascii="Times New Roman" w:hAnsi="Times New Roman" w:cs="Times New Roman"/>
          <w:sz w:val="24"/>
          <w:szCs w:val="24"/>
          <w:lang w:val="el-GR"/>
        </w:rPr>
        <w:t>.</w:t>
      </w:r>
      <w:r w:rsidR="003403A3" w:rsidRPr="00BC3F24">
        <w:rPr>
          <w:rFonts w:ascii="Times New Roman" w:hAnsi="Times New Roman" w:cs="Times New Roman"/>
          <w:sz w:val="24"/>
          <w:szCs w:val="24"/>
          <w:lang w:val="el-GR"/>
        </w:rPr>
        <w:t xml:space="preserve"> (2015)</w:t>
      </w:r>
      <w:r w:rsidR="006347DA" w:rsidRPr="00BC3F24">
        <w:rPr>
          <w:rFonts w:ascii="Times New Roman" w:hAnsi="Times New Roman" w:cs="Times New Roman"/>
          <w:sz w:val="24"/>
          <w:szCs w:val="24"/>
          <w:lang w:val="el-GR"/>
        </w:rPr>
        <w:t xml:space="preserve"> </w:t>
      </w:r>
      <w:r w:rsidR="003C203D" w:rsidRPr="00BC3F24">
        <w:rPr>
          <w:rFonts w:ascii="Times New Roman" w:hAnsi="Times New Roman" w:cs="Times New Roman"/>
          <w:sz w:val="24"/>
          <w:szCs w:val="24"/>
          <w:lang w:val="el-GR"/>
        </w:rPr>
        <w:t xml:space="preserve">πραγματοποίησαν </w:t>
      </w:r>
      <w:r w:rsidR="008D1D14" w:rsidRPr="00BC3F24">
        <w:rPr>
          <w:rFonts w:ascii="Times New Roman" w:hAnsi="Times New Roman" w:cs="Times New Roman"/>
          <w:sz w:val="24"/>
          <w:szCs w:val="24"/>
          <w:lang w:val="el-GR"/>
        </w:rPr>
        <w:t>μια πιλοτική τυχαιοποιημένη ελεγχόμενη μελέτη με κύριους</w:t>
      </w:r>
      <w:r w:rsidR="003403A3" w:rsidRPr="00BC3F24">
        <w:rPr>
          <w:rFonts w:ascii="Times New Roman" w:hAnsi="Times New Roman" w:cs="Times New Roman"/>
          <w:sz w:val="24"/>
          <w:szCs w:val="24"/>
          <w:lang w:val="el-GR"/>
        </w:rPr>
        <w:t xml:space="preserve"> </w:t>
      </w:r>
      <w:r w:rsidR="008D1D14" w:rsidRPr="00BC3F24">
        <w:rPr>
          <w:rFonts w:ascii="Times New Roman" w:hAnsi="Times New Roman" w:cs="Times New Roman"/>
          <w:sz w:val="24"/>
          <w:szCs w:val="24"/>
          <w:lang w:val="el-GR"/>
        </w:rPr>
        <w:t>στόχους</w:t>
      </w:r>
      <w:r w:rsidR="003403A3" w:rsidRPr="00BC3F24">
        <w:rPr>
          <w:rFonts w:ascii="Times New Roman" w:hAnsi="Times New Roman" w:cs="Times New Roman"/>
          <w:sz w:val="24"/>
          <w:szCs w:val="24"/>
          <w:lang w:val="el-GR"/>
        </w:rPr>
        <w:t xml:space="preserve"> </w:t>
      </w:r>
      <w:r w:rsidR="008D1D14" w:rsidRPr="00BC3F24">
        <w:rPr>
          <w:rFonts w:ascii="Times New Roman" w:hAnsi="Times New Roman" w:cs="Times New Roman"/>
          <w:sz w:val="24"/>
          <w:szCs w:val="24"/>
          <w:lang w:val="el-GR"/>
        </w:rPr>
        <w:t>την προσαρμογή</w:t>
      </w:r>
      <w:r w:rsidR="003403A3" w:rsidRPr="00BC3F24">
        <w:rPr>
          <w:rFonts w:ascii="Times New Roman" w:hAnsi="Times New Roman" w:cs="Times New Roman"/>
          <w:sz w:val="24"/>
          <w:szCs w:val="24"/>
          <w:lang w:val="el-GR"/>
        </w:rPr>
        <w:t xml:space="preserve"> στο Internet χρησιμοποιώντας </w:t>
      </w:r>
      <w:r w:rsidR="008D1D14" w:rsidRPr="00BC3F24">
        <w:rPr>
          <w:rFonts w:ascii="Times New Roman" w:hAnsi="Times New Roman" w:cs="Times New Roman"/>
          <w:sz w:val="24"/>
          <w:szCs w:val="24"/>
          <w:lang w:val="el-GR"/>
        </w:rPr>
        <w:t>τη Σειρά για τις Μητέρες και τα Βρέφη</w:t>
      </w:r>
      <w:r w:rsidR="00ED4432" w:rsidRPr="00BC3F24">
        <w:rPr>
          <w:rFonts w:ascii="Times New Roman" w:hAnsi="Times New Roman" w:cs="Times New Roman"/>
          <w:sz w:val="24"/>
          <w:szCs w:val="24"/>
          <w:lang w:val="el-GR"/>
        </w:rPr>
        <w:t xml:space="preserve"> (</w:t>
      </w:r>
      <w:r w:rsidR="00ED4432" w:rsidRPr="00BC3F24">
        <w:rPr>
          <w:rFonts w:ascii="Times New Roman" w:hAnsi="Times New Roman" w:cs="Times New Roman"/>
          <w:color w:val="333333"/>
          <w:sz w:val="24"/>
          <w:szCs w:val="24"/>
        </w:rPr>
        <w:t>Mothers</w:t>
      </w:r>
      <w:r w:rsidR="00ED4432" w:rsidRPr="00BC3F24">
        <w:rPr>
          <w:rFonts w:ascii="Times New Roman" w:hAnsi="Times New Roman" w:cs="Times New Roman"/>
          <w:color w:val="333333"/>
          <w:sz w:val="24"/>
          <w:szCs w:val="24"/>
          <w:lang w:val="el-GR"/>
        </w:rPr>
        <w:t xml:space="preserve"> </w:t>
      </w:r>
      <w:r w:rsidR="00ED4432" w:rsidRPr="00BC3F24">
        <w:rPr>
          <w:rFonts w:ascii="Times New Roman" w:hAnsi="Times New Roman" w:cs="Times New Roman"/>
          <w:color w:val="333333"/>
          <w:sz w:val="24"/>
          <w:szCs w:val="24"/>
        </w:rPr>
        <w:t>and</w:t>
      </w:r>
      <w:r w:rsidR="00ED4432" w:rsidRPr="00BC3F24">
        <w:rPr>
          <w:rFonts w:ascii="Times New Roman" w:hAnsi="Times New Roman" w:cs="Times New Roman"/>
          <w:color w:val="333333"/>
          <w:sz w:val="24"/>
          <w:szCs w:val="24"/>
          <w:lang w:val="el-GR"/>
        </w:rPr>
        <w:t xml:space="preserve"> </w:t>
      </w:r>
      <w:r w:rsidR="00ED4432" w:rsidRPr="00BC3F24">
        <w:rPr>
          <w:rFonts w:ascii="Times New Roman" w:hAnsi="Times New Roman" w:cs="Times New Roman"/>
          <w:color w:val="333333"/>
          <w:sz w:val="24"/>
          <w:szCs w:val="24"/>
        </w:rPr>
        <w:t>Babies</w:t>
      </w:r>
      <w:r w:rsidR="00ED4432" w:rsidRPr="00BC3F24">
        <w:rPr>
          <w:rFonts w:ascii="Times New Roman" w:hAnsi="Times New Roman" w:cs="Times New Roman"/>
          <w:color w:val="333333"/>
          <w:sz w:val="24"/>
          <w:szCs w:val="24"/>
          <w:lang w:val="el-GR"/>
        </w:rPr>
        <w:t xml:space="preserve"> </w:t>
      </w:r>
      <w:r w:rsidR="00ED4432" w:rsidRPr="00BC3F24">
        <w:rPr>
          <w:rFonts w:ascii="Times New Roman" w:hAnsi="Times New Roman" w:cs="Times New Roman"/>
          <w:color w:val="333333"/>
          <w:sz w:val="24"/>
          <w:szCs w:val="24"/>
        </w:rPr>
        <w:t>Course</w:t>
      </w:r>
      <w:r w:rsidR="00ED4432" w:rsidRPr="00BC3F24">
        <w:rPr>
          <w:rFonts w:ascii="Times New Roman" w:hAnsi="Times New Roman" w:cs="Times New Roman"/>
          <w:color w:val="333333"/>
          <w:sz w:val="24"/>
          <w:szCs w:val="24"/>
          <w:lang w:val="el-GR"/>
        </w:rPr>
        <w:t>)</w:t>
      </w:r>
      <w:r w:rsidR="003403A3" w:rsidRPr="00BC3F24">
        <w:rPr>
          <w:rFonts w:ascii="Times New Roman" w:hAnsi="Times New Roman" w:cs="Times New Roman"/>
          <w:sz w:val="24"/>
          <w:szCs w:val="24"/>
          <w:lang w:val="el-GR"/>
        </w:rPr>
        <w:t xml:space="preserve">, μια </w:t>
      </w:r>
      <w:r w:rsidR="008D1D14" w:rsidRPr="00BC3F24">
        <w:rPr>
          <w:rFonts w:ascii="Times New Roman" w:hAnsi="Times New Roman" w:cs="Times New Roman"/>
          <w:sz w:val="24"/>
          <w:szCs w:val="24"/>
          <w:lang w:val="el-GR"/>
        </w:rPr>
        <w:t xml:space="preserve">παρέμβαση </w:t>
      </w:r>
      <w:r w:rsidR="003403A3" w:rsidRPr="00BC3F24">
        <w:rPr>
          <w:rFonts w:ascii="Times New Roman" w:hAnsi="Times New Roman" w:cs="Times New Roman"/>
          <w:sz w:val="24"/>
          <w:szCs w:val="24"/>
          <w:lang w:val="el-GR"/>
        </w:rPr>
        <w:t>πρόληψη</w:t>
      </w:r>
      <w:r w:rsidR="008D1D14" w:rsidRPr="00BC3F24">
        <w:rPr>
          <w:rFonts w:ascii="Times New Roman" w:hAnsi="Times New Roman" w:cs="Times New Roman"/>
          <w:sz w:val="24"/>
          <w:szCs w:val="24"/>
          <w:lang w:val="el-GR"/>
        </w:rPr>
        <w:t>ς</w:t>
      </w:r>
      <w:r w:rsidR="003403A3" w:rsidRPr="00BC3F24">
        <w:rPr>
          <w:rFonts w:ascii="Times New Roman" w:hAnsi="Times New Roman" w:cs="Times New Roman"/>
          <w:sz w:val="24"/>
          <w:szCs w:val="24"/>
          <w:lang w:val="el-GR"/>
        </w:rPr>
        <w:t xml:space="preserve"> της </w:t>
      </w:r>
      <w:r w:rsidR="00ED4432" w:rsidRPr="00BC3F24">
        <w:rPr>
          <w:rFonts w:ascii="Times New Roman" w:hAnsi="Times New Roman" w:cs="Times New Roman"/>
          <w:sz w:val="24"/>
          <w:szCs w:val="24"/>
          <w:lang w:val="el-GR"/>
        </w:rPr>
        <w:t>επιλόχειου κατάθλιψης</w:t>
      </w:r>
      <w:r w:rsidR="003403A3" w:rsidRPr="00BC3F24">
        <w:rPr>
          <w:rFonts w:ascii="Times New Roman" w:hAnsi="Times New Roman" w:cs="Times New Roman"/>
          <w:sz w:val="24"/>
          <w:szCs w:val="24"/>
          <w:lang w:val="el-GR"/>
        </w:rPr>
        <w:t xml:space="preserve">, </w:t>
      </w:r>
      <w:r w:rsidR="008D1D14" w:rsidRPr="00BC3F24">
        <w:rPr>
          <w:rFonts w:ascii="Times New Roman" w:hAnsi="Times New Roman" w:cs="Times New Roman"/>
          <w:sz w:val="24"/>
          <w:szCs w:val="24"/>
          <w:lang w:val="el-GR"/>
        </w:rPr>
        <w:t>και την περιγραφή των χαρακτηριστικών</w:t>
      </w:r>
      <w:r w:rsidR="003403A3" w:rsidRPr="00BC3F24">
        <w:rPr>
          <w:rFonts w:ascii="Times New Roman" w:hAnsi="Times New Roman" w:cs="Times New Roman"/>
          <w:sz w:val="24"/>
          <w:szCs w:val="24"/>
          <w:lang w:val="el-GR"/>
        </w:rPr>
        <w:t xml:space="preserve"> των εγκύων γυναικών που </w:t>
      </w:r>
      <w:r w:rsidR="008D1D14" w:rsidRPr="00BC3F24">
        <w:rPr>
          <w:rFonts w:ascii="Times New Roman" w:hAnsi="Times New Roman" w:cs="Times New Roman"/>
          <w:sz w:val="24"/>
          <w:szCs w:val="24"/>
          <w:lang w:val="el-GR"/>
        </w:rPr>
        <w:t>ασχολήθηκαν με τον ιστότοπο της παρέμβασης</w:t>
      </w:r>
      <w:r w:rsidR="003403A3" w:rsidRPr="00BC3F24">
        <w:rPr>
          <w:rFonts w:ascii="Times New Roman" w:hAnsi="Times New Roman" w:cs="Times New Roman"/>
          <w:sz w:val="24"/>
          <w:szCs w:val="24"/>
          <w:lang w:val="el-GR"/>
        </w:rPr>
        <w:t xml:space="preserve"> και </w:t>
      </w:r>
      <w:r w:rsidR="008D1D14" w:rsidRPr="00BC3F24">
        <w:rPr>
          <w:rFonts w:ascii="Times New Roman" w:hAnsi="Times New Roman" w:cs="Times New Roman"/>
          <w:sz w:val="24"/>
          <w:szCs w:val="24"/>
          <w:lang w:val="el-GR"/>
        </w:rPr>
        <w:t>την απόκτηση προκαταρκτικών δεδομένων</w:t>
      </w:r>
      <w:r w:rsidR="003403A3" w:rsidRPr="00BC3F24">
        <w:rPr>
          <w:rFonts w:ascii="Times New Roman" w:hAnsi="Times New Roman" w:cs="Times New Roman"/>
          <w:sz w:val="24"/>
          <w:szCs w:val="24"/>
          <w:lang w:val="el-GR"/>
        </w:rPr>
        <w:t xml:space="preserve"> σχετι</w:t>
      </w:r>
      <w:r w:rsidR="008D1D14" w:rsidRPr="00BC3F24">
        <w:rPr>
          <w:rFonts w:ascii="Times New Roman" w:hAnsi="Times New Roman" w:cs="Times New Roman"/>
          <w:sz w:val="24"/>
          <w:szCs w:val="24"/>
          <w:lang w:val="el-GR"/>
        </w:rPr>
        <w:t>κά με την αποτελεσματικότητα της</w:t>
      </w:r>
      <w:r w:rsidR="003403A3" w:rsidRPr="00BC3F24">
        <w:rPr>
          <w:rFonts w:ascii="Times New Roman" w:hAnsi="Times New Roman" w:cs="Times New Roman"/>
          <w:sz w:val="24"/>
          <w:szCs w:val="24"/>
          <w:lang w:val="el-GR"/>
        </w:rPr>
        <w:t xml:space="preserve"> </w:t>
      </w:r>
      <w:r w:rsidR="008D1D14" w:rsidRPr="00BC3F24">
        <w:rPr>
          <w:rFonts w:ascii="Times New Roman" w:hAnsi="Times New Roman" w:cs="Times New Roman"/>
          <w:sz w:val="24"/>
          <w:szCs w:val="24"/>
          <w:lang w:val="el-GR"/>
        </w:rPr>
        <w:t xml:space="preserve">Διαδικτυακής παρέμβασης στη μείωση του κινδύνου για </w:t>
      </w:r>
      <w:r w:rsidR="00ED4432" w:rsidRPr="00BC3F24">
        <w:rPr>
          <w:rFonts w:ascii="Times New Roman" w:hAnsi="Times New Roman" w:cs="Times New Roman"/>
          <w:sz w:val="24"/>
          <w:szCs w:val="24"/>
          <w:lang w:val="el-GR"/>
        </w:rPr>
        <w:t>επιλόχειο κατάθλιψη</w:t>
      </w:r>
      <w:r w:rsidR="003403A3" w:rsidRPr="00BC3F24">
        <w:rPr>
          <w:rFonts w:ascii="Times New Roman" w:hAnsi="Times New Roman" w:cs="Times New Roman"/>
          <w:sz w:val="24"/>
          <w:szCs w:val="24"/>
          <w:lang w:val="el-GR"/>
        </w:rPr>
        <w:t>.</w:t>
      </w:r>
      <w:r w:rsidR="008D1D14" w:rsidRPr="00BC3F24">
        <w:rPr>
          <w:rFonts w:ascii="Times New Roman" w:hAnsi="Times New Roman" w:cs="Times New Roman"/>
          <w:sz w:val="24"/>
          <w:szCs w:val="24"/>
          <w:lang w:val="el-GR"/>
        </w:rPr>
        <w:t xml:space="preserve"> </w:t>
      </w:r>
      <w:r w:rsidR="00ED4432" w:rsidRPr="00BC3F24">
        <w:rPr>
          <w:rFonts w:ascii="Times New Roman" w:hAnsi="Times New Roman" w:cs="Times New Roman"/>
          <w:sz w:val="24"/>
          <w:szCs w:val="24"/>
          <w:lang w:val="el-GR"/>
        </w:rPr>
        <w:t>Επιλέχθηκαν</w:t>
      </w:r>
      <w:r w:rsidR="009255B7" w:rsidRPr="00BC3F24">
        <w:rPr>
          <w:rFonts w:ascii="Times New Roman" w:hAnsi="Times New Roman" w:cs="Times New Roman"/>
          <w:sz w:val="24"/>
          <w:szCs w:val="24"/>
          <w:lang w:val="el-GR"/>
        </w:rPr>
        <w:t xml:space="preserve"> τυχαία έγκυες γυναίκες, 18 ετών και άνω, οι οποίες ενδιαφέρονταν για τη χρήση του ιστότοπου για τον εαυτό τους σε μία πλήρως αυτοματοποιημένη διαδικτυ</w:t>
      </w:r>
      <w:r w:rsidR="00ED4432" w:rsidRPr="00BC3F24">
        <w:rPr>
          <w:rFonts w:ascii="Times New Roman" w:hAnsi="Times New Roman" w:cs="Times New Roman"/>
          <w:sz w:val="24"/>
          <w:szCs w:val="24"/>
          <w:lang w:val="el-GR"/>
        </w:rPr>
        <w:t>ακή παρέμβαση αυτοβοήθειας ή για έ</w:t>
      </w:r>
      <w:r w:rsidR="009255B7" w:rsidRPr="00BC3F24">
        <w:rPr>
          <w:rFonts w:ascii="Times New Roman" w:hAnsi="Times New Roman" w:cs="Times New Roman"/>
          <w:sz w:val="24"/>
          <w:szCs w:val="24"/>
          <w:lang w:val="el-GR"/>
        </w:rPr>
        <w:t>λ</w:t>
      </w:r>
      <w:r w:rsidR="00ED4432" w:rsidRPr="00BC3F24">
        <w:rPr>
          <w:rFonts w:ascii="Times New Roman" w:hAnsi="Times New Roman" w:cs="Times New Roman"/>
          <w:sz w:val="24"/>
          <w:szCs w:val="24"/>
          <w:lang w:val="el-GR"/>
        </w:rPr>
        <w:t>ε</w:t>
      </w:r>
      <w:r w:rsidR="009255B7" w:rsidRPr="00BC3F24">
        <w:rPr>
          <w:rFonts w:ascii="Times New Roman" w:hAnsi="Times New Roman" w:cs="Times New Roman"/>
          <w:sz w:val="24"/>
          <w:szCs w:val="24"/>
          <w:lang w:val="el-GR"/>
        </w:rPr>
        <w:t xml:space="preserve">γχο πληροφοριών μόνο. </w:t>
      </w:r>
      <w:r w:rsidR="00ED4432" w:rsidRPr="00BC3F24">
        <w:rPr>
          <w:rFonts w:ascii="Times New Roman" w:hAnsi="Times New Roman" w:cs="Times New Roman"/>
          <w:sz w:val="24"/>
          <w:szCs w:val="24"/>
          <w:lang w:val="el-GR"/>
        </w:rPr>
        <w:t xml:space="preserve">Οι </w:t>
      </w:r>
      <w:r w:rsidR="009255B7" w:rsidRPr="00BC3F24">
        <w:rPr>
          <w:rFonts w:ascii="Times New Roman" w:hAnsi="Times New Roman" w:cs="Times New Roman"/>
          <w:sz w:val="24"/>
          <w:szCs w:val="24"/>
          <w:lang w:val="el-GR"/>
        </w:rPr>
        <w:t>συμμετέχο</w:t>
      </w:r>
      <w:r w:rsidR="00ED4432" w:rsidRPr="00BC3F24">
        <w:rPr>
          <w:rFonts w:ascii="Times New Roman" w:hAnsi="Times New Roman" w:cs="Times New Roman"/>
          <w:sz w:val="24"/>
          <w:szCs w:val="24"/>
          <w:lang w:val="el-GR"/>
        </w:rPr>
        <w:t>υσ</w:t>
      </w:r>
      <w:r w:rsidR="009255B7" w:rsidRPr="00BC3F24">
        <w:rPr>
          <w:rFonts w:ascii="Times New Roman" w:hAnsi="Times New Roman" w:cs="Times New Roman"/>
          <w:sz w:val="24"/>
          <w:szCs w:val="24"/>
          <w:lang w:val="el-GR"/>
        </w:rPr>
        <w:t>ες κλήθηκαν να συμπληρώσουν τις μηνιαίες εκτιμήσεις κατάθλιψης μέχρι και έξι μήνες μετά τον τοκετό. Για να εξεταστούν τα αποτελέσματα της πρόληψης της παρέμβασης του Διαδικτύου, συμπεριλήφθηκαν στις αναλύσεις της μελέτης έγκυες γυναίκες που δεν πληρούσαν τα κριτήρια για ένα μείζον καταθλιπτικό επεισόδιο, οι οποίες ασχολήθηκαν με την ιστοσελίδα της μελέτης, και οι οποίες παρείχαν δεδομένα κατάθλιψης κατά τη διάρκεια της περιόδου παρακολούθησης μετά τον τοκετό. Σύμφωνα με τα αποτελέσματα οι συμμετέχο</w:t>
      </w:r>
      <w:r w:rsidR="00ED4432" w:rsidRPr="00BC3F24">
        <w:rPr>
          <w:rFonts w:ascii="Times New Roman" w:hAnsi="Times New Roman" w:cs="Times New Roman"/>
          <w:sz w:val="24"/>
          <w:szCs w:val="24"/>
          <w:lang w:val="el-GR"/>
        </w:rPr>
        <w:t>υσ</w:t>
      </w:r>
      <w:r w:rsidR="009255B7" w:rsidRPr="00BC3F24">
        <w:rPr>
          <w:rFonts w:ascii="Times New Roman" w:hAnsi="Times New Roman" w:cs="Times New Roman"/>
          <w:sz w:val="24"/>
          <w:szCs w:val="24"/>
          <w:lang w:val="el-GR"/>
        </w:rPr>
        <w:t xml:space="preserve">ες ήταν 111 κυρίως ισπανόφωνες (82,9%) και </w:t>
      </w:r>
      <w:r w:rsidR="00ED4432" w:rsidRPr="00BC3F24">
        <w:rPr>
          <w:rFonts w:ascii="Times New Roman" w:hAnsi="Times New Roman" w:cs="Times New Roman"/>
          <w:sz w:val="24"/>
          <w:szCs w:val="24"/>
          <w:lang w:val="el-GR"/>
        </w:rPr>
        <w:t>ι</w:t>
      </w:r>
      <w:r w:rsidR="009255B7" w:rsidRPr="00BC3F24">
        <w:rPr>
          <w:rFonts w:ascii="Times New Roman" w:hAnsi="Times New Roman" w:cs="Times New Roman"/>
          <w:sz w:val="24"/>
          <w:szCs w:val="24"/>
          <w:lang w:val="el-GR"/>
        </w:rPr>
        <w:t xml:space="preserve">σπανόφωνες </w:t>
      </w:r>
      <w:r w:rsidR="00ED4432" w:rsidRPr="00BC3F24">
        <w:rPr>
          <w:rFonts w:ascii="Times New Roman" w:hAnsi="Times New Roman" w:cs="Times New Roman"/>
          <w:sz w:val="24"/>
          <w:szCs w:val="24"/>
          <w:lang w:val="el-GR"/>
        </w:rPr>
        <w:t xml:space="preserve">Λατινικής Αμερικής </w:t>
      </w:r>
      <w:r w:rsidR="009255B7" w:rsidRPr="00BC3F24">
        <w:rPr>
          <w:rFonts w:ascii="Times New Roman" w:hAnsi="Times New Roman" w:cs="Times New Roman"/>
          <w:sz w:val="24"/>
          <w:szCs w:val="24"/>
          <w:lang w:val="el-GR"/>
        </w:rPr>
        <w:t xml:space="preserve">(71,3%) έγκυες γυναίκες που κατοικούν σε 23 χώρες σε όλο τον κόσμο. </w:t>
      </w:r>
      <w:r w:rsidR="00ED4432" w:rsidRPr="00BC3F24">
        <w:rPr>
          <w:rFonts w:ascii="Times New Roman" w:hAnsi="Times New Roman" w:cs="Times New Roman"/>
          <w:sz w:val="24"/>
          <w:szCs w:val="24"/>
          <w:lang w:val="el-GR"/>
        </w:rPr>
        <w:t>Η επίδραση</w:t>
      </w:r>
      <w:r w:rsidR="009255B7" w:rsidRPr="00BC3F24">
        <w:rPr>
          <w:rFonts w:ascii="Times New Roman" w:hAnsi="Times New Roman" w:cs="Times New Roman"/>
          <w:sz w:val="24"/>
          <w:szCs w:val="24"/>
          <w:lang w:val="el-GR"/>
        </w:rPr>
        <w:t xml:space="preserve"> της κατάστασης παρέμβασης </w:t>
      </w:r>
      <w:r w:rsidR="00ED4432" w:rsidRPr="00BC3F24">
        <w:rPr>
          <w:rFonts w:ascii="Times New Roman" w:hAnsi="Times New Roman" w:cs="Times New Roman"/>
          <w:sz w:val="24"/>
          <w:szCs w:val="24"/>
          <w:lang w:val="el-GR"/>
        </w:rPr>
        <w:t xml:space="preserve">- </w:t>
      </w:r>
      <w:r w:rsidR="009255B7" w:rsidRPr="00BC3F24">
        <w:rPr>
          <w:rFonts w:ascii="Times New Roman" w:hAnsi="Times New Roman" w:cs="Times New Roman"/>
          <w:sz w:val="24"/>
          <w:szCs w:val="24"/>
          <w:lang w:val="el-GR"/>
        </w:rPr>
        <w:t xml:space="preserve">πρόληψης δεν κατάφερε να </w:t>
      </w:r>
      <w:r w:rsidR="00ED4432" w:rsidRPr="00BC3F24">
        <w:rPr>
          <w:rFonts w:ascii="Times New Roman" w:hAnsi="Times New Roman" w:cs="Times New Roman"/>
          <w:sz w:val="24"/>
          <w:szCs w:val="24"/>
          <w:lang w:val="el-GR"/>
        </w:rPr>
        <w:t>χαρακτηριστεί επαρκής και σημαντική</w:t>
      </w:r>
      <w:r w:rsidR="009255B7" w:rsidRPr="00BC3F24">
        <w:rPr>
          <w:rFonts w:ascii="Times New Roman" w:hAnsi="Times New Roman" w:cs="Times New Roman"/>
          <w:sz w:val="24"/>
          <w:szCs w:val="24"/>
          <w:lang w:val="el-GR"/>
        </w:rPr>
        <w:t>. Τα οφέλη από τη λήψη της διαδικτυακής παρέμβασης</w:t>
      </w:r>
      <w:r w:rsidR="001C08BD" w:rsidRPr="00BC3F24">
        <w:rPr>
          <w:rFonts w:ascii="Times New Roman" w:hAnsi="Times New Roman" w:cs="Times New Roman"/>
          <w:sz w:val="24"/>
          <w:szCs w:val="24"/>
          <w:lang w:val="el-GR"/>
        </w:rPr>
        <w:t xml:space="preserve"> </w:t>
      </w:r>
      <w:r w:rsidR="009255B7" w:rsidRPr="00BC3F24">
        <w:rPr>
          <w:rFonts w:ascii="Times New Roman" w:hAnsi="Times New Roman" w:cs="Times New Roman"/>
          <w:sz w:val="24"/>
          <w:szCs w:val="24"/>
          <w:lang w:val="el-GR"/>
        </w:rPr>
        <w:t>ήταν μεγαλύτερα για τις έγκ</w:t>
      </w:r>
      <w:r w:rsidR="001C08BD" w:rsidRPr="00BC3F24">
        <w:rPr>
          <w:rFonts w:ascii="Times New Roman" w:hAnsi="Times New Roman" w:cs="Times New Roman"/>
          <w:sz w:val="24"/>
          <w:szCs w:val="24"/>
          <w:lang w:val="el-GR"/>
        </w:rPr>
        <w:t>υες γυναίκες που ανέφεραν υψηλά</w:t>
      </w:r>
      <w:r w:rsidR="009255B7" w:rsidRPr="00BC3F24">
        <w:rPr>
          <w:rFonts w:ascii="Times New Roman" w:hAnsi="Times New Roman" w:cs="Times New Roman"/>
          <w:sz w:val="24"/>
          <w:szCs w:val="24"/>
          <w:lang w:val="el-GR"/>
        </w:rPr>
        <w:t xml:space="preserve"> επίπεδα συμπτωμάτων προγεννητικής κατάθλιψης </w:t>
      </w:r>
      <w:r w:rsidR="001C08BD" w:rsidRPr="00BC3F24">
        <w:rPr>
          <w:rFonts w:ascii="Times New Roman" w:hAnsi="Times New Roman" w:cs="Times New Roman"/>
          <w:sz w:val="24"/>
          <w:szCs w:val="24"/>
          <w:lang w:val="el-GR"/>
        </w:rPr>
        <w:t>σε σύγκριση με αυτές που ανέφεραν χαμηλά</w:t>
      </w:r>
      <w:r w:rsidR="009255B7" w:rsidRPr="00BC3F24">
        <w:rPr>
          <w:rFonts w:ascii="Times New Roman" w:hAnsi="Times New Roman" w:cs="Times New Roman"/>
          <w:sz w:val="24"/>
          <w:szCs w:val="24"/>
          <w:lang w:val="el-GR"/>
        </w:rPr>
        <w:t>.</w:t>
      </w:r>
      <w:r w:rsidR="008F4D88" w:rsidRPr="00BC3F24">
        <w:rPr>
          <w:rFonts w:ascii="Times New Roman" w:hAnsi="Times New Roman" w:cs="Times New Roman"/>
          <w:sz w:val="24"/>
          <w:szCs w:val="24"/>
          <w:lang w:val="el-GR"/>
        </w:rPr>
        <w:t xml:space="preserve"> Τ</w:t>
      </w:r>
      <w:r w:rsidR="009255B7" w:rsidRPr="00BC3F24">
        <w:rPr>
          <w:rFonts w:ascii="Times New Roman" w:hAnsi="Times New Roman" w:cs="Times New Roman"/>
          <w:sz w:val="24"/>
          <w:szCs w:val="24"/>
          <w:lang w:val="el-GR"/>
        </w:rPr>
        <w:t xml:space="preserve">α συμπεράσματα είναι ότι αυτή η μελέτη παρέχει προκαταρκτικά στοιχεία που αποδεικνύουν ότι οι παρεμβάσεις του Διαδικτύου είναι μια πολλά υποσχόμενη μέθοδος προς την επέκταση της εμβέλειας των ψυχολογικών πόρων για </w:t>
      </w:r>
      <w:r w:rsidR="00254EA0" w:rsidRPr="00BC3F24">
        <w:rPr>
          <w:rFonts w:ascii="Times New Roman" w:hAnsi="Times New Roman" w:cs="Times New Roman"/>
          <w:sz w:val="24"/>
          <w:szCs w:val="24"/>
          <w:lang w:val="el-GR"/>
        </w:rPr>
        <w:t>τις γυναίκες σε</w:t>
      </w:r>
      <w:r w:rsidR="009255B7" w:rsidRPr="00BC3F24">
        <w:rPr>
          <w:rFonts w:ascii="Times New Roman" w:hAnsi="Times New Roman" w:cs="Times New Roman"/>
          <w:sz w:val="24"/>
          <w:szCs w:val="24"/>
          <w:lang w:val="el-GR"/>
        </w:rPr>
        <w:t xml:space="preserve"> περιγεννητική </w:t>
      </w:r>
      <w:r w:rsidR="00254EA0" w:rsidRPr="00BC3F24">
        <w:rPr>
          <w:rFonts w:ascii="Times New Roman" w:hAnsi="Times New Roman" w:cs="Times New Roman"/>
          <w:sz w:val="24"/>
          <w:szCs w:val="24"/>
          <w:lang w:val="el-GR"/>
        </w:rPr>
        <w:t>περίοδο</w:t>
      </w:r>
      <w:r w:rsidR="00527D23" w:rsidRPr="00BC3F24">
        <w:rPr>
          <w:rFonts w:ascii="Times New Roman" w:hAnsi="Times New Roman" w:cs="Times New Roman"/>
          <w:sz w:val="24"/>
          <w:szCs w:val="24"/>
          <w:lang w:val="el-GR"/>
        </w:rPr>
        <w:t xml:space="preserve"> που βρίσκονται σε κίνδυνο για επιλόχειο κατάθλιψη</w:t>
      </w:r>
      <w:r w:rsidR="00254EA0" w:rsidRPr="00BC3F24">
        <w:rPr>
          <w:rFonts w:ascii="Times New Roman" w:hAnsi="Times New Roman" w:cs="Times New Roman"/>
          <w:sz w:val="24"/>
          <w:szCs w:val="24"/>
          <w:lang w:val="el-GR"/>
        </w:rPr>
        <w:t>.</w:t>
      </w:r>
    </w:p>
    <w:p w:rsidR="00A041F3" w:rsidRPr="00BC3F24" w:rsidRDefault="00254EA0" w:rsidP="001C7FC8">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Πρόσφατες μελέτες έχουν δείξει ότι οι γυναίκες έχουν περισσότερες πιθανότητες από τους άνδρες να χρησιμοποιούν το Διαδίκτυο για να αναζητήσουν πληροφορίες για την υγεία και ότι η χρήση της τεχνολογίας είναι κοινή μεταξύ των γυναικών που βρίσκονται στην περιγεννητική περίοδο. Η πρόσβαση στο Διαδίκτυο αυξάνεται με την παγκόσμια χρήση των κινητών τηλεφώνων και τις εφαρμογές, τόσο στις ανεπτυγμένες όσο και στις λιγότερο αναπτυγμένες χώρες. Αυτό το πρότυπο είναι ιδιαίτερα σημαντικό </w:t>
      </w:r>
      <w:r w:rsidRPr="00BC3F24">
        <w:rPr>
          <w:rFonts w:ascii="Times New Roman" w:hAnsi="Times New Roman" w:cs="Times New Roman"/>
          <w:sz w:val="24"/>
          <w:szCs w:val="24"/>
          <w:lang w:val="el-GR"/>
        </w:rPr>
        <w:lastRenderedPageBreak/>
        <w:t xml:space="preserve">για τους κλινικούς ιατρούς και τους ερευνητές που ενδιαφέρονται για τη χρήση των τεχνολογιών για τη διάδοση των περιγεννητικών παρεμβάσεων για την κατάθλιψη. Οι </w:t>
      </w:r>
      <w:r w:rsidRPr="00BC3F24">
        <w:rPr>
          <w:rFonts w:ascii="Times New Roman" w:hAnsi="Times New Roman" w:cs="Times New Roman"/>
          <w:sz w:val="24"/>
          <w:szCs w:val="24"/>
        </w:rPr>
        <w:t>Osma</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διενήργησαν μια συγχρονική ανώνυμη σε απευθείας σύνδεση έρευνα για </w:t>
      </w:r>
      <w:r w:rsidR="007B1445" w:rsidRPr="00BC3F24">
        <w:rPr>
          <w:rFonts w:ascii="Times New Roman" w:hAnsi="Times New Roman" w:cs="Times New Roman"/>
          <w:sz w:val="24"/>
          <w:szCs w:val="24"/>
          <w:lang w:val="el-GR"/>
        </w:rPr>
        <w:t xml:space="preserve">γυναίκες σε περιγεννητική περίοδο που μιλούσαν </w:t>
      </w:r>
      <w:r w:rsidRPr="00BC3F24">
        <w:rPr>
          <w:rFonts w:ascii="Times New Roman" w:hAnsi="Times New Roman" w:cs="Times New Roman"/>
          <w:sz w:val="24"/>
          <w:szCs w:val="24"/>
          <w:lang w:val="el-GR"/>
        </w:rPr>
        <w:t xml:space="preserve">αγγλικά και </w:t>
      </w:r>
      <w:r w:rsidR="007B1445" w:rsidRPr="00BC3F24">
        <w:rPr>
          <w:rFonts w:ascii="Times New Roman" w:hAnsi="Times New Roman" w:cs="Times New Roman"/>
          <w:sz w:val="24"/>
          <w:szCs w:val="24"/>
          <w:lang w:val="el-GR"/>
        </w:rPr>
        <w:t>ισπανικά.</w:t>
      </w:r>
      <w:r w:rsidR="001710AF" w:rsidRPr="00BC3F24">
        <w:rPr>
          <w:rFonts w:ascii="Times New Roman" w:hAnsi="Times New Roman" w:cs="Times New Roman"/>
          <w:sz w:val="24"/>
          <w:szCs w:val="24"/>
          <w:lang w:val="el-GR"/>
        </w:rPr>
        <w:t xml:space="preserve"> Πεντακόσιες εννέα</w:t>
      </w:r>
      <w:r w:rsidR="00527D23" w:rsidRPr="00BC3F24">
        <w:rPr>
          <w:rFonts w:ascii="Times New Roman" w:hAnsi="Times New Roman" w:cs="Times New Roman"/>
          <w:sz w:val="24"/>
          <w:szCs w:val="24"/>
          <w:lang w:val="el-GR"/>
        </w:rPr>
        <w:t xml:space="preserve"> έγκυες (77,6%</w:t>
      </w:r>
      <w:r w:rsidRPr="00BC3F24">
        <w:rPr>
          <w:rFonts w:ascii="Times New Roman" w:hAnsi="Times New Roman" w:cs="Times New Roman"/>
          <w:sz w:val="24"/>
          <w:szCs w:val="24"/>
          <w:lang w:val="el-GR"/>
        </w:rPr>
        <w:t xml:space="preserve">) και </w:t>
      </w:r>
      <w:r w:rsidR="007B1445" w:rsidRPr="00BC3F24">
        <w:rPr>
          <w:rFonts w:ascii="Times New Roman" w:hAnsi="Times New Roman" w:cs="Times New Roman"/>
          <w:sz w:val="24"/>
          <w:szCs w:val="24"/>
          <w:lang w:val="el-GR"/>
        </w:rPr>
        <w:t>λεχωΐδες</w:t>
      </w:r>
      <w:r w:rsidRPr="00BC3F24">
        <w:rPr>
          <w:rFonts w:ascii="Times New Roman" w:hAnsi="Times New Roman" w:cs="Times New Roman"/>
          <w:sz w:val="24"/>
          <w:szCs w:val="24"/>
          <w:lang w:val="el-GR"/>
        </w:rPr>
        <w:t xml:space="preserve"> (22,4</w:t>
      </w:r>
      <w:r w:rsidR="00527D23"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w:t>
      </w:r>
      <w:r w:rsidR="007B1445" w:rsidRPr="00BC3F24">
        <w:rPr>
          <w:rFonts w:ascii="Times New Roman" w:hAnsi="Times New Roman" w:cs="Times New Roman"/>
          <w:sz w:val="24"/>
          <w:szCs w:val="24"/>
          <w:lang w:val="el-GR"/>
        </w:rPr>
        <w:t>παρείχαν</w:t>
      </w:r>
      <w:r w:rsidRPr="00BC3F24">
        <w:rPr>
          <w:rFonts w:ascii="Times New Roman" w:hAnsi="Times New Roman" w:cs="Times New Roman"/>
          <w:sz w:val="24"/>
          <w:szCs w:val="24"/>
          <w:lang w:val="el-GR"/>
        </w:rPr>
        <w:t xml:space="preserve"> δημογραφικά </w:t>
      </w:r>
      <w:r w:rsidR="007B1445" w:rsidRPr="00BC3F24">
        <w:rPr>
          <w:rFonts w:ascii="Times New Roman" w:hAnsi="Times New Roman" w:cs="Times New Roman"/>
          <w:sz w:val="24"/>
          <w:szCs w:val="24"/>
          <w:lang w:val="el-GR"/>
        </w:rPr>
        <w:t xml:space="preserve">δεδομένα </w:t>
      </w:r>
      <w:r w:rsidRPr="00BC3F24">
        <w:rPr>
          <w:rFonts w:ascii="Times New Roman" w:hAnsi="Times New Roman" w:cs="Times New Roman"/>
          <w:sz w:val="24"/>
          <w:szCs w:val="24"/>
          <w:lang w:val="el-GR"/>
        </w:rPr>
        <w:t xml:space="preserve">και δεδομένα Τεχνολογιών Πληροφορικής και Επικοινωνιών. Τα αποτελέσματα έδειξαν ότι η </w:t>
      </w:r>
      <w:r w:rsidR="007B1445" w:rsidRPr="00BC3F24">
        <w:rPr>
          <w:rFonts w:ascii="Times New Roman" w:hAnsi="Times New Roman" w:cs="Times New Roman"/>
          <w:sz w:val="24"/>
          <w:szCs w:val="24"/>
          <w:lang w:val="el-GR"/>
        </w:rPr>
        <w:t>απλούστερη</w:t>
      </w:r>
      <w:r w:rsidRPr="00BC3F24">
        <w:rPr>
          <w:rFonts w:ascii="Times New Roman" w:hAnsi="Times New Roman" w:cs="Times New Roman"/>
          <w:sz w:val="24"/>
          <w:szCs w:val="24"/>
          <w:lang w:val="el-GR"/>
        </w:rPr>
        <w:t xml:space="preserve"> συσκευή με μεγαλύτερη πρόσβαση ήταν το κινητό τηλέφωνο (47,5</w:t>
      </w:r>
      <w:r w:rsidR="00527D23"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 Η πλειοψηφία του δείγματος είχε πρόσβαση στο Διαδίκτυο μέσω κινητών τηλεφώνων, ηλεκτρονικών υπολογιστών, ή και τα δύο. Σημαντικές διαφορές στην κοινωνικοοικον</w:t>
      </w:r>
      <w:r w:rsidR="007B1445" w:rsidRPr="00BC3F24">
        <w:rPr>
          <w:rFonts w:ascii="Times New Roman" w:hAnsi="Times New Roman" w:cs="Times New Roman"/>
          <w:sz w:val="24"/>
          <w:szCs w:val="24"/>
          <w:lang w:val="el-GR"/>
        </w:rPr>
        <w:t>ομική κατάσταση βρέθηκαν για τη</w:t>
      </w:r>
      <w:r w:rsidRPr="00BC3F24">
        <w:rPr>
          <w:rFonts w:ascii="Times New Roman" w:hAnsi="Times New Roman" w:cs="Times New Roman"/>
          <w:sz w:val="24"/>
          <w:szCs w:val="24"/>
          <w:lang w:val="el-GR"/>
        </w:rPr>
        <w:t xml:space="preserve"> </w:t>
      </w:r>
      <w:r w:rsidR="007B1445" w:rsidRPr="00BC3F24">
        <w:rPr>
          <w:rFonts w:ascii="Times New Roman" w:hAnsi="Times New Roman" w:cs="Times New Roman"/>
          <w:sz w:val="24"/>
          <w:szCs w:val="24"/>
          <w:lang w:val="el-GR"/>
        </w:rPr>
        <w:t>διαδικτυακή</w:t>
      </w:r>
      <w:r w:rsidRPr="00BC3F24">
        <w:rPr>
          <w:rFonts w:ascii="Times New Roman" w:hAnsi="Times New Roman" w:cs="Times New Roman"/>
          <w:sz w:val="24"/>
          <w:szCs w:val="24"/>
          <w:lang w:val="el-GR"/>
        </w:rPr>
        <w:t xml:space="preserve"> συμπεριφορά αναζήτηση</w:t>
      </w:r>
      <w:r w:rsidR="007B1445"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πληροφοριών που αφορούν την υγεία και τη λήψη εφαρμογών μεταξύ εκείνων με και χωρίς πρόσβαση στο Διαδίκτυο. Ενενήντα τοις εκατό των ερωτηθέντων (n = 267) έψαξε για πληροφορίες που αφορούν την υγεία και το 72,3</w:t>
      </w:r>
      <w:r w:rsidR="00527D23" w:rsidRPr="00BC3F24">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είχε κατεβάσει κάθε είδους εφαρμογή. Περισσότεροι </w:t>
      </w:r>
      <w:r w:rsidR="00527D23" w:rsidRPr="00BC3F24">
        <w:rPr>
          <w:rFonts w:ascii="Times New Roman" w:hAnsi="Times New Roman" w:cs="Times New Roman"/>
          <w:sz w:val="24"/>
          <w:szCs w:val="24"/>
          <w:lang w:val="el-GR"/>
        </w:rPr>
        <w:t>από τους μισούς ερωτηθέντες (57%</w:t>
      </w:r>
      <w:r w:rsidRPr="00BC3F24">
        <w:rPr>
          <w:rFonts w:ascii="Times New Roman" w:hAnsi="Times New Roman" w:cs="Times New Roman"/>
          <w:sz w:val="24"/>
          <w:szCs w:val="24"/>
          <w:lang w:val="el-GR"/>
        </w:rPr>
        <w:t xml:space="preserve">, n = 188) </w:t>
      </w:r>
      <w:r w:rsidR="007B1445" w:rsidRPr="00BC3F24">
        <w:rPr>
          <w:rFonts w:ascii="Times New Roman" w:hAnsi="Times New Roman" w:cs="Times New Roman"/>
          <w:sz w:val="24"/>
          <w:szCs w:val="24"/>
          <w:lang w:val="el-GR"/>
        </w:rPr>
        <w:t xml:space="preserve">κατέβασαν </w:t>
      </w:r>
      <w:r w:rsidRPr="00BC3F24">
        <w:rPr>
          <w:rFonts w:ascii="Times New Roman" w:hAnsi="Times New Roman" w:cs="Times New Roman"/>
          <w:sz w:val="24"/>
          <w:szCs w:val="24"/>
          <w:lang w:val="el-GR"/>
        </w:rPr>
        <w:t>μια εφαρμογή που αφορ</w:t>
      </w:r>
      <w:r w:rsidR="007B1445" w:rsidRPr="00BC3F24">
        <w:rPr>
          <w:rFonts w:ascii="Times New Roman" w:hAnsi="Times New Roman" w:cs="Times New Roman"/>
          <w:sz w:val="24"/>
          <w:szCs w:val="24"/>
          <w:lang w:val="el-GR"/>
        </w:rPr>
        <w:t>ά</w:t>
      </w:r>
      <w:r w:rsidRPr="00BC3F24">
        <w:rPr>
          <w:rFonts w:ascii="Times New Roman" w:hAnsi="Times New Roman" w:cs="Times New Roman"/>
          <w:sz w:val="24"/>
          <w:szCs w:val="24"/>
          <w:lang w:val="el-GR"/>
        </w:rPr>
        <w:t xml:space="preserve"> την υγεία και το 26,9</w:t>
      </w:r>
      <w:r w:rsidR="00527D23"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ανέφερε ότι έχει </w:t>
      </w:r>
      <w:r w:rsidR="007B1445" w:rsidRPr="00BC3F24">
        <w:rPr>
          <w:rFonts w:ascii="Times New Roman" w:hAnsi="Times New Roman" w:cs="Times New Roman"/>
          <w:sz w:val="24"/>
          <w:szCs w:val="24"/>
          <w:lang w:val="el-GR"/>
        </w:rPr>
        <w:t>πληρώσει</w:t>
      </w:r>
      <w:r w:rsidRPr="00BC3F24">
        <w:rPr>
          <w:rFonts w:ascii="Times New Roman" w:hAnsi="Times New Roman" w:cs="Times New Roman"/>
          <w:sz w:val="24"/>
          <w:szCs w:val="24"/>
          <w:lang w:val="el-GR"/>
        </w:rPr>
        <w:t xml:space="preserve"> για τις εφαρμογές. Αυτή η μελέτη δείχνει προκαταρκτικά στοιχεία που υποδηλώνουν την ανάγκη για σχεδιασμό, ανάπτυξη και δοκιμή εφαρμογών που στοχεύουν στη διάδοση προγραμμάτων πρόληψης για την περιγεννητική κατάθλιψη.</w:t>
      </w:r>
    </w:p>
    <w:p w:rsidR="00115292" w:rsidRDefault="007504BC" w:rsidP="000E714A">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w:t>
      </w:r>
      <w:r w:rsidR="00527D23" w:rsidRPr="00BC3F24">
        <w:rPr>
          <w:rFonts w:ascii="Times New Roman" w:hAnsi="Times New Roman" w:cs="Times New Roman"/>
          <w:sz w:val="24"/>
          <w:szCs w:val="24"/>
          <w:lang w:val="el-GR"/>
        </w:rPr>
        <w:t xml:space="preserve"> Μ</w:t>
      </w:r>
      <w:r w:rsidRPr="00BC3F24">
        <w:rPr>
          <w:rFonts w:ascii="Times New Roman" w:hAnsi="Times New Roman" w:cs="Times New Roman"/>
          <w:sz w:val="24"/>
          <w:szCs w:val="24"/>
          <w:lang w:val="el-GR"/>
        </w:rPr>
        <w:t xml:space="preserve">ε βάση τις παραπάνω έρευνες που κινούνται στο πεδίο της πρόληψης της επιλόχειου κατάθλιψης με εναλλακτικές μεθόδους εξάγεται το συμπέρασμα αφενός ότι η αρωματοθεραπεία με αιθέρια έλαια λεβάντας μπορεί να χρησιμοποιηθεί σαν συμπληρωματική </w:t>
      </w:r>
      <w:r w:rsidR="00527D23" w:rsidRPr="00BC3F24">
        <w:rPr>
          <w:rFonts w:ascii="Times New Roman" w:hAnsi="Times New Roman" w:cs="Times New Roman"/>
          <w:sz w:val="24"/>
          <w:szCs w:val="24"/>
          <w:lang w:val="el-GR"/>
        </w:rPr>
        <w:t>μέθοδος</w:t>
      </w:r>
      <w:r w:rsidRPr="00BC3F24">
        <w:rPr>
          <w:rFonts w:ascii="Times New Roman" w:hAnsi="Times New Roman" w:cs="Times New Roman"/>
          <w:sz w:val="24"/>
          <w:szCs w:val="24"/>
          <w:lang w:val="el-GR"/>
        </w:rPr>
        <w:t xml:space="preserve"> πρόληψης</w:t>
      </w:r>
      <w:r w:rsidR="006C70C7" w:rsidRPr="00BC3F24">
        <w:rPr>
          <w:rFonts w:ascii="Times New Roman" w:hAnsi="Times New Roman" w:cs="Times New Roman"/>
          <w:sz w:val="24"/>
          <w:szCs w:val="24"/>
          <w:lang w:val="el-GR"/>
        </w:rPr>
        <w:t xml:space="preserve">. </w:t>
      </w:r>
      <w:r w:rsidR="00527D23" w:rsidRPr="00BC3F24">
        <w:rPr>
          <w:rFonts w:ascii="Times New Roman" w:hAnsi="Times New Roman" w:cs="Times New Roman"/>
          <w:sz w:val="24"/>
          <w:szCs w:val="24"/>
          <w:lang w:val="el-GR"/>
        </w:rPr>
        <w:t>Αφετέρου</w:t>
      </w:r>
      <w:r w:rsidR="006C70C7" w:rsidRPr="00BC3F24">
        <w:rPr>
          <w:rFonts w:ascii="Times New Roman" w:hAnsi="Times New Roman" w:cs="Times New Roman"/>
          <w:sz w:val="24"/>
          <w:szCs w:val="24"/>
          <w:lang w:val="el-GR"/>
        </w:rPr>
        <w:t xml:space="preserve"> φαίνεται ότι μπορούν να αναπτυχθούν και διαδικτυακές στρατηγικές πρόληψης λόγω της μεγάλης χρήσης του διαδικτύου αλλά και ηλεκτρονικών εφαρμογών</w:t>
      </w:r>
      <w:r w:rsidR="00527D23" w:rsidRPr="00BC3F24">
        <w:rPr>
          <w:rFonts w:ascii="Times New Roman" w:hAnsi="Times New Roman" w:cs="Times New Roman"/>
          <w:sz w:val="24"/>
          <w:szCs w:val="24"/>
          <w:lang w:val="el-GR"/>
        </w:rPr>
        <w:t>.</w:t>
      </w:r>
    </w:p>
    <w:p w:rsidR="001C7FC8" w:rsidRDefault="001C7FC8" w:rsidP="000E714A">
      <w:pPr>
        <w:spacing w:after="0" w:line="360" w:lineRule="auto"/>
        <w:ind w:firstLine="567"/>
        <w:jc w:val="both"/>
        <w:rPr>
          <w:rFonts w:ascii="Times New Roman" w:hAnsi="Times New Roman" w:cs="Times New Roman"/>
          <w:sz w:val="24"/>
          <w:szCs w:val="24"/>
          <w:lang w:val="el-GR"/>
        </w:rPr>
      </w:pPr>
    </w:p>
    <w:p w:rsidR="00115292" w:rsidRPr="00BC3F24" w:rsidRDefault="00115292" w:rsidP="00115292">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Λίγα είναι γνωστά για την αποτελεσματικότητα της ομαδικής Γνωστικής Συμπεριφορικής Θεραπείας (CBT) σε γυναίκες με περιγεννητική κατάθλιψη και ψυχιατρική συνοσηρότητα. Οι </w:t>
      </w:r>
      <w:r w:rsidRPr="00BC3F24">
        <w:rPr>
          <w:rFonts w:ascii="Times New Roman" w:hAnsi="Times New Roman" w:cs="Times New Roman"/>
          <w:sz w:val="24"/>
          <w:szCs w:val="24"/>
        </w:rPr>
        <w:t>Van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Lieshout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ερεύνησαν τριάντα τέσσερις γυναίκες με επιλόχεια κατάθλιψη (62% με συννοσηρότητα) που ολοκλήρωσαν μία ομάδα CBT 9 εβδομάδων. Ογδόντα τοις εκατό παρουσίασαν κλινικά σημαντική βελτίωση στα συμπτώματα κατάθλιψης. Παρατηρήθηκε ουσιαστική αύξηση στην κοινωνική στήριξη, </w:t>
      </w:r>
      <w:r w:rsidRPr="00BC3F24">
        <w:rPr>
          <w:rFonts w:ascii="Times New Roman" w:hAnsi="Times New Roman" w:cs="Times New Roman"/>
          <w:sz w:val="24"/>
          <w:szCs w:val="24"/>
          <w:lang w:val="el-GR"/>
        </w:rPr>
        <w:lastRenderedPageBreak/>
        <w:t>στην προσκόλληση μητέρας-βρέφους και στην ποιότητα της σχέσης με το σύντροφο. Η μικρή ομάδα CBT μπορεί να είναι αποτελεσματική στη θεραπεία της περιγεννητικής κατάθλιψης σε γυναίκες με ψυχιατρικές συννοσηρότητες και μπορεί να είναι μια εναλλακτική λύση λιγότερων πόρων στην ατομική ψυχοθεραπεία.</w:t>
      </w:r>
    </w:p>
    <w:p w:rsidR="00115292" w:rsidRPr="00BC3F24" w:rsidRDefault="00115292" w:rsidP="00115292">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Η επιλόχεια κατάθλιψη επηρεάζει έως και 15% των Καναδών γυναικών μετά τον τοκετό. Αξίζει να σημειωθεί ότι, πολλές γυναίκες που πάσχουν από αυτή τη διαταραχή δεν λαμβάνουν την κατάλληλη θεραπεία. Έχοντας αυτά τα δεδομένα υπόψη, οι </w:t>
      </w:r>
      <w:r w:rsidRPr="00BC3F24">
        <w:rPr>
          <w:rFonts w:ascii="Times New Roman" w:hAnsi="Times New Roman" w:cs="Times New Roman"/>
          <w:sz w:val="24"/>
          <w:szCs w:val="24"/>
        </w:rPr>
        <w:t>Pugh</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433848">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έκαναν μία έρευνα με σκοπό να διεξάγει μια τυχαιοποιημένη ελεγχόμενη δοκιμή παράλληλης ομάδας για να καθοριστεί η αποτελεσματικότητα της Γνωστικής Συμπεριφορικής Θεραπείας που μεταξύ Θεραπευτή-Βοηθουμένου μέσω του Διαδικτύου (TA-ICBT) για τη θεραπεία της κατάθλιψης μετά τον τοκετό. Η μελέτη αυτή είχε καταχωρηθεί με το διεθνές πρότυπο τυχαιοποιημένων ελεγχόμενων δοκιμών (ISRCTN: 85456371) και έλαβε χρηματοδότηση από καναδικά Ινστιτούτα Ερευνών Υγείας (# 101526) και το Ίδρυμα Έρευνας Υγείας Saskatchewan. Πενήντα γυναίκες που γέννησαν κατά το προηγούμενο έτος, οι οποίες είχαν βαθμολογία πάνω από 10 στ</w:t>
      </w:r>
      <w:r w:rsidR="00BD7B9F">
        <w:rPr>
          <w:rFonts w:ascii="Times New Roman" w:hAnsi="Times New Roman" w:cs="Times New Roman"/>
          <w:sz w:val="24"/>
          <w:szCs w:val="24"/>
          <w:lang w:val="el-GR"/>
        </w:rPr>
        <w:t>ην Κλίμακα Εδιμβούργου για την Ε</w:t>
      </w:r>
      <w:r w:rsidRPr="00BC3F24">
        <w:rPr>
          <w:rFonts w:ascii="Times New Roman" w:hAnsi="Times New Roman" w:cs="Times New Roman"/>
          <w:sz w:val="24"/>
          <w:szCs w:val="24"/>
          <w:lang w:val="el-GR"/>
        </w:rPr>
        <w:t xml:space="preserve">πιλόχεια </w:t>
      </w:r>
      <w:r w:rsidR="00BD7B9F">
        <w:rPr>
          <w:rFonts w:ascii="Times New Roman" w:hAnsi="Times New Roman" w:cs="Times New Roman"/>
          <w:sz w:val="24"/>
          <w:szCs w:val="24"/>
          <w:lang w:val="el-GR"/>
        </w:rPr>
        <w:t>Κ</w:t>
      </w:r>
      <w:r w:rsidRPr="00BC3F24">
        <w:rPr>
          <w:rFonts w:ascii="Times New Roman" w:hAnsi="Times New Roman" w:cs="Times New Roman"/>
          <w:sz w:val="24"/>
          <w:szCs w:val="24"/>
          <w:lang w:val="el-GR"/>
        </w:rPr>
        <w:t>ατάθλιψη (EPD</w:t>
      </w:r>
      <w:r w:rsidRPr="00BC3F24">
        <w:rPr>
          <w:rFonts w:ascii="Times New Roman" w:hAnsi="Times New Roman" w:cs="Times New Roman"/>
          <w:sz w:val="24"/>
          <w:szCs w:val="24"/>
        </w:rPr>
        <w:t>S</w:t>
      </w:r>
      <w:r w:rsidRPr="00BC3F24">
        <w:rPr>
          <w:rFonts w:ascii="Times New Roman" w:hAnsi="Times New Roman" w:cs="Times New Roman"/>
          <w:sz w:val="24"/>
          <w:szCs w:val="24"/>
          <w:lang w:val="el-GR"/>
        </w:rPr>
        <w:t xml:space="preserve">), και οι οποίες διέμεναν στο Saskatchewan του Καναδά ήταν αυτές που μπορούσαν να συμμετάσχουν. Οι συμμετέχουσες επιλέχθηκαν τυχαία για να λάβουν είτε TA-ICBT (n = 25) ή έλεγχο λίστας αναμονής (n = 25). Η αποτελεσματικότητα της θεραπείας ερευνήθηκε κατά την έναρξη και στις επτά έως 10 εβδομάδες παρακολούθησης. Είχαν επίσης επαφή με τις συμμετέχουσες στην TA-ICBT τέσσερις εβδομάδες μετά την ολοκλήρωση της θεραπείας. Τα συμπτώματα της επιλόχειας κατάθλιψης μειώθηκαν περισσότερο για τις συμμετέχουσες στην ομάδα TA-ICBT (μέση μείωση κατά 6,24 μονάδες στην </w:t>
      </w:r>
      <w:r w:rsidRPr="00BC3F24">
        <w:rPr>
          <w:rFonts w:ascii="Times New Roman" w:hAnsi="Times New Roman" w:cs="Times New Roman"/>
          <w:sz w:val="24"/>
          <w:szCs w:val="24"/>
        </w:rPr>
        <w:t>EPDS</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n</w:t>
      </w:r>
      <w:r w:rsidRPr="00BC3F24">
        <w:rPr>
          <w:rFonts w:ascii="Times New Roman" w:hAnsi="Times New Roman" w:cs="Times New Roman"/>
          <w:sz w:val="24"/>
          <w:szCs w:val="24"/>
          <w:lang w:val="el-GR"/>
        </w:rPr>
        <w:t xml:space="preserve"> = 21) σε σύγκριση με τις συμμετέχουσες στην ομάδα ελέγχου σε λίστα αναμονής (μέση μείωση κατά 2,42 μονάδες στην </w:t>
      </w:r>
      <w:r w:rsidRPr="00BC3F24">
        <w:rPr>
          <w:rFonts w:ascii="Times New Roman" w:hAnsi="Times New Roman" w:cs="Times New Roman"/>
          <w:sz w:val="24"/>
          <w:szCs w:val="24"/>
        </w:rPr>
        <w:t>EPDS</w:t>
      </w:r>
      <w:r w:rsidRPr="00BC3F24">
        <w:rPr>
          <w:rFonts w:ascii="Times New Roman" w:hAnsi="Times New Roman" w:cs="Times New Roman"/>
          <w:sz w:val="24"/>
          <w:szCs w:val="24"/>
          <w:lang w:val="el-GR"/>
        </w:rPr>
        <w:t xml:space="preserve">, n = 20), και αυτά τα αποτελέσματα ήταν κλινικά σημαντικά και διατηρήθηκαν στις τέσσερις εβδομάδες παρακολούθησης. Οι συμμετέχουσες TA-ICBT έδειξαν μείωση του μεταγεννητικού άγχους, γενικά του άγχους, και της γονικής αγωνίας, και αύξηση της ψυχολογικής και περιβαλλοντικής ποιότητας ζωής σε σύγκριση με τις συμμετέχουσες ελέγχου σε λίστα αναμονής. Οι επιπτώσεις της μελέτης, οι περιορισμοί και οι μελλοντικές ερευνητικές κατευθύνσεις συζητούνται. </w:t>
      </w:r>
    </w:p>
    <w:p w:rsidR="00115292" w:rsidRPr="00FB504E" w:rsidRDefault="00115292" w:rsidP="00115292">
      <w:pPr>
        <w:spacing w:after="0" w:line="360" w:lineRule="auto"/>
        <w:ind w:firstLine="567"/>
        <w:jc w:val="both"/>
        <w:rPr>
          <w:rFonts w:ascii="Times New Roman" w:hAnsi="Times New Roman" w:cs="Times New Roman"/>
          <w:sz w:val="24"/>
          <w:szCs w:val="24"/>
          <w:lang w:val="el-GR"/>
        </w:rPr>
      </w:pPr>
      <w:r w:rsidRPr="00FB504E">
        <w:rPr>
          <w:rFonts w:ascii="Times New Roman" w:hAnsi="Times New Roman" w:cs="Times New Roman"/>
          <w:sz w:val="24"/>
          <w:szCs w:val="24"/>
          <w:lang w:val="el-GR"/>
        </w:rPr>
        <w:lastRenderedPageBreak/>
        <w:t xml:space="preserve">Γνωρίζοντας πως η επιλόχεια κατάθλιψη είναι ένα σημαντικό πρόβλημα που επηρεάζει περίπου το 13% των γυναικών οι </w:t>
      </w:r>
      <w:r>
        <w:rPr>
          <w:rFonts w:ascii="Times New Roman" w:hAnsi="Times New Roman" w:cs="Times New Roman"/>
          <w:sz w:val="24"/>
          <w:szCs w:val="24"/>
        </w:rPr>
        <w:t>Danaher</w:t>
      </w:r>
      <w:r w:rsidRPr="00227A2E">
        <w:rPr>
          <w:rFonts w:ascii="Times New Roman" w:hAnsi="Times New Roman" w:cs="Times New Roman"/>
          <w:sz w:val="24"/>
          <w:szCs w:val="24"/>
          <w:lang w:val="el-GR"/>
        </w:rPr>
        <w:t xml:space="preserve"> </w:t>
      </w:r>
      <w:r>
        <w:rPr>
          <w:rFonts w:ascii="Times New Roman" w:hAnsi="Times New Roman" w:cs="Times New Roman"/>
          <w:sz w:val="24"/>
          <w:szCs w:val="24"/>
        </w:rPr>
        <w:t>et</w:t>
      </w:r>
      <w:r w:rsidRPr="00227A2E">
        <w:rPr>
          <w:rFonts w:ascii="Times New Roman" w:hAnsi="Times New Roman" w:cs="Times New Roman"/>
          <w:sz w:val="24"/>
          <w:szCs w:val="24"/>
          <w:lang w:val="el-GR"/>
        </w:rPr>
        <w:t xml:space="preserve"> </w:t>
      </w:r>
      <w:r>
        <w:rPr>
          <w:rFonts w:ascii="Times New Roman" w:hAnsi="Times New Roman" w:cs="Times New Roman"/>
          <w:sz w:val="24"/>
          <w:szCs w:val="24"/>
        </w:rPr>
        <w:t>al</w:t>
      </w:r>
      <w:r w:rsidRPr="00227A2E">
        <w:rPr>
          <w:rFonts w:ascii="Times New Roman" w:hAnsi="Times New Roman" w:cs="Times New Roman"/>
          <w:sz w:val="24"/>
          <w:szCs w:val="24"/>
          <w:lang w:val="el-GR"/>
        </w:rPr>
        <w:t xml:space="preserve">. (2012) </w:t>
      </w:r>
      <w:r w:rsidRPr="00FB504E">
        <w:rPr>
          <w:rFonts w:ascii="Times New Roman" w:hAnsi="Times New Roman" w:cs="Times New Roman"/>
          <w:sz w:val="24"/>
          <w:szCs w:val="24"/>
          <w:lang w:val="el-GR"/>
        </w:rPr>
        <w:t xml:space="preserve">επέλεξαν να διεξάγουν μια έρευνα με θέμα την συμβολή του ίντερνετ και συγκεκριμένα ενός προγράμματος που λέγεται </w:t>
      </w:r>
      <w:r w:rsidRPr="00216815">
        <w:rPr>
          <w:rFonts w:ascii="Times New Roman" w:hAnsi="Times New Roman" w:cs="Times New Roman"/>
          <w:sz w:val="24"/>
          <w:szCs w:val="24"/>
          <w:lang w:val="el-GR"/>
        </w:rPr>
        <w:t>MomMoodBooster</w:t>
      </w:r>
      <w:r w:rsidRPr="00FB504E">
        <w:rPr>
          <w:rFonts w:ascii="Times New Roman" w:hAnsi="Times New Roman" w:cs="Times New Roman"/>
          <w:sz w:val="24"/>
          <w:szCs w:val="24"/>
          <w:lang w:val="el-GR"/>
        </w:rPr>
        <w:t>. Υπάρχουν ισχυρές ενδείξεις που υποστηρίζουν πως η Γνωστική Συμπεριφορική Θεραπεία (</w:t>
      </w:r>
      <w:r w:rsidRPr="00FB504E">
        <w:rPr>
          <w:rFonts w:ascii="Times New Roman" w:hAnsi="Times New Roman" w:cs="Times New Roman"/>
          <w:sz w:val="24"/>
          <w:szCs w:val="24"/>
        </w:rPr>
        <w:t>CBT</w:t>
      </w:r>
      <w:r w:rsidRPr="00FB504E">
        <w:rPr>
          <w:rFonts w:ascii="Times New Roman" w:hAnsi="Times New Roman" w:cs="Times New Roman"/>
          <w:sz w:val="24"/>
          <w:szCs w:val="24"/>
          <w:lang w:val="el-GR"/>
        </w:rPr>
        <w:t>) συμβάλει στην επιτυχή ψυχοκοινωνική θεραπεία. Αυτό το μοντέλο θεραπείας συνδυάζει γνωσιακές και συμπεριφορικές στρατηγικές για την αντι</w:t>
      </w:r>
      <w:r>
        <w:rPr>
          <w:rFonts w:ascii="Times New Roman" w:hAnsi="Times New Roman" w:cs="Times New Roman"/>
          <w:sz w:val="24"/>
          <w:szCs w:val="24"/>
          <w:lang w:val="el-GR"/>
        </w:rPr>
        <w:t>μετώπιση απαισιοδοξίας, σκέψεων</w:t>
      </w:r>
      <w:r w:rsidRPr="00FB504E">
        <w:rPr>
          <w:rFonts w:ascii="Times New Roman" w:hAnsi="Times New Roman" w:cs="Times New Roman"/>
          <w:sz w:val="24"/>
          <w:szCs w:val="24"/>
          <w:lang w:val="el-GR"/>
        </w:rPr>
        <w:t xml:space="preserve"> αποτυχίας, χαμηλής αυτοεκτίμησης, χαμηλής συμμετοχής σε ευχάριστες δραστηριότητες, κοινωνικής απόσυρσης, άγχους και χαμηλής κοινωνικής υποστήριξης. Ενθαρρυντικά αποτελέσματα έχουν αναφερθεί για τη χρήση παρεμβάσεων μέσω ίντερνετ μορφής </w:t>
      </w:r>
      <w:r w:rsidRPr="00FB504E">
        <w:rPr>
          <w:rFonts w:ascii="Times New Roman" w:hAnsi="Times New Roman" w:cs="Times New Roman"/>
          <w:sz w:val="24"/>
          <w:szCs w:val="24"/>
        </w:rPr>
        <w:t>CBT</w:t>
      </w:r>
      <w:r w:rsidRPr="00FB504E">
        <w:rPr>
          <w:rFonts w:ascii="Times New Roman" w:hAnsi="Times New Roman" w:cs="Times New Roman"/>
          <w:sz w:val="24"/>
          <w:szCs w:val="24"/>
          <w:lang w:val="el-GR"/>
        </w:rPr>
        <w:t xml:space="preserve"> για τομείς της ψυχικής υγείας, συμπεριλαμβανομένης της αντιμετώπισης της διαταραχής πανικού, της περίπλοκης θλίψης και της κατάθλιψης. Μέχρι σήμερα, όμως, οι παρεμβάσεις μέσω ίντερνετ δεν έχουν χρησιμοποιηθεί και αξιολογηθεί ειδικά για τη θεραπε</w:t>
      </w:r>
      <w:r>
        <w:rPr>
          <w:rFonts w:ascii="Times New Roman" w:hAnsi="Times New Roman" w:cs="Times New Roman"/>
          <w:sz w:val="24"/>
          <w:szCs w:val="24"/>
          <w:lang w:val="el-GR"/>
        </w:rPr>
        <w:t>ία της επιλόχειας κατάθλιψης.</w:t>
      </w:r>
      <w:r w:rsidRPr="00FB504E">
        <w:rPr>
          <w:rFonts w:ascii="Times New Roman" w:hAnsi="Times New Roman" w:cs="Times New Roman"/>
          <w:sz w:val="24"/>
          <w:szCs w:val="24"/>
          <w:lang w:val="el-GR"/>
        </w:rPr>
        <w:t xml:space="preserve"> Έτσι οι </w:t>
      </w:r>
      <w:r>
        <w:rPr>
          <w:rFonts w:ascii="Times New Roman" w:hAnsi="Times New Roman" w:cs="Times New Roman"/>
          <w:sz w:val="24"/>
          <w:szCs w:val="24"/>
          <w:lang w:val="el-GR"/>
        </w:rPr>
        <w:t>αρθρογράφοι</w:t>
      </w:r>
      <w:r w:rsidRPr="00FB504E">
        <w:rPr>
          <w:rFonts w:ascii="Times New Roman" w:hAnsi="Times New Roman" w:cs="Times New Roman"/>
          <w:sz w:val="24"/>
          <w:szCs w:val="24"/>
          <w:lang w:val="el-GR"/>
        </w:rPr>
        <w:t xml:space="preserve"> είχαν ως στόχο την περιγραφή του διαμορφωτικού έργου που συνέβαλε στην ανάπτυξη της παρέμβασής τους μέσω ίντερνετ, που βοηθά στην βελτίωση των συμπτωμάτων της επιλόχειας κατάθλιψης, καθώς και στο σχεδιασμό και στα βασικά στοιχεία του προγράμματος. Η προσοχή των ερευνητών εστιάστηκε σε ένα σύνολο 17 συμμετεχουσών που αποτελούσαν την ομάδα εστίασης καθώς υπήρχε και ομάδα δοκιμαστικής χρηστικότητας που αποτελούνταν από 22 γυναίκες, που μοιράστηκαν βασικά χαρακτηριστικά με τις συμμετέχουσες της μελέτης. Η δομή και τα συστατικά του προγράμματος των επιλεγμένων ιστοσελίδων παρουσιάστηκαν στην ομάδα εστίασης. Οι συμμετέχουσες κλήθηκαν να απαντήσουν μια σειρά ερωτήσεων σχετικά με το τι σκέφτονται και στο τέλος της συνεδρίασης, να περιγράψουν τη συνολική τους αντίδραση στα χαρακτηριστικά του προγράμματος με έμφαση στο τι δεν τους άρεσε και νόμιζαν πως έλειπε και θα πρέπει να προστεθεί. Η άλλη ομάδα κλήθηκε να αλληλεπιδράσει με μια σειρά από επτά διαφορετικές αλληλεπιδράσεις βασισμένες στο ίντερνετ που προβλέπονται για το πρόγραμμα, ενώ λαμβάνουν ελάχιστη κατεύθυνση. Στα άτομα της δεύτερης ομάδας ζητήθηκε να περιγράψουν τις σκέψεις τους και στη συνέχεια να εξετάσουν όλα όσα είχαν μάθει για το πρόγραμμα και να ολοκληρώσουν την Κλίμακα Συστήματος Ευχρηστίας (που προσαρμόστηκε ελαφρώς για να είναι κατάλληλη για </w:t>
      </w:r>
      <w:r w:rsidRPr="00FB504E">
        <w:rPr>
          <w:rFonts w:ascii="Times New Roman" w:hAnsi="Times New Roman" w:cs="Times New Roman"/>
          <w:sz w:val="24"/>
          <w:szCs w:val="24"/>
          <w:lang w:val="el-GR"/>
        </w:rPr>
        <w:lastRenderedPageBreak/>
        <w:t>την αξιολόγηση της προτεινόμενης ιστοσελίδας). Τα ποιοτικά και ποσοτικά δεδομένα που συγκεντρώθηκαν από τις δύο ομάδες</w:t>
      </w:r>
    </w:p>
    <w:p w:rsidR="00115292" w:rsidRPr="00FB504E" w:rsidRDefault="00115292" w:rsidP="00115292">
      <w:pPr>
        <w:spacing w:after="0" w:line="360" w:lineRule="auto"/>
        <w:jc w:val="both"/>
        <w:rPr>
          <w:rFonts w:ascii="Times New Roman" w:hAnsi="Times New Roman" w:cs="Times New Roman"/>
          <w:sz w:val="24"/>
          <w:szCs w:val="24"/>
          <w:lang w:val="el-GR"/>
        </w:rPr>
      </w:pPr>
      <w:r w:rsidRPr="00FB504E">
        <w:rPr>
          <w:rFonts w:ascii="Times New Roman" w:hAnsi="Times New Roman" w:cs="Times New Roman"/>
          <w:sz w:val="24"/>
          <w:szCs w:val="24"/>
          <w:lang w:val="el-GR"/>
        </w:rPr>
        <w:t xml:space="preserve">δείχνουν ότι οι νέες μητέρες που </w:t>
      </w:r>
      <w:r>
        <w:rPr>
          <w:rFonts w:ascii="Times New Roman" w:hAnsi="Times New Roman" w:cs="Times New Roman"/>
          <w:sz w:val="24"/>
          <w:szCs w:val="24"/>
          <w:lang w:val="el-GR"/>
        </w:rPr>
        <w:t>ενεπλάκησαν</w:t>
      </w:r>
      <w:r w:rsidRPr="00FB504E">
        <w:rPr>
          <w:rFonts w:ascii="Times New Roman" w:hAnsi="Times New Roman" w:cs="Times New Roman"/>
          <w:sz w:val="24"/>
          <w:szCs w:val="24"/>
          <w:lang w:val="el-GR"/>
        </w:rPr>
        <w:t xml:space="preserve"> είχαν σε μεγάλο βαθμό θετικές αντιδράσεις στα κύρια χαρακτηριστικά του προγράμματος και ότι τα χαρακτηριστικά του είχαν καλές επιδόσεις από την άποψη της χρηστικότητας. Μια επισκόπηση των συστατικών του σχεδιασμού, της αρχιτεκτονικής, και των βασικών συστατικών του προγράμματος του </w:t>
      </w:r>
      <w:r w:rsidRPr="00FB504E">
        <w:rPr>
          <w:rFonts w:ascii="Times New Roman" w:hAnsi="Times New Roman" w:cs="Times New Roman"/>
          <w:sz w:val="24"/>
          <w:szCs w:val="24"/>
        </w:rPr>
        <w:t>MomMoodBooster</w:t>
      </w:r>
      <w:r w:rsidRPr="00FB504E">
        <w:rPr>
          <w:rFonts w:ascii="Times New Roman" w:hAnsi="Times New Roman" w:cs="Times New Roman"/>
          <w:sz w:val="24"/>
          <w:szCs w:val="24"/>
          <w:lang w:val="el-GR"/>
        </w:rPr>
        <w:t xml:space="preserve"> παρέχεται συμπεριλαμβανομένων των καινοτόμων χαρακτηριστικών για τη συμπλήρωση 6 πυρήνων </w:t>
      </w:r>
      <w:r w:rsidRPr="00FB504E">
        <w:rPr>
          <w:rFonts w:ascii="Times New Roman" w:hAnsi="Times New Roman" w:cs="Times New Roman"/>
          <w:sz w:val="24"/>
          <w:szCs w:val="24"/>
        </w:rPr>
        <w:t>CBT</w:t>
      </w:r>
      <w:r w:rsidRPr="00FB504E">
        <w:rPr>
          <w:rFonts w:ascii="Times New Roman" w:hAnsi="Times New Roman" w:cs="Times New Roman"/>
          <w:sz w:val="24"/>
          <w:szCs w:val="24"/>
          <w:lang w:val="el-GR"/>
        </w:rPr>
        <w:t xml:space="preserve"> συνεδριών, οι οποίες περιλαμβάνουν μια ιστοσελίδα, μια βιβλιοθήκη και ατομική ανατροφοδότηση από ένα προσωπικό προπονητή. </w:t>
      </w:r>
    </w:p>
    <w:p w:rsidR="00115292" w:rsidRPr="00115292" w:rsidRDefault="00115292" w:rsidP="00115292">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Υπάρχουν λίγες δημοσιευμένες ελεγχόμενες μελέτες που εξετάζουν την αποτελεσματικότητα της θεραπείας που βασίζεται στο Internet για την επιλόχεια κατάθλιψη και καμία που να αξιολογεί τη διαγνωστική κατάσταση (κλινική ύφεση) ως το κύριο αποτέλεσμα. Αυτό συμβαίνει παρά την ανάγκ</w:t>
      </w:r>
      <w:r>
        <w:rPr>
          <w:rFonts w:ascii="Times New Roman" w:hAnsi="Times New Roman" w:cs="Times New Roman"/>
          <w:sz w:val="24"/>
          <w:szCs w:val="24"/>
          <w:lang w:val="el-GR"/>
        </w:rPr>
        <w:t>η να βελτιωθεί η</w:t>
      </w:r>
      <w:r w:rsidRPr="00BC3F24">
        <w:rPr>
          <w:rFonts w:ascii="Times New Roman" w:hAnsi="Times New Roman" w:cs="Times New Roman"/>
          <w:sz w:val="24"/>
          <w:szCs w:val="24"/>
          <w:lang w:val="el-GR"/>
        </w:rPr>
        <w:t xml:space="preserve"> θεραπεία και η προσβασιμότητα, διότι λιγότερο από το 50% των επίκτητα καταθλιπτικών γυναικών ζητούν βοήθεια, ακόμα και όταν αναγνωρίζονται ως έχουσες κατάθλιψη. Οι </w:t>
      </w:r>
      <w:r w:rsidRPr="00BC3F24">
        <w:rPr>
          <w:rFonts w:ascii="Times New Roman" w:hAnsi="Times New Roman" w:cs="Times New Roman"/>
          <w:sz w:val="24"/>
          <w:szCs w:val="24"/>
        </w:rPr>
        <w:t>Milgrom</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διενήργησαν μια τυχαιοποιημένη ελεγχ</w:t>
      </w:r>
      <w:r>
        <w:rPr>
          <w:rFonts w:ascii="Times New Roman" w:hAnsi="Times New Roman" w:cs="Times New Roman"/>
          <w:sz w:val="24"/>
          <w:szCs w:val="24"/>
          <w:lang w:val="el-GR"/>
        </w:rPr>
        <w:t>όμενη μελέτη</w:t>
      </w:r>
      <w:r w:rsidRPr="00BC3F24">
        <w:rPr>
          <w:rFonts w:ascii="Times New Roman" w:hAnsi="Times New Roman" w:cs="Times New Roman"/>
          <w:sz w:val="24"/>
          <w:szCs w:val="24"/>
          <w:lang w:val="el-GR"/>
        </w:rPr>
        <w:t xml:space="preserve">, </w:t>
      </w:r>
      <w:r>
        <w:rPr>
          <w:rFonts w:ascii="Times New Roman" w:hAnsi="Times New Roman" w:cs="Times New Roman"/>
          <w:sz w:val="24"/>
          <w:szCs w:val="24"/>
          <w:lang w:val="el-GR"/>
        </w:rPr>
        <w:t>με στόχο τη</w:t>
      </w:r>
      <w:r w:rsidRPr="00BC3F24">
        <w:rPr>
          <w:rFonts w:ascii="Times New Roman" w:hAnsi="Times New Roman" w:cs="Times New Roman"/>
          <w:sz w:val="24"/>
          <w:szCs w:val="24"/>
          <w:lang w:val="el-GR"/>
        </w:rPr>
        <w:t xml:space="preserve"> δοκιμ</w:t>
      </w:r>
      <w:r>
        <w:rPr>
          <w:rFonts w:ascii="Times New Roman" w:hAnsi="Times New Roman" w:cs="Times New Roman"/>
          <w:sz w:val="24"/>
          <w:szCs w:val="24"/>
          <w:lang w:val="el-GR"/>
        </w:rPr>
        <w:t>ή</w:t>
      </w:r>
      <w:r w:rsidRPr="00BC3F24">
        <w:rPr>
          <w:rFonts w:ascii="Times New Roman" w:hAnsi="Times New Roman" w:cs="Times New Roman"/>
          <w:sz w:val="24"/>
          <w:szCs w:val="24"/>
          <w:lang w:val="el-GR"/>
        </w:rPr>
        <w:t xml:space="preserve"> </w:t>
      </w:r>
      <w:r>
        <w:rPr>
          <w:rFonts w:ascii="Times New Roman" w:hAnsi="Times New Roman" w:cs="Times New Roman"/>
          <w:sz w:val="24"/>
          <w:szCs w:val="24"/>
          <w:lang w:val="el-GR"/>
        </w:rPr>
        <w:t>τ</w:t>
      </w:r>
      <w:r w:rsidRPr="00BC3F24">
        <w:rPr>
          <w:rFonts w:ascii="Times New Roman" w:hAnsi="Times New Roman" w:cs="Times New Roman"/>
          <w:sz w:val="24"/>
          <w:szCs w:val="24"/>
          <w:lang w:val="el-GR"/>
        </w:rPr>
        <w:t>η αποτελεσματικότητα</w:t>
      </w:r>
      <w:r>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μιας παρέμβασης 6 συνεδριών στο Internet (το πρόγραμμα MumMoodBooster, που έχει αξιολογηθεί προηγουμένως σε μελέτη σκοπιμότητας) σε ένα δείγμα λεχωΐδων με κλινική διάγνωση κατάθλιψης. Το πρόγραμμα </w:t>
      </w:r>
      <w:r>
        <w:rPr>
          <w:rFonts w:ascii="Times New Roman" w:hAnsi="Times New Roman" w:cs="Times New Roman"/>
          <w:sz w:val="24"/>
          <w:szCs w:val="24"/>
          <w:lang w:val="el-GR"/>
        </w:rPr>
        <w:t>αυτό</w:t>
      </w:r>
      <w:r w:rsidRPr="00BC3F24">
        <w:rPr>
          <w:rFonts w:ascii="Times New Roman" w:hAnsi="Times New Roman" w:cs="Times New Roman"/>
          <w:sz w:val="24"/>
          <w:szCs w:val="24"/>
          <w:lang w:val="el-GR"/>
        </w:rPr>
        <w:t xml:space="preserve"> είναι μια γνωστική συμπεριφορική θεραπευτική (CBT) παρέμβαση, είναι άκρως διαδραστικό, περιλαμβάνει μια ιστοσελίδα συμμετεχόντων και υποστηρίχθηκε από χαμηλής έντασης τηλεφωνική υποστήριξη. Υπήρξε μία παράλληλη 2 ομάδων τυχαιοποιημένη ελεγχόμενη μελέτη (Ν = 43) που συνέκρινε τη θεραπεία CBT μέσω Internet (n = 21) με τη συνηθισμένη θεραπεία </w:t>
      </w:r>
      <w:r>
        <w:rPr>
          <w:rFonts w:ascii="Times New Roman" w:hAnsi="Times New Roman" w:cs="Times New Roman"/>
          <w:sz w:val="24"/>
          <w:szCs w:val="24"/>
          <w:lang w:val="el-GR"/>
        </w:rPr>
        <w:t>(n = 22). Κατά την έναρξη και μετά από 12 εβδομάδες</w:t>
      </w:r>
      <w:r w:rsidRPr="00BC3F24">
        <w:rPr>
          <w:rFonts w:ascii="Times New Roman" w:hAnsi="Times New Roman" w:cs="Times New Roman"/>
          <w:sz w:val="24"/>
          <w:szCs w:val="24"/>
          <w:lang w:val="el-GR"/>
        </w:rPr>
        <w:t xml:space="preserve">, η διαγνωστική κατάσταση των γυναικών αξιολογήθηκε μέσω τηλεφώνου με την Τυποποιημένη Κλινική Συνέντευξη για το DSM-IV (SCID-IV) και τη σοβαρότητα των συμπτωμάτων με την Κλίμακα Κατάθλιψης Beck (BDI-II). Τα συμπτώματα κατάθλιψης μετρήθηκαν επανειλημμένα καθ 'όλη τη διάρκεια της μελέτης με το Ερωτηματολόγιο Υγείας Ασθενή (PHQ-9). Στο τέλος της μελέτης, το 79% (15/19) των γυναικών που έλαβαν τη θεραπεία </w:t>
      </w:r>
      <w:r>
        <w:rPr>
          <w:rFonts w:ascii="Times New Roman" w:hAnsi="Times New Roman" w:cs="Times New Roman"/>
          <w:sz w:val="24"/>
          <w:szCs w:val="24"/>
          <w:lang w:val="el-GR"/>
        </w:rPr>
        <w:t>δ</w:t>
      </w:r>
      <w:r w:rsidRPr="00BC3F24">
        <w:rPr>
          <w:rFonts w:ascii="Times New Roman" w:hAnsi="Times New Roman" w:cs="Times New Roman"/>
          <w:sz w:val="24"/>
          <w:szCs w:val="24"/>
          <w:lang w:val="el-GR"/>
        </w:rPr>
        <w:t xml:space="preserve">ιαδικτύου CBT δεν πληρούσαν πλέον τα διαγνωστικά κριτήρια για την κατάθλιψη από την SCID-IV (τα δεδομένα αυτά έλειπαν για </w:t>
      </w:r>
      <w:r w:rsidRPr="00BC3F24">
        <w:rPr>
          <w:rFonts w:ascii="Times New Roman" w:hAnsi="Times New Roman" w:cs="Times New Roman"/>
          <w:sz w:val="24"/>
          <w:szCs w:val="24"/>
          <w:lang w:val="el-GR"/>
        </w:rPr>
        <w:lastRenderedPageBreak/>
        <w:t xml:space="preserve">2 συμμετέχουσες στην παρέμβαση). Αυτό αντιπαραβάλλεται με το μόλις 18% (4/22) της ύφεσης στη θεραπεία </w:t>
      </w:r>
      <w:r>
        <w:rPr>
          <w:rFonts w:ascii="Times New Roman" w:hAnsi="Times New Roman" w:cs="Times New Roman"/>
          <w:sz w:val="24"/>
          <w:szCs w:val="24"/>
          <w:lang w:val="el-GR"/>
        </w:rPr>
        <w:t>ως</w:t>
      </w:r>
      <w:r w:rsidRPr="00BC3F24">
        <w:rPr>
          <w:rFonts w:ascii="Times New Roman" w:hAnsi="Times New Roman" w:cs="Times New Roman"/>
          <w:sz w:val="24"/>
          <w:szCs w:val="24"/>
          <w:lang w:val="el-GR"/>
        </w:rPr>
        <w:t xml:space="preserve"> συνηθισμένη κατάσταση. Η βαθμολογία κατάθλιψης στο BDI-II έδειξε ένα μεγάλο αποτέλεσμα που ευνοεί την ομάδα παρέμβασης (d = 0.83, 95% CI 0,20 - 1,45). Μικρά και μεσαία αποτελέσματα βρέθηκαν στο PHQ-9 και σχετικά με τα μέτρα του άγχους και του στρες. Η τήρηση του προγράμματος ήταν πολύ καλή με 86% (18/21) των χρηστών να ολοκληρώνουν όλες τις συνόδους. Τα αποτελέσματα δείχνουν ότι το διαδικτυακό πρόγραμμα CBT, MumMoodBooster, είναι μια αποτελεσματική θεραπευτική επιλογή για γυναίκες που έχουν κλινικά διαγνωστεί με επιλόχειο κατάθλιψη. Αυτή είναι μία από τις μόλις δύο ελεγχόμενες αξιολογήσεις της εξειδικευμένης online ψυχολογικής θεραπείας μεταξύ των γυναικών που έχουν κλινικά διαγνωστεί με επιλόχειο κατάθλιψη. Το MumMoodBooster φαίνεται να είναι μια εφικτή και αποτελεσματική θεραπευτική επιλογή, η οποία είναι δυνητικά προσβάσιμη σε μεγάλο αριθμό γυναικών στις μητροπολιτικές, αγροτικές και απομακρυσμένες περιοχές. Οι μελλοντικές εργασίες θα μπορούσαν να επικεντρωθούν επικερδώς στην καθιέρωση της συγκρισιμότητας με τις θεραπείες πρόσωπο με πρόσωπο και την καθαρά αυτο-καθοδηγούμενη θεραπεία. </w:t>
      </w:r>
    </w:p>
    <w:p w:rsidR="00115292" w:rsidRDefault="00115292" w:rsidP="00115292">
      <w:pPr>
        <w:spacing w:after="0" w:line="360" w:lineRule="auto"/>
        <w:ind w:firstLine="567"/>
        <w:jc w:val="both"/>
        <w:rPr>
          <w:rFonts w:ascii="Times New Roman" w:hAnsi="Times New Roman" w:cs="Times New Roman"/>
          <w:sz w:val="24"/>
          <w:szCs w:val="24"/>
          <w:u w:val="single"/>
          <w:lang w:val="el-GR"/>
        </w:rPr>
      </w:pPr>
    </w:p>
    <w:p w:rsidR="00115292" w:rsidRPr="00BC3F24" w:rsidRDefault="00115292" w:rsidP="00115292">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Η Γνωστική Συμπεριφορική Θεραπεία μπορεί να συμβάλει σημαντικά στη μείωση των καταθλιπτικών συμπτωμάτων σε γυναίκες με επιλόχειο κατάθλιψη. Σημαντικό είναι και το γεγονός ότι δεν απαιτούνται απαραίτητα ατομικές συνεδρίες αλλά μπορούν να είναι είτε ομαδικές είτε ακόμη και από το διαδίκτυο, το οποίο είναι συνήθως εύκολα προσβάσιμο σε όλες τις γυναίκες. Μειώνεται σημαντικά το μεταγεννητικό άγχος και γενικότερα το άγχους των μητέρων, εξαλείφεται η γονική αγωνία και αυξάνεται η ψυχολογική ποιότητα ζωής.</w:t>
      </w:r>
    </w:p>
    <w:p w:rsidR="00A041F3" w:rsidRPr="00BC3F24" w:rsidRDefault="00A041F3" w:rsidP="00B15F94">
      <w:pPr>
        <w:spacing w:after="0" w:line="360" w:lineRule="auto"/>
        <w:ind w:firstLine="567"/>
        <w:jc w:val="both"/>
        <w:rPr>
          <w:rFonts w:ascii="Times New Roman" w:hAnsi="Times New Roman" w:cs="Times New Roman"/>
          <w:sz w:val="24"/>
          <w:szCs w:val="24"/>
          <w:lang w:val="el-GR"/>
        </w:rPr>
      </w:pP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Rollans</w:t>
      </w:r>
      <w:r w:rsidRPr="00BC3F24">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(2013) ερεύνησαν ποια είναι η εμπειρία της ψυχοκοινωνικής αξιολόγησης και του ελέγχου για επιλόχειο κατάθλιψη των γυναικών κατά την εγκυμοσύνη και μετά τον τοκετό, δίνοντας έμφαση στην άποψη που έχουν οι γυναίκες για την αξιολόγηση, και πώς αυτή επηρεάζει τις απαντήσεις τους. Οι γυναίκες με ιστορικό τραύματος ή απώλειας ήταν στενοχωρημένες από την επανεξιστόρηση της εμπειρίας τους κατά την συνέντευξη. Οι απαντήσεις των γυναικών κατηγοριοποιήθηκαν σε τρία βασικά </w:t>
      </w:r>
      <w:r w:rsidRPr="00BC3F24">
        <w:rPr>
          <w:rFonts w:ascii="Times New Roman" w:hAnsi="Times New Roman" w:cs="Times New Roman"/>
          <w:sz w:val="24"/>
          <w:szCs w:val="24"/>
          <w:lang w:val="el-GR"/>
        </w:rPr>
        <w:lastRenderedPageBreak/>
        <w:t>θέματα («Απροσδόκητες ερωτήσεις: λίγο από το πουθενά», «Παρεμβατικές: πολύ προσωπικές ερωτήσεις», «Άβολες: έξυσαν τις πληγές των συμμετεχόντων») τα οποία περιέγραψαν τον αντίκτυπο που είχε η αξιολόγηση στις γυναίκες. Οι ίδιες τόνισαν επίσης ότι η προσέγγιση που υιοθετήθηκε από τη μαία ή την νοσηλεύτρια κατά τη διάρκεια της αξιολόγησης επηρέασε την εμπειρία των γυναικών και σε ορισμένες περιπτώσεις επηρέασε αυτό που ήθελαν να αναφέρουν. Αυτό αντικατοπτρίζεται στα θέματα με τίτλο: «Προσέγγιση: ευαισθησία και φροντίδα». Τα ευρήματα υπογραμμίζουν την ανάγκη των υπηρεσιών υγείας για καλύτερη προετοιμασία των γυναικών για την εν λόγω αξιολόγηση, πριν και μετά τη γέννηση. Κρίσιμο είναι οι επαγγελματίες υγείας να είναι εκπαιδευτικά προετοιμασμένοι για αυτό το έργο και να λαμβάνουν συνεχή εκπαίδευση και υποστήριξη, προκειμένου να προσφέρουν φροντίδα, κατανόηση και ευαισθησία στις γυναίκες οι οποίες αποκαλύπτουν προσωπικές τους πληροφορίες.</w:t>
      </w:r>
    </w:p>
    <w:p w:rsidR="00856C8A"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Warren</w:t>
      </w:r>
      <w:r w:rsidRPr="00BC3F24">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(2011) έκαναν μια έρευνα με σκοπό την εξέταση των σχέσεων μεταξύ της κοινωνικής υποστήριξης, της  αυτο-αποτελεσματικότητας της μητέρας σαν γονιός και της επιλόχειας κατάθλιψη σε μητέρες που γεννούν πρώτη φορά, στις 6 εβδομάδες μετά τον τοκετό. Σημαντικές σχέσεις βρέθηκαν μεταξύ της λειτουργικής κοινωνικής στήριξης και της επιλόχειας κατάθλιψης, της άτυπης κοινωνικής στήριξης και της επιλόχειας κατάθλιψης, της αυτο-αποτελεσματικότητας της μητέρας σαν γονιός και της επιλόχειας κατάθλιψης και τέλος της άτυπης κοινωνικής στήριξης και της αυτο-αποτελεσματικότητας της μητέρας σαν γονιός. Βρέθηκε ότι νοσηλευτές</w:t>
      </w:r>
      <w:r w:rsidR="00603094" w:rsidRPr="00AE4DE1">
        <w:rPr>
          <w:rFonts w:ascii="Times New Roman" w:hAnsi="Times New Roman" w:cs="Times New Roman"/>
          <w:sz w:val="24"/>
          <w:szCs w:val="24"/>
          <w:lang w:val="el-GR"/>
        </w:rPr>
        <w:t>/-τρι</w:t>
      </w:r>
      <w:r w:rsidR="00603094">
        <w:rPr>
          <w:rFonts w:ascii="Times New Roman" w:hAnsi="Times New Roman" w:cs="Times New Roman"/>
          <w:sz w:val="24"/>
          <w:szCs w:val="24"/>
          <w:lang w:val="el-GR"/>
        </w:rPr>
        <w:t>ε</w:t>
      </w:r>
      <w:r w:rsidR="00603094" w:rsidRPr="00AE4DE1">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και μαίες πρέπει να γνωρίζουν και να αναγνωρίζουν τη σημαντική συμβολή της κοινωνικής υποστήριξης, κυρίως από την οικογένεια και τους φίλους για θετική επιρροή στην ψυχική υγεία των γυναικών που γίνονται μητέρες πρώτη φορά,  και την ευημερία τους στην περίοδο μετά τον τοκετό. Η ανάπτυξη της πολιτικής για την υγειονομική περίθαλψη και οι κλινικές κατευθυντήριες γραμμές πρέπει να καθορίσουν και να θέσουν σε λειτουργία την κοινωνική στήριξη για την ενίσχυση της αυτο-αποτελεσματικότητας της μητέρας που είναι γονιός. Τα ευρήματα αυτά υποδηλώνουν ότι νοσηλευτές και μαίες πρέπει να είναι ενήμεροι για τη σημασία της κοινωνικής υποστήριξης για τις μητέρες που είναι η πρώτη τους γέννα,  τόσο στην ενίσχυση της αυτο-αποτελεσματικότητας της μητέρας σαν γονιός, όσο και στη μείωση της μεταγεννητικά καταθλιπτικής συμπτωματολογίας στις αρχές της περιόδου μετά τον τοκετό.</w:t>
      </w:r>
    </w:p>
    <w:p w:rsidR="00117E08" w:rsidRPr="00BC3F24" w:rsidRDefault="00117E0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Οι Μωραΐτου και συνεργάτες (2011) έκαναν έρευνα ώστε να διερευνήσουν την πιθανή επίδραση της ψυχολογικής ανθεκτικότητας στην καταθλιπτική συμπτωματολογία κατά τη λοχεία, γνωρίζοντας πως η περίοδος της λοχείας απαιτεί από τη νέα μητέρα μεγάλη ανθεκτικότητα, ιδιαίτερα όταν εκδηλώνεται επιλόχεια καταθλιπτική συμπτωματολογία. Τα αποτελέσματα έδειξαν ότι το 42% των γυναικών διέτρεχαν κίνδυνο να παρουσιάσουν επιλόχεια κατάθλιψη. Επίσης διαπιστώθηκε ότι υπάρχει πολύ ισχυρή θετική συνάφεια μεταξύ ψυχολογικής ανθεκτικότητας κατά την κύηση και της ψυχολογικής ανθεκτικότητας κατά τη λοχεία και ότι όσο πιο υψηλά είναι τα επίπεδα ψυχολογικής ανθεκτικότητας τόσο πιο χαμηλά είναι τα επίπεδα της επιλόχειας κατάθλιψης, δηλαδή έχουν αντιστρόφως ανάλογη σχέση. Ακόμη, η ψυχολογική ανθεκτικότητα, η οποία επηρεάζει την κατάθλιψη, επηρεάζεται σε μέτρια ένταση και βαθμό από την υποστήριξη που παρέχεται από το σύντροφο και το περιβάλλον και από την ύπαρξη θετικής ή αρνητικής συναισθηματικής διάθεσης. Το συμπέρασμα είναι πως η ανάπτυξη της ψυχολογικής ανθεκτικότητας και η στήριξη της λεχωΐδας από το σύντροφό της και το περιβάλλον της μπορούν να την προφυλάξουν από καταθλιπτικά συμπτώματα κατά τη λοχεία.</w:t>
      </w:r>
    </w:p>
    <w:p w:rsidR="00A041F3" w:rsidRPr="00BC3F24" w:rsidRDefault="00A041F3" w:rsidP="00B15F94">
      <w:pPr>
        <w:spacing w:after="0" w:line="360" w:lineRule="auto"/>
        <w:ind w:firstLine="567"/>
        <w:jc w:val="both"/>
        <w:rPr>
          <w:rFonts w:ascii="Times New Roman" w:hAnsi="Times New Roman" w:cs="Times New Roman"/>
          <w:sz w:val="24"/>
          <w:szCs w:val="24"/>
          <w:lang w:val="el-GR"/>
        </w:rPr>
      </w:pPr>
    </w:p>
    <w:p w:rsidR="008B65FA" w:rsidRPr="00BC3F24" w:rsidRDefault="008B65F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w:t>
      </w:r>
      <w:r w:rsidR="004B34E1" w:rsidRPr="00BC3F24">
        <w:rPr>
          <w:rFonts w:ascii="Times New Roman" w:hAnsi="Times New Roman" w:cs="Times New Roman"/>
          <w:sz w:val="24"/>
          <w:szCs w:val="24"/>
          <w:lang w:val="el-GR"/>
        </w:rPr>
        <w:t xml:space="preserve"> Ο</w:t>
      </w:r>
      <w:r w:rsidRPr="00BC3F24">
        <w:rPr>
          <w:rFonts w:ascii="Times New Roman" w:hAnsi="Times New Roman" w:cs="Times New Roman"/>
          <w:sz w:val="24"/>
          <w:szCs w:val="24"/>
          <w:lang w:val="el-GR"/>
        </w:rPr>
        <w:t>ι νοσηλευτές</w:t>
      </w:r>
      <w:r w:rsidR="00603094">
        <w:rPr>
          <w:rFonts w:ascii="Times New Roman" w:hAnsi="Times New Roman" w:cs="Times New Roman"/>
          <w:sz w:val="24"/>
          <w:szCs w:val="24"/>
          <w:lang w:val="el-GR"/>
        </w:rPr>
        <w:t>/-τριες</w:t>
      </w:r>
      <w:r w:rsidRPr="00BC3F24">
        <w:rPr>
          <w:rFonts w:ascii="Times New Roman" w:hAnsi="Times New Roman" w:cs="Times New Roman"/>
          <w:sz w:val="24"/>
          <w:szCs w:val="24"/>
          <w:lang w:val="el-GR"/>
        </w:rPr>
        <w:t xml:space="preserve"> οφείλουν να γνωρίζουν τον τρόπο με τον οποίο θα πρέπει να προσεγγίσουν μία γυναίκα που θα αξιολογηθεί για το αν έχει επιλόχειο κατάθλιψη καθώς οι λεχωΐδες είναι ιδιαίτερα ευαίσθητες. Παράλληλα οι νοσηλευτές πρέπει να είναι ενημερωμένοι για τη σημασία που έχει η κοινωνική υποστήριξη στη μείωση των καταθλιπτικών συμπτωμάτων μετά τον τοκετό ώστε να μπορούν να </w:t>
      </w:r>
      <w:r w:rsidR="00471526" w:rsidRPr="00BC3F24">
        <w:rPr>
          <w:rFonts w:ascii="Times New Roman" w:hAnsi="Times New Roman" w:cs="Times New Roman"/>
          <w:sz w:val="24"/>
          <w:szCs w:val="24"/>
          <w:lang w:val="el-GR"/>
        </w:rPr>
        <w:t>παρέχουν</w:t>
      </w:r>
      <w:r w:rsidRPr="00BC3F24">
        <w:rPr>
          <w:rFonts w:ascii="Times New Roman" w:hAnsi="Times New Roman" w:cs="Times New Roman"/>
          <w:sz w:val="24"/>
          <w:szCs w:val="24"/>
          <w:lang w:val="el-GR"/>
        </w:rPr>
        <w:t xml:space="preserve"> σωστή </w:t>
      </w:r>
      <w:r w:rsidR="004B34E1" w:rsidRPr="00BC3F24">
        <w:rPr>
          <w:rFonts w:ascii="Times New Roman" w:hAnsi="Times New Roman" w:cs="Times New Roman"/>
          <w:sz w:val="24"/>
          <w:szCs w:val="24"/>
          <w:lang w:val="el-GR"/>
        </w:rPr>
        <w:t>κ</w:t>
      </w:r>
      <w:r w:rsidRPr="00BC3F24">
        <w:rPr>
          <w:rFonts w:ascii="Times New Roman" w:hAnsi="Times New Roman" w:cs="Times New Roman"/>
          <w:sz w:val="24"/>
          <w:szCs w:val="24"/>
          <w:lang w:val="el-GR"/>
        </w:rPr>
        <w:t>αι πλήρη φροντίδα στις ασθενείς.</w:t>
      </w:r>
      <w:r w:rsidR="00117E08">
        <w:rPr>
          <w:rFonts w:ascii="Times New Roman" w:hAnsi="Times New Roman" w:cs="Times New Roman"/>
          <w:sz w:val="24"/>
          <w:szCs w:val="24"/>
          <w:lang w:val="el-GR"/>
        </w:rPr>
        <w:t xml:space="preserve"> Μην παραληφθεί το γεγονός ότι εξίσου σημαντική με την κοινωνική υποστήριξη είναι και η </w:t>
      </w:r>
      <w:r w:rsidR="00117E08" w:rsidRPr="00BC3F24">
        <w:rPr>
          <w:rFonts w:ascii="Times New Roman" w:hAnsi="Times New Roman" w:cs="Times New Roman"/>
          <w:sz w:val="24"/>
          <w:szCs w:val="24"/>
          <w:lang w:val="el-GR"/>
        </w:rPr>
        <w:t>ψυχολογική ανθεκτικότητα</w:t>
      </w:r>
      <w:r w:rsidR="00117E08">
        <w:rPr>
          <w:rFonts w:ascii="Times New Roman" w:hAnsi="Times New Roman" w:cs="Times New Roman"/>
          <w:sz w:val="24"/>
          <w:szCs w:val="24"/>
          <w:lang w:val="el-GR"/>
        </w:rPr>
        <w:t xml:space="preserve"> και επομένως καλό είναι να αναπτύσσεται ώστε να μην κινδυνεύει η γυναίκα να νοσήσει.</w:t>
      </w:r>
    </w:p>
    <w:p w:rsidR="00116359" w:rsidRPr="00BC3F24" w:rsidRDefault="00116359" w:rsidP="00773F8C">
      <w:pPr>
        <w:spacing w:after="0" w:line="360" w:lineRule="auto"/>
        <w:jc w:val="both"/>
        <w:rPr>
          <w:rFonts w:ascii="Times New Roman" w:hAnsi="Times New Roman" w:cs="Times New Roman"/>
          <w:sz w:val="24"/>
          <w:szCs w:val="24"/>
          <w:lang w:val="el-GR"/>
        </w:rPr>
      </w:pPr>
    </w:p>
    <w:p w:rsidR="00856C8A" w:rsidRPr="00BC3F24" w:rsidRDefault="00856C8A"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Watkins</w:t>
      </w:r>
      <w:r w:rsidRPr="00BC3F24">
        <w:rPr>
          <w:rFonts w:ascii="Times New Roman" w:hAnsi="Times New Roman" w:cs="Times New Roman"/>
          <w:sz w:val="24"/>
          <w:szCs w:val="24"/>
          <w:lang w:val="el-GR"/>
        </w:rPr>
        <w:t xml:space="preserve"> </w:t>
      </w:r>
      <w:r w:rsidR="00543E91">
        <w:rPr>
          <w:rFonts w:ascii="Times New Roman" w:hAnsi="Times New Roman" w:cs="Times New Roman"/>
          <w:sz w:val="24"/>
          <w:szCs w:val="24"/>
        </w:rPr>
        <w:t>et</w:t>
      </w:r>
      <w:r w:rsidR="00543E91" w:rsidRPr="00543E91">
        <w:rPr>
          <w:rFonts w:ascii="Times New Roman" w:hAnsi="Times New Roman" w:cs="Times New Roman"/>
          <w:sz w:val="24"/>
          <w:szCs w:val="24"/>
          <w:lang w:val="el-GR"/>
        </w:rPr>
        <w:t xml:space="preserve"> </w:t>
      </w:r>
      <w:r w:rsidR="00543E91">
        <w:rPr>
          <w:rFonts w:ascii="Times New Roman" w:hAnsi="Times New Roman" w:cs="Times New Roman"/>
          <w:sz w:val="24"/>
          <w:szCs w:val="24"/>
        </w:rPr>
        <w:t>al</w:t>
      </w:r>
      <w:r w:rsidR="00543E91" w:rsidRPr="00543E91">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(2011) ερεύνησαν την σχέση του θηλασμού με την επιλόχειο κατάθλιψη, συγκεκριμένα με έναρξη αυτής στους 2 μήνες μετά τον τοκετό. Τόνισαν πως οι πρώτες εβδομάδες μετά τον τοκετό είναι μια κρίσιμη περίοδος για τη μητέρα και το νεογέννητο. Οι γυναίκες μπορεί να αποτύχουν να θηλάσουν και έτσι να πάθουν επιλόχεια κατάθλιψη. Δεν είναι σαφές πόσο νωρίς οι εμπειρίες του </w:t>
      </w:r>
      <w:r w:rsidRPr="00BC3F24">
        <w:rPr>
          <w:rFonts w:ascii="Times New Roman" w:hAnsi="Times New Roman" w:cs="Times New Roman"/>
          <w:sz w:val="24"/>
          <w:szCs w:val="24"/>
          <w:lang w:val="el-GR"/>
        </w:rPr>
        <w:lastRenderedPageBreak/>
        <w:t>θηλασμού μιας γυναίκας σχετίζονται με την κατάθλιψη μετά τον τοκετό. Στην έρευνα αυτή, κατά τη νεογνική περίοδο, 2.586 γυναίκες ανέφεραν ότι ποτέ δεν θήλασαν, μεταξύ των οποίων 223 (8,6%) πληρούσαν τα κριτήρια για τη μείζονα κατάθλιψη στους 2 μήνες μετά τον τοκετό. Οι γυναίκες που αντιπαθούσαν το θηλασμό κατά την πρώτη εβδομάδα είχαν περισσότερες πιθανότητες να εμφανίσουν κατάθλιψη μετά τον τοκετό στους 2 μήνες προσαρμόζ</w:t>
      </w:r>
      <w:r w:rsidR="007E13C2">
        <w:rPr>
          <w:rFonts w:ascii="Times New Roman" w:hAnsi="Times New Roman" w:cs="Times New Roman"/>
          <w:sz w:val="24"/>
          <w:szCs w:val="24"/>
          <w:lang w:val="el-GR"/>
        </w:rPr>
        <w:t>οντας την ηλικία της μητέρας, τον</w:t>
      </w:r>
      <w:r w:rsidRPr="00BC3F24">
        <w:rPr>
          <w:rFonts w:ascii="Times New Roman" w:hAnsi="Times New Roman" w:cs="Times New Roman"/>
          <w:sz w:val="24"/>
          <w:szCs w:val="24"/>
          <w:lang w:val="el-GR"/>
        </w:rPr>
        <w:t xml:space="preserve"> </w:t>
      </w:r>
      <w:r w:rsidR="007E13C2">
        <w:rPr>
          <w:rFonts w:ascii="Times New Roman" w:hAnsi="Times New Roman" w:cs="Times New Roman"/>
          <w:sz w:val="24"/>
          <w:szCs w:val="24"/>
          <w:lang w:val="el-GR"/>
        </w:rPr>
        <w:t>αριθμό των παιδιών που γέννησε</w:t>
      </w:r>
      <w:r w:rsidRPr="00BC3F24">
        <w:rPr>
          <w:rFonts w:ascii="Times New Roman" w:hAnsi="Times New Roman" w:cs="Times New Roman"/>
          <w:sz w:val="24"/>
          <w:szCs w:val="24"/>
          <w:lang w:val="el-GR"/>
        </w:rPr>
        <w:t>, την εκπαίδευση και την εθνικότητα. Οι γυναίκες με έντονο πόνο κατά το θηλασμό κατά την πρώτη ημέρα, στην πρώτη και στη δεύτερη εβδομάδα είχαν περισσότερες πιθανότητες να είναι καταθλιπτικές. Η βοήθεια για το θηλασμό θεωρήθηκε προστατευτική για τις γυναίκες με μέτριο ή σοβαρό πόνο. Συμπερασματικά, οι γυναίκες με πρώιμες αρνητικές εμπειρίες θηλασμού είχαν περισσότερες πιθανότητες να έχουν συμπτώματα κατάθλιψης στους 2 μήνες μετά τον τοκετό. Οι γυναίκες με δυσκολίες στο θηλασμό θα πρέπει να ελέγχονται για συμπτώματα κατάθλιψης.</w:t>
      </w:r>
    </w:p>
    <w:p w:rsidR="00116359" w:rsidRPr="00BC3F24" w:rsidRDefault="00116359"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003D6E35" w:rsidRPr="00BC3F24">
        <w:rPr>
          <w:rFonts w:ascii="Times New Roman" w:hAnsi="Times New Roman" w:cs="Times New Roman"/>
          <w:sz w:val="24"/>
          <w:szCs w:val="24"/>
          <w:lang w:val="el-GR"/>
        </w:rPr>
        <w:t>κίνδυνοι</w:t>
      </w:r>
      <w:r w:rsidRPr="00BC3F24">
        <w:rPr>
          <w:rFonts w:ascii="Times New Roman" w:hAnsi="Times New Roman" w:cs="Times New Roman"/>
          <w:sz w:val="24"/>
          <w:szCs w:val="24"/>
          <w:lang w:val="el-GR"/>
        </w:rPr>
        <w:t xml:space="preserve"> και οι προστατευτικοί παράγοντες για την κατάθλιψη μετά τον τοκετό έχουν μελετηθεί εκτενώς και σε πρόσφατες μελέτες έχει αναφερθεί συσχέτιση μεταξύ του θηλασμού και της διάθεσης της μητέρας. Οι </w:t>
      </w:r>
      <w:r w:rsidRPr="00BC3F24">
        <w:rPr>
          <w:rFonts w:ascii="Times New Roman" w:hAnsi="Times New Roman" w:cs="Times New Roman"/>
          <w:sz w:val="24"/>
          <w:szCs w:val="24"/>
        </w:rPr>
        <w:t>Pope</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διεξήγαγαν μία αναδρομική, συγχρονική μελέτη για να αξιολογηθεί η συσχέτιση μεταξύ των μεταβλητών που σχετίζονται με το θηλασμό και την κατάθλιψη μετά τον τοκετό (με βάση τα κριτήρια της Κλίμακας του Εδιμβούργου για την Επιλόχειο Κατάθλιψη) στο πλαίσιο των άλλων γνωστών παραγόντων κινδύνου. Εξετάστηκαν πληροφορίες θηλασμού, δημογραφικές πληροφορίες, και οι βαθμολογίες στην Κλίμακα του Εδιμβούργου για την Επιλόχεια Κατάθλιψη από την Καναδική Έρευνα Εμπειρίας Μητρότητας. Η έρευνα αυτή περιέχει τα δεδομένα που συλλέχθηκαν από 6421 Καναδές μητέρες μεταξύ Οκτωβρίου 2006 και Ιανουαρίου 2007, και 2848 γυναίκες μεταξύ πέντε και επτά μήνες μετά τον τοκετό συμπεριλήφθηκαν στις τρέχουσες αναλύσεις. Σε αντίθεση με προηγούμενες έρευνες, οι αναλύσεις λογιστικής παλινδρόμησης αποκάλυψαν ότι, όταν εξετάζεται στο πλαίσιο των άλλων παραγόντων κινδύνου, η προσπάθειά του θηλασμού και η διάρκεια του δεν συσχετίστηκαν με επιλόχεια κατάθλιψη σε πέντε με επτά μήνες μετά τον τοκετό. </w:t>
      </w:r>
      <w:r w:rsidR="0039609C" w:rsidRPr="00BC3F24">
        <w:rPr>
          <w:rFonts w:ascii="Times New Roman" w:hAnsi="Times New Roman" w:cs="Times New Roman"/>
          <w:sz w:val="24"/>
          <w:szCs w:val="24"/>
          <w:lang w:val="el-GR"/>
        </w:rPr>
        <w:t>Αν και</w:t>
      </w:r>
      <w:r w:rsidRPr="00BC3F24">
        <w:rPr>
          <w:rFonts w:ascii="Times New Roman" w:hAnsi="Times New Roman" w:cs="Times New Roman"/>
          <w:sz w:val="24"/>
          <w:szCs w:val="24"/>
          <w:lang w:val="el-GR"/>
        </w:rPr>
        <w:t xml:space="preserve"> παρατηρήθηκε </w:t>
      </w:r>
      <w:r w:rsidR="00B53B92" w:rsidRPr="00BC3F24">
        <w:rPr>
          <w:rFonts w:ascii="Times New Roman" w:hAnsi="Times New Roman" w:cs="Times New Roman"/>
          <w:sz w:val="24"/>
          <w:szCs w:val="24"/>
          <w:lang w:val="el-GR"/>
        </w:rPr>
        <w:t xml:space="preserve">μια </w:t>
      </w:r>
      <w:r w:rsidRPr="00BC3F24">
        <w:rPr>
          <w:rFonts w:ascii="Times New Roman" w:hAnsi="Times New Roman" w:cs="Times New Roman"/>
          <w:sz w:val="24"/>
          <w:szCs w:val="24"/>
          <w:lang w:val="el-GR"/>
        </w:rPr>
        <w:t xml:space="preserve">σχέση μεταξύ της προγεννητικής </w:t>
      </w:r>
      <w:r w:rsidR="0039609C" w:rsidRPr="00BC3F24">
        <w:rPr>
          <w:rFonts w:ascii="Times New Roman" w:hAnsi="Times New Roman" w:cs="Times New Roman"/>
          <w:sz w:val="24"/>
          <w:szCs w:val="24"/>
          <w:lang w:val="el-GR"/>
        </w:rPr>
        <w:t>πρόθ</w:t>
      </w:r>
      <w:r w:rsidR="00B53B92" w:rsidRPr="00BC3F24">
        <w:rPr>
          <w:rFonts w:ascii="Times New Roman" w:hAnsi="Times New Roman" w:cs="Times New Roman"/>
          <w:sz w:val="24"/>
          <w:szCs w:val="24"/>
          <w:lang w:val="el-GR"/>
        </w:rPr>
        <w:t>εσης σε</w:t>
      </w:r>
      <w:r w:rsidRPr="00BC3F24">
        <w:rPr>
          <w:rFonts w:ascii="Times New Roman" w:hAnsi="Times New Roman" w:cs="Times New Roman"/>
          <w:sz w:val="24"/>
          <w:szCs w:val="24"/>
          <w:lang w:val="el-GR"/>
        </w:rPr>
        <w:t xml:space="preserve"> συνδυασμό </w:t>
      </w:r>
      <w:r w:rsidR="00B53B92" w:rsidRPr="00BC3F24">
        <w:rPr>
          <w:rFonts w:ascii="Times New Roman" w:hAnsi="Times New Roman" w:cs="Times New Roman"/>
          <w:sz w:val="24"/>
          <w:szCs w:val="24"/>
          <w:lang w:val="el-GR"/>
        </w:rPr>
        <w:t xml:space="preserve">θηλασμού </w:t>
      </w:r>
      <w:r w:rsidRPr="00BC3F24">
        <w:rPr>
          <w:rFonts w:ascii="Times New Roman" w:hAnsi="Times New Roman" w:cs="Times New Roman"/>
          <w:sz w:val="24"/>
          <w:szCs w:val="24"/>
          <w:lang w:val="el-GR"/>
        </w:rPr>
        <w:t>και κατάθλιψη</w:t>
      </w:r>
      <w:r w:rsidR="00B53B92"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μετά τον τοκετό, αυτές οι μεταβλητές δεν </w:t>
      </w:r>
      <w:r w:rsidR="00B53B92" w:rsidRPr="00BC3F24">
        <w:rPr>
          <w:rFonts w:ascii="Times New Roman" w:hAnsi="Times New Roman" w:cs="Times New Roman"/>
          <w:sz w:val="24"/>
          <w:szCs w:val="24"/>
          <w:lang w:val="el-GR"/>
        </w:rPr>
        <w:t>ήταν</w:t>
      </w:r>
      <w:r w:rsidRPr="00BC3F24">
        <w:rPr>
          <w:rFonts w:ascii="Times New Roman" w:hAnsi="Times New Roman" w:cs="Times New Roman"/>
          <w:sz w:val="24"/>
          <w:szCs w:val="24"/>
          <w:lang w:val="el-GR"/>
        </w:rPr>
        <w:t xml:space="preserve"> πλέον σχετικές </w:t>
      </w:r>
      <w:r w:rsidR="0039609C" w:rsidRPr="00BC3F24">
        <w:rPr>
          <w:rFonts w:ascii="Times New Roman" w:hAnsi="Times New Roman" w:cs="Times New Roman"/>
          <w:sz w:val="24"/>
          <w:szCs w:val="24"/>
          <w:lang w:val="el-GR"/>
        </w:rPr>
        <w:t>από τη στιγμή που</w:t>
      </w:r>
      <w:r w:rsidRPr="00BC3F24">
        <w:rPr>
          <w:rFonts w:ascii="Times New Roman" w:hAnsi="Times New Roman" w:cs="Times New Roman"/>
          <w:sz w:val="24"/>
          <w:szCs w:val="24"/>
          <w:lang w:val="el-GR"/>
        </w:rPr>
        <w:t xml:space="preserve"> </w:t>
      </w:r>
      <w:r w:rsidR="00B53B92" w:rsidRPr="00BC3F24">
        <w:rPr>
          <w:rFonts w:ascii="Times New Roman" w:hAnsi="Times New Roman" w:cs="Times New Roman"/>
          <w:sz w:val="24"/>
          <w:szCs w:val="24"/>
          <w:lang w:val="el-GR"/>
        </w:rPr>
        <w:t xml:space="preserve">ελέγχθηκαν για </w:t>
      </w:r>
      <w:r w:rsidRPr="00BC3F24">
        <w:rPr>
          <w:rFonts w:ascii="Times New Roman" w:hAnsi="Times New Roman" w:cs="Times New Roman"/>
          <w:sz w:val="24"/>
          <w:szCs w:val="24"/>
          <w:lang w:val="el-GR"/>
        </w:rPr>
        <w:t>άλλους πιθανούς παράγοντες κινδύνου</w:t>
      </w:r>
      <w:r w:rsidR="00B53B92" w:rsidRPr="00BC3F24">
        <w:rPr>
          <w:rFonts w:ascii="Times New Roman" w:hAnsi="Times New Roman" w:cs="Times New Roman"/>
          <w:sz w:val="24"/>
          <w:szCs w:val="24"/>
          <w:lang w:val="el-GR"/>
        </w:rPr>
        <w:t xml:space="preserve">. Οι </w:t>
      </w:r>
      <w:r w:rsidR="00B53B92" w:rsidRPr="00BC3F24">
        <w:rPr>
          <w:rFonts w:ascii="Times New Roman" w:hAnsi="Times New Roman" w:cs="Times New Roman"/>
          <w:sz w:val="24"/>
          <w:szCs w:val="24"/>
          <w:lang w:val="el-GR"/>
        </w:rPr>
        <w:lastRenderedPageBreak/>
        <w:t>π</w:t>
      </w:r>
      <w:r w:rsidRPr="00BC3F24">
        <w:rPr>
          <w:rFonts w:ascii="Times New Roman" w:hAnsi="Times New Roman" w:cs="Times New Roman"/>
          <w:sz w:val="24"/>
          <w:szCs w:val="24"/>
          <w:lang w:val="el-GR"/>
        </w:rPr>
        <w:t>αράγοντες που σχετίζονται με την κατάθλιψη μετά τον τοκετό περιλαμβάνο</w:t>
      </w:r>
      <w:r w:rsidR="00B53B92" w:rsidRPr="00BC3F24">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ν </w:t>
      </w:r>
      <w:r w:rsidR="00B53B92" w:rsidRPr="00BC3F24">
        <w:rPr>
          <w:rFonts w:ascii="Times New Roman" w:hAnsi="Times New Roman" w:cs="Times New Roman"/>
          <w:sz w:val="24"/>
          <w:szCs w:val="24"/>
          <w:lang w:val="el-GR"/>
        </w:rPr>
        <w:t xml:space="preserve">το </w:t>
      </w:r>
      <w:r w:rsidRPr="00BC3F24">
        <w:rPr>
          <w:rFonts w:ascii="Times New Roman" w:hAnsi="Times New Roman" w:cs="Times New Roman"/>
          <w:sz w:val="24"/>
          <w:szCs w:val="24"/>
          <w:lang w:val="el-GR"/>
        </w:rPr>
        <w:t xml:space="preserve">χαμηλότερο εισόδημα, </w:t>
      </w:r>
      <w:r w:rsidR="00B53B92" w:rsidRPr="00BC3F24">
        <w:rPr>
          <w:rFonts w:ascii="Times New Roman" w:hAnsi="Times New Roman" w:cs="Times New Roman"/>
          <w:sz w:val="24"/>
          <w:szCs w:val="24"/>
          <w:lang w:val="el-GR"/>
        </w:rPr>
        <w:t>το υψηλότερο αντιληπτό</w:t>
      </w:r>
      <w:r w:rsidRPr="00BC3F24">
        <w:rPr>
          <w:rFonts w:ascii="Times New Roman" w:hAnsi="Times New Roman" w:cs="Times New Roman"/>
          <w:sz w:val="24"/>
          <w:szCs w:val="24"/>
          <w:lang w:val="el-GR"/>
        </w:rPr>
        <w:t xml:space="preserve"> στρες, </w:t>
      </w:r>
      <w:r w:rsidR="00B53B92" w:rsidRPr="00BC3F24">
        <w:rPr>
          <w:rFonts w:ascii="Times New Roman" w:hAnsi="Times New Roman" w:cs="Times New Roman"/>
          <w:sz w:val="24"/>
          <w:szCs w:val="24"/>
          <w:lang w:val="el-GR"/>
        </w:rPr>
        <w:t xml:space="preserve">τη </w:t>
      </w:r>
      <w:r w:rsidRPr="00BC3F24">
        <w:rPr>
          <w:rFonts w:ascii="Times New Roman" w:hAnsi="Times New Roman" w:cs="Times New Roman"/>
          <w:sz w:val="24"/>
          <w:szCs w:val="24"/>
          <w:lang w:val="el-GR"/>
        </w:rPr>
        <w:t xml:space="preserve">χαμηλότερη αντιληπτή κοινωνική στήριξη, </w:t>
      </w:r>
      <w:r w:rsidR="00B53B92" w:rsidRPr="00BC3F24">
        <w:rPr>
          <w:rFonts w:ascii="Times New Roman" w:hAnsi="Times New Roman" w:cs="Times New Roman"/>
          <w:sz w:val="24"/>
          <w:szCs w:val="24"/>
          <w:lang w:val="el-GR"/>
        </w:rPr>
        <w:t>ανυπαρξία ιστορικού κατάθλιψης</w:t>
      </w:r>
      <w:r w:rsidRPr="00BC3F24">
        <w:rPr>
          <w:rFonts w:ascii="Times New Roman" w:hAnsi="Times New Roman" w:cs="Times New Roman"/>
          <w:sz w:val="24"/>
          <w:szCs w:val="24"/>
          <w:lang w:val="el-GR"/>
        </w:rPr>
        <w:t xml:space="preserve"> ή </w:t>
      </w:r>
      <w:r w:rsidR="00263994" w:rsidRPr="00BC3F24">
        <w:rPr>
          <w:rFonts w:ascii="Times New Roman" w:hAnsi="Times New Roman" w:cs="Times New Roman"/>
          <w:sz w:val="24"/>
          <w:szCs w:val="24"/>
          <w:lang w:val="el-GR"/>
        </w:rPr>
        <w:t>ανυπαρξία πρόσφατου ιστορικού</w:t>
      </w:r>
      <w:r w:rsidRPr="00BC3F24">
        <w:rPr>
          <w:rFonts w:ascii="Times New Roman" w:hAnsi="Times New Roman" w:cs="Times New Roman"/>
          <w:sz w:val="24"/>
          <w:szCs w:val="24"/>
          <w:lang w:val="el-GR"/>
        </w:rPr>
        <w:t xml:space="preserve"> </w:t>
      </w:r>
      <w:r w:rsidR="00B53B92" w:rsidRPr="00BC3F24">
        <w:rPr>
          <w:rFonts w:ascii="Times New Roman" w:hAnsi="Times New Roman" w:cs="Times New Roman"/>
          <w:sz w:val="24"/>
          <w:szCs w:val="24"/>
          <w:lang w:val="el-GR"/>
        </w:rPr>
        <w:t>κακοποίησης</w:t>
      </w:r>
      <w:r w:rsidRPr="00BC3F24">
        <w:rPr>
          <w:rFonts w:ascii="Times New Roman" w:hAnsi="Times New Roman" w:cs="Times New Roman"/>
          <w:sz w:val="24"/>
          <w:szCs w:val="24"/>
          <w:lang w:val="el-GR"/>
        </w:rPr>
        <w:t>.</w:t>
      </w:r>
      <w:r w:rsidR="00B26B7E" w:rsidRPr="00BC3F24">
        <w:rPr>
          <w:rFonts w:ascii="Times New Roman" w:hAnsi="Times New Roman" w:cs="Times New Roman"/>
          <w:sz w:val="24"/>
          <w:szCs w:val="24"/>
          <w:lang w:val="el-GR"/>
        </w:rPr>
        <w:t xml:space="preserve"> Οι περιορισμοί της μελέτης ε</w:t>
      </w:r>
      <w:r w:rsidR="00263994" w:rsidRPr="00BC3F24">
        <w:rPr>
          <w:rFonts w:ascii="Times New Roman" w:hAnsi="Times New Roman" w:cs="Times New Roman"/>
          <w:sz w:val="24"/>
          <w:szCs w:val="24"/>
          <w:lang w:val="el-GR"/>
        </w:rPr>
        <w:t>ίναι ότι δεν χρησιμοποιήθηκε</w:t>
      </w:r>
      <w:r w:rsidR="00B26B7E"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κλινική διαγνωστική πράξη και </w:t>
      </w:r>
      <w:r w:rsidR="00B26B7E" w:rsidRPr="00BC3F24">
        <w:rPr>
          <w:rFonts w:ascii="Times New Roman" w:hAnsi="Times New Roman" w:cs="Times New Roman"/>
          <w:sz w:val="24"/>
          <w:szCs w:val="24"/>
          <w:lang w:val="el-GR"/>
        </w:rPr>
        <w:t>η επιλογή των μεταβλητών περιορίζεται στα</w:t>
      </w:r>
      <w:r w:rsidRPr="00BC3F24">
        <w:rPr>
          <w:rFonts w:ascii="Times New Roman" w:hAnsi="Times New Roman" w:cs="Times New Roman"/>
          <w:sz w:val="24"/>
          <w:szCs w:val="24"/>
          <w:lang w:val="el-GR"/>
        </w:rPr>
        <w:t xml:space="preserve"> δεδομένα που </w:t>
      </w:r>
      <w:r w:rsidR="00B26B7E" w:rsidRPr="00BC3F24">
        <w:rPr>
          <w:rFonts w:ascii="Times New Roman" w:hAnsi="Times New Roman" w:cs="Times New Roman"/>
          <w:sz w:val="24"/>
          <w:szCs w:val="24"/>
          <w:lang w:val="el-GR"/>
        </w:rPr>
        <w:t>συλλέχθηκαν</w:t>
      </w:r>
      <w:r w:rsidRPr="00BC3F24">
        <w:rPr>
          <w:rFonts w:ascii="Times New Roman" w:hAnsi="Times New Roman" w:cs="Times New Roman"/>
          <w:sz w:val="24"/>
          <w:szCs w:val="24"/>
          <w:lang w:val="el-GR"/>
        </w:rPr>
        <w:t xml:space="preserve"> στο πλαίσιο της εν λόγω έρευνας.</w:t>
      </w:r>
      <w:r w:rsidR="00B26B7E"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Τα ευρήματα αυτά υποδηλώνουν ότι η σχέση μεταξύ του θηλασμού και </w:t>
      </w:r>
      <w:r w:rsidR="00B26B7E" w:rsidRPr="00BC3F24">
        <w:rPr>
          <w:rFonts w:ascii="Times New Roman" w:hAnsi="Times New Roman" w:cs="Times New Roman"/>
          <w:sz w:val="24"/>
          <w:szCs w:val="24"/>
          <w:lang w:val="el-GR"/>
        </w:rPr>
        <w:t xml:space="preserve">της </w:t>
      </w:r>
      <w:r w:rsidR="00263994" w:rsidRPr="00BC3F24">
        <w:rPr>
          <w:rFonts w:ascii="Times New Roman" w:hAnsi="Times New Roman" w:cs="Times New Roman"/>
          <w:sz w:val="24"/>
          <w:szCs w:val="24"/>
          <w:lang w:val="el-GR"/>
        </w:rPr>
        <w:t xml:space="preserve">επιλόχειας </w:t>
      </w:r>
      <w:r w:rsidR="00B26B7E" w:rsidRPr="00BC3F24">
        <w:rPr>
          <w:rFonts w:ascii="Times New Roman" w:hAnsi="Times New Roman" w:cs="Times New Roman"/>
          <w:sz w:val="24"/>
          <w:szCs w:val="24"/>
          <w:lang w:val="el-GR"/>
        </w:rPr>
        <w:t xml:space="preserve">κατάθλιψης που </w:t>
      </w:r>
      <w:r w:rsidRPr="00BC3F24">
        <w:rPr>
          <w:rFonts w:ascii="Times New Roman" w:hAnsi="Times New Roman" w:cs="Times New Roman"/>
          <w:sz w:val="24"/>
          <w:szCs w:val="24"/>
          <w:lang w:val="el-GR"/>
        </w:rPr>
        <w:t xml:space="preserve">αναφέρθηκε από προηγούμενους ερευνητές μπορεί </w:t>
      </w:r>
      <w:r w:rsidR="00B26B7E" w:rsidRPr="00BC3F24">
        <w:rPr>
          <w:rFonts w:ascii="Times New Roman" w:hAnsi="Times New Roman" w:cs="Times New Roman"/>
          <w:sz w:val="24"/>
          <w:szCs w:val="24"/>
          <w:lang w:val="el-GR"/>
        </w:rPr>
        <w:t>στην πραγματικότητα να οφείλεται σε εναλλακτικού</w:t>
      </w:r>
      <w:r w:rsidRPr="00BC3F24">
        <w:rPr>
          <w:rFonts w:ascii="Times New Roman" w:hAnsi="Times New Roman" w:cs="Times New Roman"/>
          <w:sz w:val="24"/>
          <w:szCs w:val="24"/>
          <w:lang w:val="el-GR"/>
        </w:rPr>
        <w:t>ς παράγοντες κινδύνου.</w:t>
      </w:r>
    </w:p>
    <w:p w:rsidR="00F75A0F" w:rsidRPr="00BC3F24" w:rsidRDefault="00F75A0F"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Αναδυόμενες έρευνες δείχνουν ότι υπάρχει σχέση μεταξύ του θηλασμού και της </w:t>
      </w:r>
      <w:r w:rsidR="00263994" w:rsidRPr="00BC3F24">
        <w:rPr>
          <w:rFonts w:ascii="Times New Roman" w:hAnsi="Times New Roman" w:cs="Times New Roman"/>
          <w:sz w:val="24"/>
          <w:szCs w:val="24"/>
          <w:lang w:val="el-GR"/>
        </w:rPr>
        <w:t xml:space="preserve">επιλόχειας </w:t>
      </w:r>
      <w:r w:rsidRPr="00BC3F24">
        <w:rPr>
          <w:rFonts w:ascii="Times New Roman" w:hAnsi="Times New Roman" w:cs="Times New Roman"/>
          <w:sz w:val="24"/>
          <w:szCs w:val="24"/>
          <w:lang w:val="el-GR"/>
        </w:rPr>
        <w:t xml:space="preserve">κατάθλιψης. Ωστόσο, η κατεύθυνση και η ακριβής φύση αυτής της σχέσης δεν είναι ακόμη σαφής. Οι </w:t>
      </w:r>
      <w:r w:rsidRPr="00BC3F24">
        <w:rPr>
          <w:rFonts w:ascii="Times New Roman" w:hAnsi="Times New Roman" w:cs="Times New Roman"/>
          <w:sz w:val="24"/>
          <w:szCs w:val="24"/>
        </w:rPr>
        <w:t>Pope</w:t>
      </w:r>
      <w:r w:rsidRPr="00BC3F24">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Mazmanian</w:t>
      </w:r>
      <w:r w:rsidRPr="00BC3F24">
        <w:rPr>
          <w:rFonts w:ascii="Times New Roman" w:hAnsi="Times New Roman" w:cs="Times New Roman"/>
          <w:sz w:val="24"/>
          <w:szCs w:val="24"/>
          <w:lang w:val="el-GR"/>
        </w:rPr>
        <w:t xml:space="preserve"> (2016) διενήργησαν λοιπόν μία ανασκόπηση με σκοπό να παράσχει μια επισκόπηση της σχέσης μεταξύ του θηλασμού και της κατάθλιψης μετά τον τοκετό, όπως έχει εξεταστεί στην εμπειρική βιβλιογραφία. Επίσης, εξερευνήθηκαν οι εν δυνάμει μηχανισμοί δράσης που έχουν ενοχοποιηθεί σε αυτή τη σχέση. Τα αποτελέσματα αυτής της αναζήτησης έδειξαν ότι οι ερευνητές έχουν εξετάσει τη σχέση αυτή με διάφορους τρόπους χρησ</w:t>
      </w:r>
      <w:r w:rsidR="00AE54D1" w:rsidRPr="00BC3F24">
        <w:rPr>
          <w:rFonts w:ascii="Times New Roman" w:hAnsi="Times New Roman" w:cs="Times New Roman"/>
          <w:sz w:val="24"/>
          <w:szCs w:val="24"/>
          <w:lang w:val="el-GR"/>
        </w:rPr>
        <w:t>ιμοποιώντας ποικίλες μεθοδολογίες</w:t>
      </w:r>
      <w:r w:rsidRPr="00BC3F24">
        <w:rPr>
          <w:rFonts w:ascii="Times New Roman" w:hAnsi="Times New Roman" w:cs="Times New Roman"/>
          <w:sz w:val="24"/>
          <w:szCs w:val="24"/>
          <w:lang w:val="el-GR"/>
        </w:rPr>
        <w:t>. Συγκεκριμένα, οι ερευνητές έχουν εξετάσει τις σχέσεις μεταξύ</w:t>
      </w:r>
      <w:r w:rsidR="00AE54D1" w:rsidRPr="00BC3F24">
        <w:rPr>
          <w:rFonts w:ascii="Times New Roman" w:hAnsi="Times New Roman" w:cs="Times New Roman"/>
          <w:sz w:val="24"/>
          <w:szCs w:val="24"/>
          <w:lang w:val="el-GR"/>
        </w:rPr>
        <w:t xml:space="preserve"> επιλόχειας</w:t>
      </w:r>
      <w:r w:rsidRPr="00BC3F24">
        <w:rPr>
          <w:rFonts w:ascii="Times New Roman" w:hAnsi="Times New Roman" w:cs="Times New Roman"/>
          <w:sz w:val="24"/>
          <w:szCs w:val="24"/>
          <w:lang w:val="el-GR"/>
        </w:rPr>
        <w:t xml:space="preserve"> κατάθλιψης και </w:t>
      </w:r>
      <w:r w:rsidR="00AE54D1" w:rsidRPr="00BC3F24">
        <w:rPr>
          <w:rFonts w:ascii="Times New Roman" w:hAnsi="Times New Roman" w:cs="Times New Roman"/>
          <w:sz w:val="24"/>
          <w:szCs w:val="24"/>
          <w:lang w:val="el-GR"/>
        </w:rPr>
        <w:t>την πρόθεση θηλασμού, την έναρξή του</w:t>
      </w:r>
      <w:r w:rsidRPr="00BC3F24">
        <w:rPr>
          <w:rFonts w:ascii="Times New Roman" w:hAnsi="Times New Roman" w:cs="Times New Roman"/>
          <w:sz w:val="24"/>
          <w:szCs w:val="24"/>
          <w:lang w:val="el-GR"/>
        </w:rPr>
        <w:t xml:space="preserve">, τη διάρκεια και τη δόση. </w:t>
      </w:r>
      <w:r w:rsidR="00BA1270" w:rsidRPr="00BC3F24">
        <w:rPr>
          <w:rFonts w:ascii="Times New Roman" w:hAnsi="Times New Roman" w:cs="Times New Roman"/>
          <w:sz w:val="24"/>
          <w:szCs w:val="24"/>
          <w:lang w:val="el-GR"/>
        </w:rPr>
        <w:t>Εξαιτίας</w:t>
      </w:r>
      <w:r w:rsidRPr="00BC3F24">
        <w:rPr>
          <w:rFonts w:ascii="Times New Roman" w:hAnsi="Times New Roman" w:cs="Times New Roman"/>
          <w:sz w:val="24"/>
          <w:szCs w:val="24"/>
          <w:lang w:val="el-GR"/>
        </w:rPr>
        <w:t xml:space="preserve"> μια</w:t>
      </w:r>
      <w:r w:rsidR="00BA1270"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σειρά</w:t>
      </w:r>
      <w:r w:rsidR="00BA1270"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από μεθοδολογικές διαφορές μεταξύ παλαιότερ</w:t>
      </w:r>
      <w:r w:rsidR="00BA1270" w:rsidRPr="00BC3F24">
        <w:rPr>
          <w:rFonts w:ascii="Times New Roman" w:hAnsi="Times New Roman" w:cs="Times New Roman"/>
          <w:sz w:val="24"/>
          <w:szCs w:val="24"/>
          <w:lang w:val="el-GR"/>
        </w:rPr>
        <w:t>ων</w:t>
      </w:r>
      <w:r w:rsidRPr="00BC3F24">
        <w:rPr>
          <w:rFonts w:ascii="Times New Roman" w:hAnsi="Times New Roman" w:cs="Times New Roman"/>
          <w:sz w:val="24"/>
          <w:szCs w:val="24"/>
          <w:lang w:val="el-GR"/>
        </w:rPr>
        <w:t xml:space="preserve"> </w:t>
      </w:r>
      <w:r w:rsidR="00BA1270" w:rsidRPr="00BC3F24">
        <w:rPr>
          <w:rFonts w:ascii="Times New Roman" w:hAnsi="Times New Roman" w:cs="Times New Roman"/>
          <w:sz w:val="24"/>
          <w:szCs w:val="24"/>
          <w:lang w:val="el-GR"/>
        </w:rPr>
        <w:t>μελετών</w:t>
      </w:r>
      <w:r w:rsidRPr="00BC3F24">
        <w:rPr>
          <w:rFonts w:ascii="Times New Roman" w:hAnsi="Times New Roman" w:cs="Times New Roman"/>
          <w:sz w:val="24"/>
          <w:szCs w:val="24"/>
          <w:lang w:val="el-GR"/>
        </w:rPr>
        <w:t xml:space="preserve"> </w:t>
      </w:r>
      <w:r w:rsidR="00AE54D1" w:rsidRPr="00BC3F24">
        <w:rPr>
          <w:rFonts w:ascii="Times New Roman" w:hAnsi="Times New Roman" w:cs="Times New Roman"/>
          <w:sz w:val="24"/>
          <w:szCs w:val="24"/>
          <w:lang w:val="el-GR"/>
        </w:rPr>
        <w:t xml:space="preserve">οι </w:t>
      </w:r>
      <w:r w:rsidR="00A44CA8">
        <w:rPr>
          <w:rFonts w:ascii="Times New Roman" w:hAnsi="Times New Roman" w:cs="Times New Roman"/>
          <w:sz w:val="24"/>
          <w:szCs w:val="24"/>
          <w:lang w:val="el-GR"/>
        </w:rPr>
        <w:t>αρθρογράφοι</w:t>
      </w:r>
      <w:r w:rsidR="00AE54D1" w:rsidRPr="00BC3F24">
        <w:rPr>
          <w:rFonts w:ascii="Times New Roman" w:hAnsi="Times New Roman" w:cs="Times New Roman"/>
          <w:sz w:val="24"/>
          <w:szCs w:val="24"/>
          <w:lang w:val="el-GR"/>
        </w:rPr>
        <w:t xml:space="preserve"> έκαναν</w:t>
      </w:r>
      <w:r w:rsidRPr="00BC3F24">
        <w:rPr>
          <w:rFonts w:ascii="Times New Roman" w:hAnsi="Times New Roman" w:cs="Times New Roman"/>
          <w:sz w:val="24"/>
          <w:szCs w:val="24"/>
          <w:lang w:val="el-GR"/>
        </w:rPr>
        <w:t xml:space="preserve"> κάποιες προτάσεις για μελλοντική έρευνα που θα διευκολύνει </w:t>
      </w:r>
      <w:r w:rsidR="00BA1270" w:rsidRPr="00BC3F24">
        <w:rPr>
          <w:rFonts w:ascii="Times New Roman" w:hAnsi="Times New Roman" w:cs="Times New Roman"/>
          <w:sz w:val="24"/>
          <w:szCs w:val="24"/>
          <w:lang w:val="el-GR"/>
        </w:rPr>
        <w:t xml:space="preserve">μια </w:t>
      </w:r>
      <w:r w:rsidRPr="00BC3F24">
        <w:rPr>
          <w:rFonts w:ascii="Times New Roman" w:hAnsi="Times New Roman" w:cs="Times New Roman"/>
          <w:sz w:val="24"/>
          <w:szCs w:val="24"/>
          <w:lang w:val="el-GR"/>
        </w:rPr>
        <w:t>καλύτερη ολοκλήρωση των ευρημάτων. Η μελλοντική έρευν</w:t>
      </w:r>
      <w:r w:rsidR="00BA1270" w:rsidRPr="00BC3F24">
        <w:rPr>
          <w:rFonts w:ascii="Times New Roman" w:hAnsi="Times New Roman" w:cs="Times New Roman"/>
          <w:sz w:val="24"/>
          <w:szCs w:val="24"/>
          <w:lang w:val="el-GR"/>
        </w:rPr>
        <w:t>α θα πρέπει (1) να χρησιμοποιεί</w:t>
      </w:r>
      <w:r w:rsidRPr="00BC3F24">
        <w:rPr>
          <w:rFonts w:ascii="Times New Roman" w:hAnsi="Times New Roman" w:cs="Times New Roman"/>
          <w:sz w:val="24"/>
          <w:szCs w:val="24"/>
          <w:lang w:val="el-GR"/>
        </w:rPr>
        <w:t xml:space="preserve"> τυπο</w:t>
      </w:r>
      <w:r w:rsidR="00BA1270" w:rsidRPr="00BC3F24">
        <w:rPr>
          <w:rFonts w:ascii="Times New Roman" w:hAnsi="Times New Roman" w:cs="Times New Roman"/>
          <w:sz w:val="24"/>
          <w:szCs w:val="24"/>
          <w:lang w:val="el-GR"/>
        </w:rPr>
        <w:t>ποιημένα πρωτόκολλα αξιολόγησης,</w:t>
      </w:r>
      <w:r w:rsidRPr="00BC3F24">
        <w:rPr>
          <w:rFonts w:ascii="Times New Roman" w:hAnsi="Times New Roman" w:cs="Times New Roman"/>
          <w:sz w:val="24"/>
          <w:szCs w:val="24"/>
          <w:lang w:val="el-GR"/>
        </w:rPr>
        <w:t xml:space="preserve"> (2) </w:t>
      </w:r>
      <w:r w:rsidR="00BA1270" w:rsidRPr="00BC3F24">
        <w:rPr>
          <w:rFonts w:ascii="Times New Roman" w:hAnsi="Times New Roman" w:cs="Times New Roman"/>
          <w:sz w:val="24"/>
          <w:szCs w:val="24"/>
          <w:lang w:val="el-GR"/>
        </w:rPr>
        <w:t xml:space="preserve">να </w:t>
      </w:r>
      <w:r w:rsidRPr="00BC3F24">
        <w:rPr>
          <w:rFonts w:ascii="Times New Roman" w:hAnsi="Times New Roman" w:cs="Times New Roman"/>
          <w:sz w:val="24"/>
          <w:szCs w:val="24"/>
          <w:lang w:val="el-GR"/>
        </w:rPr>
        <w:t>επιβεβαιών</w:t>
      </w:r>
      <w:r w:rsidR="00BA1270" w:rsidRPr="00BC3F24">
        <w:rPr>
          <w:rFonts w:ascii="Times New Roman" w:hAnsi="Times New Roman" w:cs="Times New Roman"/>
          <w:sz w:val="24"/>
          <w:szCs w:val="24"/>
          <w:lang w:val="el-GR"/>
        </w:rPr>
        <w:t>ει</w:t>
      </w:r>
      <w:r w:rsidRPr="00BC3F24">
        <w:rPr>
          <w:rFonts w:ascii="Times New Roman" w:hAnsi="Times New Roman" w:cs="Times New Roman"/>
          <w:sz w:val="24"/>
          <w:szCs w:val="24"/>
          <w:lang w:val="el-GR"/>
        </w:rPr>
        <w:t xml:space="preserve"> τη διάγνωση μέσω των καθιερωμένων κλινικ</w:t>
      </w:r>
      <w:r w:rsidR="00BA1270" w:rsidRPr="00BC3F24">
        <w:rPr>
          <w:rFonts w:ascii="Times New Roman" w:hAnsi="Times New Roman" w:cs="Times New Roman"/>
          <w:sz w:val="24"/>
          <w:szCs w:val="24"/>
          <w:lang w:val="el-GR"/>
        </w:rPr>
        <w:t>ών συνεντεύξεων, όταν είναι δυνατόν,</w:t>
      </w:r>
      <w:r w:rsidRPr="00BC3F24">
        <w:rPr>
          <w:rFonts w:ascii="Times New Roman" w:hAnsi="Times New Roman" w:cs="Times New Roman"/>
          <w:sz w:val="24"/>
          <w:szCs w:val="24"/>
          <w:lang w:val="el-GR"/>
        </w:rPr>
        <w:t xml:space="preserve"> (3) </w:t>
      </w:r>
      <w:r w:rsidR="00BA1270" w:rsidRPr="00BC3F24">
        <w:rPr>
          <w:rFonts w:ascii="Times New Roman" w:hAnsi="Times New Roman" w:cs="Times New Roman"/>
          <w:sz w:val="24"/>
          <w:szCs w:val="24"/>
          <w:lang w:val="el-GR"/>
        </w:rPr>
        <w:t xml:space="preserve">να </w:t>
      </w:r>
      <w:r w:rsidRPr="00BC3F24">
        <w:rPr>
          <w:rFonts w:ascii="Times New Roman" w:hAnsi="Times New Roman" w:cs="Times New Roman"/>
          <w:sz w:val="24"/>
          <w:szCs w:val="24"/>
          <w:lang w:val="el-GR"/>
        </w:rPr>
        <w:t xml:space="preserve">παρέχει σαφή </w:t>
      </w:r>
      <w:r w:rsidR="00BA1270" w:rsidRPr="00BC3F24">
        <w:rPr>
          <w:rFonts w:ascii="Times New Roman" w:hAnsi="Times New Roman" w:cs="Times New Roman"/>
          <w:sz w:val="24"/>
          <w:szCs w:val="24"/>
          <w:lang w:val="el-GR"/>
        </w:rPr>
        <w:t xml:space="preserve">επιχειρησιακό </w:t>
      </w:r>
      <w:r w:rsidRPr="00BC3F24">
        <w:rPr>
          <w:rFonts w:ascii="Times New Roman" w:hAnsi="Times New Roman" w:cs="Times New Roman"/>
          <w:sz w:val="24"/>
          <w:szCs w:val="24"/>
          <w:lang w:val="el-GR"/>
        </w:rPr>
        <w:t xml:space="preserve">ορισμό </w:t>
      </w:r>
      <w:r w:rsidR="00BA1270" w:rsidRPr="00BC3F24">
        <w:rPr>
          <w:rFonts w:ascii="Times New Roman" w:hAnsi="Times New Roman" w:cs="Times New Roman"/>
          <w:sz w:val="24"/>
          <w:szCs w:val="24"/>
          <w:lang w:val="el-GR"/>
        </w:rPr>
        <w:t>για τις μεταβλητές του θηλασμού,</w:t>
      </w:r>
      <w:r w:rsidRPr="00BC3F24">
        <w:rPr>
          <w:rFonts w:ascii="Times New Roman" w:hAnsi="Times New Roman" w:cs="Times New Roman"/>
          <w:sz w:val="24"/>
          <w:szCs w:val="24"/>
          <w:lang w:val="el-GR"/>
        </w:rPr>
        <w:t xml:space="preserve"> (4) </w:t>
      </w:r>
      <w:r w:rsidR="00BA1270" w:rsidRPr="00BC3F24">
        <w:rPr>
          <w:rFonts w:ascii="Times New Roman" w:hAnsi="Times New Roman" w:cs="Times New Roman"/>
          <w:sz w:val="24"/>
          <w:szCs w:val="24"/>
          <w:lang w:val="el-GR"/>
        </w:rPr>
        <w:t>να καθορίζει</w:t>
      </w:r>
      <w:r w:rsidRPr="00BC3F24">
        <w:rPr>
          <w:rFonts w:ascii="Times New Roman" w:hAnsi="Times New Roman" w:cs="Times New Roman"/>
          <w:sz w:val="24"/>
          <w:szCs w:val="24"/>
          <w:lang w:val="el-GR"/>
        </w:rPr>
        <w:t xml:space="preserve"> με σαφήνεια το χρονικό διάστημα μετά τον τοκετό </w:t>
      </w:r>
      <w:r w:rsidR="00BA1270" w:rsidRPr="00BC3F24">
        <w:rPr>
          <w:rFonts w:ascii="Times New Roman" w:hAnsi="Times New Roman" w:cs="Times New Roman"/>
          <w:sz w:val="24"/>
          <w:szCs w:val="24"/>
          <w:lang w:val="el-GR"/>
        </w:rPr>
        <w:t>που αξιολογείται</w:t>
      </w:r>
      <w:r w:rsidRPr="00BC3F24">
        <w:rPr>
          <w:rFonts w:ascii="Times New Roman" w:hAnsi="Times New Roman" w:cs="Times New Roman"/>
          <w:sz w:val="24"/>
          <w:szCs w:val="24"/>
          <w:lang w:val="el-GR"/>
        </w:rPr>
        <w:t xml:space="preserve"> και το χρονοδιάγραμμα</w:t>
      </w:r>
      <w:r w:rsidR="00BA1270" w:rsidRPr="00BC3F24">
        <w:rPr>
          <w:rFonts w:ascii="Times New Roman" w:hAnsi="Times New Roman" w:cs="Times New Roman"/>
          <w:sz w:val="24"/>
          <w:szCs w:val="24"/>
          <w:lang w:val="el-GR"/>
        </w:rPr>
        <w:t xml:space="preserve"> για την έναρξη των συμπτωμάτων,</w:t>
      </w:r>
      <w:r w:rsidRPr="00BC3F24">
        <w:rPr>
          <w:rFonts w:ascii="Times New Roman" w:hAnsi="Times New Roman" w:cs="Times New Roman"/>
          <w:sz w:val="24"/>
          <w:szCs w:val="24"/>
          <w:lang w:val="el-GR"/>
        </w:rPr>
        <w:t xml:space="preserve"> (5) να </w:t>
      </w:r>
      <w:r w:rsidR="00BA1270" w:rsidRPr="00BC3F24">
        <w:rPr>
          <w:rFonts w:ascii="Times New Roman" w:hAnsi="Times New Roman" w:cs="Times New Roman"/>
          <w:sz w:val="24"/>
          <w:szCs w:val="24"/>
          <w:lang w:val="el-GR"/>
        </w:rPr>
        <w:t>έχει φύση προοπτική ή διαχρονική</w:t>
      </w:r>
      <w:r w:rsidRPr="00BC3F24">
        <w:rPr>
          <w:rFonts w:ascii="Times New Roman" w:hAnsi="Times New Roman" w:cs="Times New Roman"/>
          <w:sz w:val="24"/>
          <w:szCs w:val="24"/>
          <w:lang w:val="el-GR"/>
        </w:rPr>
        <w:t xml:space="preserve"> και (6) </w:t>
      </w:r>
      <w:r w:rsidR="00BA1270" w:rsidRPr="00BC3F24">
        <w:rPr>
          <w:rFonts w:ascii="Times New Roman" w:hAnsi="Times New Roman" w:cs="Times New Roman"/>
          <w:sz w:val="24"/>
          <w:szCs w:val="24"/>
          <w:lang w:val="el-GR"/>
        </w:rPr>
        <w:t xml:space="preserve">να </w:t>
      </w:r>
      <w:r w:rsidRPr="00BC3F24">
        <w:rPr>
          <w:rFonts w:ascii="Times New Roman" w:hAnsi="Times New Roman" w:cs="Times New Roman"/>
          <w:sz w:val="24"/>
          <w:szCs w:val="24"/>
          <w:lang w:val="el-GR"/>
        </w:rPr>
        <w:t>λαμβάνει υπόψη άλλους πιθανούς παράγοντες κινδύνου που εντοπίζονται στην εμπειρική βιβλιογραφία.</w:t>
      </w:r>
    </w:p>
    <w:p w:rsidR="00BA1270" w:rsidRPr="00BC3F24" w:rsidRDefault="00BA1270"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Υπάρχει σχέση μεταξύ των δυσκολιών του θηλασμού και της επιλόχειας κατάθλιψης, και τα στοιχεία δείχνουν ότι ορισμένες πρωτοβουλίες προώθησης του θηλασμού μπορεί να αυξήσουν το στρες στη μητέρα και να συμβάλ</w:t>
      </w:r>
      <w:r w:rsidR="0018386A" w:rsidRPr="00BC3F24">
        <w:rPr>
          <w:rFonts w:ascii="Times New Roman" w:hAnsi="Times New Roman" w:cs="Times New Roman"/>
          <w:sz w:val="24"/>
          <w:szCs w:val="24"/>
          <w:lang w:val="el-GR"/>
        </w:rPr>
        <w:t xml:space="preserve">λουν στον κίνδυνο της πάθησης. Οι </w:t>
      </w:r>
      <w:r w:rsidR="0018386A" w:rsidRPr="00BC3F24">
        <w:rPr>
          <w:rFonts w:ascii="Times New Roman" w:hAnsi="Times New Roman" w:cs="Times New Roman"/>
          <w:sz w:val="24"/>
          <w:szCs w:val="24"/>
        </w:rPr>
        <w:t>Chaput</w:t>
      </w:r>
      <w:r w:rsidR="0018386A"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rPr>
        <w:t>et</w:t>
      </w:r>
      <w:r w:rsidR="0018386A"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0018386A" w:rsidRPr="00BC3F24">
        <w:rPr>
          <w:rFonts w:ascii="Times New Roman" w:hAnsi="Times New Roman" w:cs="Times New Roman"/>
          <w:sz w:val="24"/>
          <w:szCs w:val="24"/>
          <w:lang w:val="el-GR"/>
        </w:rPr>
        <w:t xml:space="preserve"> (2016) </w:t>
      </w:r>
      <w:r w:rsidR="003D6E35" w:rsidRPr="00BC3F24">
        <w:rPr>
          <w:rFonts w:ascii="Times New Roman" w:hAnsi="Times New Roman" w:cs="Times New Roman"/>
          <w:sz w:val="24"/>
          <w:szCs w:val="24"/>
          <w:lang w:val="el-GR"/>
        </w:rPr>
        <w:t>πραγματοποίησαν</w:t>
      </w:r>
      <w:r w:rsidRPr="00BC3F24">
        <w:rPr>
          <w:rFonts w:ascii="Times New Roman" w:hAnsi="Times New Roman" w:cs="Times New Roman"/>
          <w:sz w:val="24"/>
          <w:szCs w:val="24"/>
          <w:lang w:val="el-GR"/>
        </w:rPr>
        <w:t xml:space="preserve"> μια </w:t>
      </w:r>
      <w:r w:rsidRPr="00BC3F24">
        <w:rPr>
          <w:rFonts w:ascii="Times New Roman" w:hAnsi="Times New Roman" w:cs="Times New Roman"/>
          <w:sz w:val="24"/>
          <w:szCs w:val="24"/>
          <w:lang w:val="el-GR"/>
        </w:rPr>
        <w:lastRenderedPageBreak/>
        <w:t xml:space="preserve">προοπτική μελέτη </w:t>
      </w:r>
      <w:r w:rsidRPr="00BC3F24">
        <w:rPr>
          <w:rFonts w:ascii="Times New Roman" w:hAnsi="Times New Roman" w:cs="Times New Roman"/>
          <w:sz w:val="24"/>
          <w:lang w:val="el-GR"/>
        </w:rPr>
        <w:t>κοόρτης</w:t>
      </w:r>
      <w:r w:rsidRPr="00BC3F24">
        <w:rPr>
          <w:rFonts w:ascii="Times New Roman" w:hAnsi="Times New Roman" w:cs="Times New Roman"/>
          <w:sz w:val="32"/>
          <w:szCs w:val="24"/>
          <w:lang w:val="el-GR"/>
        </w:rPr>
        <w:t xml:space="preserve"> </w:t>
      </w:r>
      <w:r w:rsidR="00015D1B" w:rsidRPr="00BC3F24">
        <w:rPr>
          <w:rFonts w:ascii="Times New Roman" w:hAnsi="Times New Roman" w:cs="Times New Roman"/>
          <w:sz w:val="24"/>
          <w:szCs w:val="24"/>
          <w:lang w:val="el-GR"/>
        </w:rPr>
        <w:t>(</w:t>
      </w:r>
      <w:r w:rsidR="00015D1B" w:rsidRPr="00BC3F24">
        <w:rPr>
          <w:rFonts w:ascii="Times New Roman" w:hAnsi="Times New Roman" w:cs="Times New Roman"/>
          <w:color w:val="000000"/>
          <w:sz w:val="24"/>
          <w:szCs w:val="24"/>
          <w:shd w:val="clear" w:color="auto" w:fill="FFFFFF"/>
        </w:rPr>
        <w:t>prospective</w:t>
      </w:r>
      <w:r w:rsidR="00015D1B" w:rsidRPr="00BC3F24">
        <w:rPr>
          <w:rFonts w:ascii="Times New Roman" w:hAnsi="Times New Roman" w:cs="Times New Roman"/>
          <w:color w:val="000000"/>
          <w:sz w:val="24"/>
          <w:szCs w:val="24"/>
          <w:shd w:val="clear" w:color="auto" w:fill="FFFFFF"/>
          <w:lang w:val="el-GR"/>
        </w:rPr>
        <w:t xml:space="preserve"> </w:t>
      </w:r>
      <w:r w:rsidR="00015D1B" w:rsidRPr="00BC3F24">
        <w:rPr>
          <w:rFonts w:ascii="Times New Roman" w:hAnsi="Times New Roman" w:cs="Times New Roman"/>
          <w:color w:val="000000"/>
          <w:sz w:val="24"/>
          <w:szCs w:val="24"/>
          <w:shd w:val="clear" w:color="auto" w:fill="FFFFFF"/>
        </w:rPr>
        <w:t>cohort</w:t>
      </w:r>
      <w:r w:rsidR="00015D1B" w:rsidRPr="00BC3F24">
        <w:rPr>
          <w:rFonts w:ascii="Times New Roman" w:hAnsi="Times New Roman" w:cs="Times New Roman"/>
          <w:color w:val="000000"/>
          <w:sz w:val="24"/>
          <w:szCs w:val="24"/>
          <w:shd w:val="clear" w:color="auto" w:fill="FFFFFF"/>
          <w:lang w:val="el-GR"/>
        </w:rPr>
        <w:t xml:space="preserve"> </w:t>
      </w:r>
      <w:r w:rsidR="00015D1B" w:rsidRPr="00BC3F24">
        <w:rPr>
          <w:rFonts w:ascii="Times New Roman" w:hAnsi="Times New Roman" w:cs="Times New Roman"/>
          <w:color w:val="000000"/>
          <w:sz w:val="24"/>
          <w:szCs w:val="24"/>
          <w:shd w:val="clear" w:color="auto" w:fill="FFFFFF"/>
        </w:rPr>
        <w:t>study</w:t>
      </w:r>
      <w:r w:rsidR="00015D1B"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για να προσδιοριστεί </w:t>
      </w:r>
      <w:r w:rsidR="0018386A" w:rsidRPr="00BC3F24">
        <w:rPr>
          <w:rFonts w:ascii="Times New Roman" w:hAnsi="Times New Roman" w:cs="Times New Roman"/>
          <w:sz w:val="24"/>
          <w:szCs w:val="24"/>
          <w:lang w:val="el-GR"/>
        </w:rPr>
        <w:t>κατά πόσον οι δυσκολίες θηλασμού</w:t>
      </w:r>
      <w:r w:rsidRPr="00BC3F24">
        <w:rPr>
          <w:rFonts w:ascii="Times New Roman" w:hAnsi="Times New Roman" w:cs="Times New Roman"/>
          <w:sz w:val="24"/>
          <w:szCs w:val="24"/>
          <w:lang w:val="el-GR"/>
        </w:rPr>
        <w:t xml:space="preserve"> επηρεάζουν τον κίνδυνο</w:t>
      </w:r>
      <w:r w:rsidR="00015D1B" w:rsidRPr="00BC3F24">
        <w:rPr>
          <w:rFonts w:ascii="Times New Roman" w:hAnsi="Times New Roman" w:cs="Times New Roman"/>
          <w:sz w:val="24"/>
          <w:szCs w:val="24"/>
          <w:lang w:val="el-GR"/>
        </w:rPr>
        <w:t xml:space="preserve"> επιλόχειας</w:t>
      </w:r>
      <w:r w:rsidRPr="00BC3F24">
        <w:rPr>
          <w:rFonts w:ascii="Times New Roman" w:hAnsi="Times New Roman" w:cs="Times New Roman"/>
          <w:sz w:val="24"/>
          <w:szCs w:val="24"/>
          <w:lang w:val="el-GR"/>
        </w:rPr>
        <w:t xml:space="preserve"> κατάθλιψης</w:t>
      </w:r>
      <w:r w:rsidR="0018386A" w:rsidRPr="00BC3F24">
        <w:rPr>
          <w:rFonts w:ascii="Times New Roman" w:hAnsi="Times New Roman" w:cs="Times New Roman"/>
          <w:sz w:val="24"/>
          <w:szCs w:val="24"/>
          <w:lang w:val="el-GR"/>
        </w:rPr>
        <w:t xml:space="preserve"> και κατά πόσο η</w:t>
      </w:r>
      <w:r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lang w:val="el-GR"/>
        </w:rPr>
        <w:t xml:space="preserve">υποστήριξη του </w:t>
      </w:r>
      <w:r w:rsidRPr="00BC3F24">
        <w:rPr>
          <w:rFonts w:ascii="Times New Roman" w:hAnsi="Times New Roman" w:cs="Times New Roman"/>
          <w:sz w:val="24"/>
          <w:szCs w:val="24"/>
          <w:lang w:val="el-GR"/>
        </w:rPr>
        <w:t>θηλ</w:t>
      </w:r>
      <w:r w:rsidR="0018386A" w:rsidRPr="00BC3F24">
        <w:rPr>
          <w:rFonts w:ascii="Times New Roman" w:hAnsi="Times New Roman" w:cs="Times New Roman"/>
          <w:sz w:val="24"/>
          <w:szCs w:val="24"/>
          <w:lang w:val="el-GR"/>
        </w:rPr>
        <w:t xml:space="preserve">ασμού </w:t>
      </w:r>
      <w:r w:rsidRPr="00BC3F24">
        <w:rPr>
          <w:rFonts w:ascii="Times New Roman" w:hAnsi="Times New Roman" w:cs="Times New Roman"/>
          <w:sz w:val="24"/>
          <w:szCs w:val="24"/>
          <w:lang w:val="el-GR"/>
        </w:rPr>
        <w:t xml:space="preserve">τροποποιεί τη σχέση μεταξύ των δυσκολιών του θηλασμού και </w:t>
      </w:r>
      <w:r w:rsidR="0018386A" w:rsidRPr="00BC3F24">
        <w:rPr>
          <w:rFonts w:ascii="Times New Roman" w:hAnsi="Times New Roman" w:cs="Times New Roman"/>
          <w:sz w:val="24"/>
          <w:szCs w:val="24"/>
          <w:lang w:val="el-GR"/>
        </w:rPr>
        <w:t xml:space="preserve">της </w:t>
      </w:r>
      <w:r w:rsidR="00015D1B" w:rsidRPr="00BC3F24">
        <w:rPr>
          <w:rFonts w:ascii="Times New Roman" w:hAnsi="Times New Roman" w:cs="Times New Roman"/>
          <w:sz w:val="24"/>
          <w:szCs w:val="24"/>
          <w:lang w:val="el-GR"/>
        </w:rPr>
        <w:t xml:space="preserve">επιλόχειας </w:t>
      </w:r>
      <w:r w:rsidRPr="00BC3F24">
        <w:rPr>
          <w:rFonts w:ascii="Times New Roman" w:hAnsi="Times New Roman" w:cs="Times New Roman"/>
          <w:sz w:val="24"/>
          <w:szCs w:val="24"/>
          <w:lang w:val="el-GR"/>
        </w:rPr>
        <w:t>κατάθλιψη</w:t>
      </w:r>
      <w:r w:rsidR="0018386A" w:rsidRPr="00BC3F24">
        <w:rPr>
          <w:rFonts w:ascii="Times New Roman" w:hAnsi="Times New Roman" w:cs="Times New Roman"/>
          <w:sz w:val="24"/>
          <w:szCs w:val="24"/>
          <w:lang w:val="el-GR"/>
        </w:rPr>
        <w:t>ς</w:t>
      </w:r>
      <w:r w:rsidRPr="00BC3F24">
        <w:rPr>
          <w:rFonts w:ascii="Times New Roman" w:hAnsi="Times New Roman" w:cs="Times New Roman"/>
          <w:sz w:val="24"/>
          <w:szCs w:val="24"/>
          <w:lang w:val="el-GR"/>
        </w:rPr>
        <w:t>.</w:t>
      </w:r>
      <w:r w:rsidR="0018386A"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 xml:space="preserve">Από τον Ιούνιο έως και τον Οκτώβριο του 2010, </w:t>
      </w:r>
      <w:r w:rsidR="00015D1B" w:rsidRPr="00BC3F24">
        <w:rPr>
          <w:rFonts w:ascii="Times New Roman" w:hAnsi="Times New Roman" w:cs="Times New Roman"/>
          <w:sz w:val="24"/>
          <w:szCs w:val="24"/>
          <w:lang w:val="el-GR"/>
        </w:rPr>
        <w:t>επιλέχθηκαν</w:t>
      </w:r>
      <w:r w:rsidRPr="00BC3F24">
        <w:rPr>
          <w:rFonts w:ascii="Times New Roman" w:hAnsi="Times New Roman" w:cs="Times New Roman"/>
          <w:sz w:val="24"/>
          <w:szCs w:val="24"/>
          <w:lang w:val="el-GR"/>
        </w:rPr>
        <w:t xml:space="preserve"> 442 γυναίκες που </w:t>
      </w:r>
      <w:r w:rsidR="0018386A" w:rsidRPr="00BC3F24">
        <w:rPr>
          <w:rFonts w:ascii="Times New Roman" w:hAnsi="Times New Roman" w:cs="Times New Roman"/>
          <w:sz w:val="24"/>
          <w:szCs w:val="24"/>
          <w:lang w:val="el-GR"/>
        </w:rPr>
        <w:t>σκόπευαν</w:t>
      </w:r>
      <w:r w:rsidRPr="00BC3F24">
        <w:rPr>
          <w:rFonts w:ascii="Times New Roman" w:hAnsi="Times New Roman" w:cs="Times New Roman"/>
          <w:sz w:val="24"/>
          <w:szCs w:val="24"/>
          <w:lang w:val="el-GR"/>
        </w:rPr>
        <w:t xml:space="preserve"> να θηλάσουν από όλα τα μαιευτήρια στο Κάλγκαρι εντός 72 </w:t>
      </w:r>
      <w:r w:rsidR="0018386A" w:rsidRPr="00BC3F24">
        <w:rPr>
          <w:rFonts w:ascii="Times New Roman" w:hAnsi="Times New Roman" w:cs="Times New Roman"/>
          <w:sz w:val="24"/>
          <w:szCs w:val="24"/>
          <w:lang w:val="el-GR"/>
        </w:rPr>
        <w:t>ωρών από τη γέννηση</w:t>
      </w:r>
      <w:r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lang w:val="el-GR"/>
        </w:rPr>
        <w:t>βρεφών</w:t>
      </w:r>
      <w:r w:rsidR="00015D1B" w:rsidRPr="00BC3F24">
        <w:rPr>
          <w:rFonts w:ascii="Times New Roman" w:hAnsi="Times New Roman" w:cs="Times New Roman"/>
          <w:sz w:val="24"/>
          <w:szCs w:val="24"/>
          <w:lang w:val="el-GR"/>
        </w:rPr>
        <w:t xml:space="preserve"> (πλήρης κύηση</w:t>
      </w:r>
      <w:r w:rsidR="0042296A" w:rsidRPr="00BC3F24">
        <w:rPr>
          <w:rFonts w:ascii="Times New Roman" w:hAnsi="Times New Roman" w:cs="Times New Roman"/>
          <w:sz w:val="24"/>
          <w:szCs w:val="24"/>
          <w:lang w:val="el-GR"/>
        </w:rPr>
        <w:t xml:space="preserve"> – </w:t>
      </w:r>
      <w:r w:rsidR="00015D1B" w:rsidRPr="00BC3F24">
        <w:rPr>
          <w:rFonts w:ascii="Times New Roman" w:hAnsi="Times New Roman" w:cs="Times New Roman"/>
          <w:sz w:val="24"/>
          <w:szCs w:val="24"/>
          <w:lang w:val="el-GR"/>
        </w:rPr>
        <w:t>9</w:t>
      </w:r>
      <w:r w:rsidR="0042296A" w:rsidRPr="00BC3F24">
        <w:rPr>
          <w:rFonts w:ascii="Times New Roman" w:hAnsi="Times New Roman" w:cs="Times New Roman"/>
          <w:sz w:val="24"/>
          <w:szCs w:val="24"/>
          <w:lang w:val="el-GR"/>
        </w:rPr>
        <w:t xml:space="preserve"> </w:t>
      </w:r>
      <w:r w:rsidR="00015D1B" w:rsidRPr="00BC3F24">
        <w:rPr>
          <w:rFonts w:ascii="Times New Roman" w:hAnsi="Times New Roman" w:cs="Times New Roman"/>
          <w:sz w:val="24"/>
          <w:szCs w:val="24"/>
          <w:lang w:val="el-GR"/>
        </w:rPr>
        <w:t>μήνες) σε</w:t>
      </w:r>
      <w:r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lang w:val="el-GR"/>
        </w:rPr>
        <w:t>κυήσεις</w:t>
      </w:r>
      <w:r w:rsidR="00015D1B" w:rsidRPr="00BC3F24">
        <w:rPr>
          <w:rFonts w:ascii="Times New Roman" w:hAnsi="Times New Roman" w:cs="Times New Roman"/>
          <w:sz w:val="24"/>
          <w:szCs w:val="24"/>
          <w:lang w:val="el-GR"/>
        </w:rPr>
        <w:t xml:space="preserve"> (ενός βρέφους μόνο)</w:t>
      </w:r>
      <w:r w:rsidRPr="00BC3F24">
        <w:rPr>
          <w:rFonts w:ascii="Times New Roman" w:hAnsi="Times New Roman" w:cs="Times New Roman"/>
          <w:sz w:val="24"/>
          <w:szCs w:val="24"/>
          <w:lang w:val="el-GR"/>
        </w:rPr>
        <w:t xml:space="preserve">. </w:t>
      </w:r>
      <w:r w:rsidR="0042296A" w:rsidRPr="00BC3F24">
        <w:rPr>
          <w:rFonts w:ascii="Times New Roman" w:hAnsi="Times New Roman" w:cs="Times New Roman"/>
          <w:sz w:val="24"/>
          <w:szCs w:val="24"/>
          <w:lang w:val="el-GR"/>
        </w:rPr>
        <w:t>Δόθηκαν</w:t>
      </w:r>
      <w:r w:rsidRPr="00BC3F24">
        <w:rPr>
          <w:rFonts w:ascii="Times New Roman" w:hAnsi="Times New Roman" w:cs="Times New Roman"/>
          <w:sz w:val="24"/>
          <w:szCs w:val="24"/>
          <w:lang w:val="el-GR"/>
        </w:rPr>
        <w:t xml:space="preserve"> ερωτηματολόγια κατά τη γέννηση</w:t>
      </w:r>
      <w:r w:rsidR="0042296A"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6 εβδομάδες</w:t>
      </w:r>
      <w:r w:rsidR="0018386A" w:rsidRPr="00BC3F24">
        <w:rPr>
          <w:rFonts w:ascii="Times New Roman" w:hAnsi="Times New Roman" w:cs="Times New Roman"/>
          <w:sz w:val="24"/>
          <w:szCs w:val="24"/>
          <w:lang w:val="el-GR"/>
        </w:rPr>
        <w:t xml:space="preserve"> και 6 μήνες μετά τον τοκετό,</w:t>
      </w:r>
      <w:r w:rsidRPr="00BC3F24">
        <w:rPr>
          <w:rFonts w:ascii="Times New Roman" w:hAnsi="Times New Roman" w:cs="Times New Roman"/>
          <w:sz w:val="24"/>
          <w:szCs w:val="24"/>
          <w:lang w:val="el-GR"/>
        </w:rPr>
        <w:t xml:space="preserve"> </w:t>
      </w:r>
      <w:r w:rsidR="0018386A" w:rsidRPr="00BC3F24">
        <w:rPr>
          <w:rFonts w:ascii="Times New Roman" w:hAnsi="Times New Roman" w:cs="Times New Roman"/>
          <w:sz w:val="24"/>
          <w:szCs w:val="24"/>
          <w:lang w:val="el-GR"/>
        </w:rPr>
        <w:t>και μετρήθηκαν οι</w:t>
      </w:r>
      <w:r w:rsidRPr="00BC3F24">
        <w:rPr>
          <w:rFonts w:ascii="Times New Roman" w:hAnsi="Times New Roman" w:cs="Times New Roman"/>
          <w:sz w:val="24"/>
          <w:szCs w:val="24"/>
          <w:lang w:val="el-GR"/>
        </w:rPr>
        <w:t xml:space="preserve"> δυσκολίες θηλασμού, η έκθεση σε </w:t>
      </w:r>
      <w:r w:rsidR="0018386A" w:rsidRPr="00BC3F24">
        <w:rPr>
          <w:rFonts w:ascii="Times New Roman" w:hAnsi="Times New Roman" w:cs="Times New Roman"/>
          <w:sz w:val="24"/>
          <w:szCs w:val="24"/>
          <w:lang w:val="el-GR"/>
        </w:rPr>
        <w:t>υποστήριξη του θηλασμού</w:t>
      </w:r>
      <w:r w:rsidRPr="00BC3F24">
        <w:rPr>
          <w:rFonts w:ascii="Times New Roman" w:hAnsi="Times New Roman" w:cs="Times New Roman"/>
          <w:sz w:val="24"/>
          <w:szCs w:val="24"/>
          <w:lang w:val="el-GR"/>
        </w:rPr>
        <w:t xml:space="preserve"> και</w:t>
      </w:r>
      <w:r w:rsidR="0018386A" w:rsidRPr="00BC3F24">
        <w:rPr>
          <w:rFonts w:ascii="Times New Roman" w:hAnsi="Times New Roman" w:cs="Times New Roman"/>
          <w:sz w:val="24"/>
          <w:szCs w:val="24"/>
          <w:lang w:val="el-GR"/>
        </w:rPr>
        <w:t xml:space="preserve"> η</w:t>
      </w:r>
      <w:r w:rsidRPr="00BC3F24">
        <w:rPr>
          <w:rFonts w:ascii="Times New Roman" w:hAnsi="Times New Roman" w:cs="Times New Roman"/>
          <w:sz w:val="24"/>
          <w:szCs w:val="24"/>
          <w:lang w:val="el-GR"/>
        </w:rPr>
        <w:t xml:space="preserve"> κατάθλι</w:t>
      </w:r>
      <w:r w:rsidR="0018386A" w:rsidRPr="00BC3F24">
        <w:rPr>
          <w:rFonts w:ascii="Times New Roman" w:hAnsi="Times New Roman" w:cs="Times New Roman"/>
          <w:sz w:val="24"/>
          <w:szCs w:val="24"/>
          <w:lang w:val="el-GR"/>
        </w:rPr>
        <w:t>ψη μετά τον τοκετό. Χρησιμοποιήθηκε</w:t>
      </w:r>
      <w:r w:rsidRPr="00BC3F24">
        <w:rPr>
          <w:rFonts w:ascii="Times New Roman" w:hAnsi="Times New Roman" w:cs="Times New Roman"/>
          <w:sz w:val="24"/>
          <w:szCs w:val="24"/>
          <w:lang w:val="el-GR"/>
        </w:rPr>
        <w:t xml:space="preserve"> ποιοτική έρευνα για να μετρήσει την εμπειρία υποστήριξης του θηλασμού. Η επιλ</w:t>
      </w:r>
      <w:r w:rsidR="0042296A" w:rsidRPr="00BC3F24">
        <w:rPr>
          <w:rFonts w:ascii="Times New Roman" w:hAnsi="Times New Roman" w:cs="Times New Roman"/>
          <w:sz w:val="24"/>
          <w:szCs w:val="24"/>
          <w:lang w:val="el-GR"/>
        </w:rPr>
        <w:t xml:space="preserve">όχεια κατάθλιψη θεωρείται ότι υπάρχει όταν η γυναίκα έχει βαθμολογία </w:t>
      </w:r>
      <w:r w:rsidRPr="00BC3F24">
        <w:rPr>
          <w:rFonts w:ascii="Times New Roman" w:hAnsi="Times New Roman" w:cs="Times New Roman"/>
          <w:sz w:val="24"/>
          <w:szCs w:val="24"/>
          <w:lang w:val="el-GR"/>
        </w:rPr>
        <w:t xml:space="preserve">10 ή μεγαλύτερο στην Κλίμακα </w:t>
      </w:r>
      <w:r w:rsidR="0018386A" w:rsidRPr="00BC3F24">
        <w:rPr>
          <w:rFonts w:ascii="Times New Roman" w:hAnsi="Times New Roman" w:cs="Times New Roman"/>
          <w:sz w:val="24"/>
          <w:szCs w:val="24"/>
          <w:lang w:val="el-GR"/>
        </w:rPr>
        <w:t xml:space="preserve">Επιλόχειας Κατάθλιψης του Εδιμβούργου </w:t>
      </w:r>
      <w:r w:rsidRPr="00BC3F24">
        <w:rPr>
          <w:rFonts w:ascii="Times New Roman" w:hAnsi="Times New Roman" w:cs="Times New Roman"/>
          <w:sz w:val="24"/>
          <w:szCs w:val="24"/>
          <w:lang w:val="el-GR"/>
        </w:rPr>
        <w:t>ή αυτο-αναφερόμενη διάγνωση κατάθλιψης κατά τους πρώτους 6 μήνες μετά τον τοκετό.</w:t>
      </w:r>
      <w:r w:rsidR="0018386A" w:rsidRPr="00BC3F24">
        <w:rPr>
          <w:rFonts w:ascii="Times New Roman" w:hAnsi="Times New Roman" w:cs="Times New Roman"/>
          <w:sz w:val="24"/>
          <w:szCs w:val="24"/>
          <w:lang w:val="el-GR"/>
        </w:rPr>
        <w:t xml:space="preserve"> Ένα σύνολο 386 γυναικών (87,3%) ανέφεραν μέτριες έως σοβαρές δυσκολίες θηλασμού και 437 (98,9%) έλαβαν κάποιας μορφής συμβουλών, βοήθειας ή υποστήριξης θηλασμού. Μεταξύ των γυναικών με προβλήματα θηλασμού, εκείνες που δεν ανέφεραν μια αρνητική εμπειρία υποστήριξης θηλασμού ήταν σε μειωμένο κίνδυνο </w:t>
      </w:r>
      <w:r w:rsidR="0042296A" w:rsidRPr="00BC3F24">
        <w:rPr>
          <w:rFonts w:ascii="Times New Roman" w:hAnsi="Times New Roman" w:cs="Times New Roman"/>
          <w:sz w:val="24"/>
          <w:szCs w:val="24"/>
          <w:lang w:val="el-GR"/>
        </w:rPr>
        <w:t xml:space="preserve">επιλόχειας </w:t>
      </w:r>
      <w:r w:rsidR="0018386A" w:rsidRPr="00BC3F24">
        <w:rPr>
          <w:rFonts w:ascii="Times New Roman" w:hAnsi="Times New Roman" w:cs="Times New Roman"/>
          <w:sz w:val="24"/>
          <w:szCs w:val="24"/>
          <w:lang w:val="el-GR"/>
        </w:rPr>
        <w:t xml:space="preserve">κατάθλιψης (αναλογία κινδύνου 0,36). Στο τελικό μοντέλο παλινδρόμησης μια αρνητική εμπειρία υποστήριξης του θηλασμού ήταν μια σημαντική επίδραση της σχέσης μεταξύ των δυσκολιών του θηλασμού και της </w:t>
      </w:r>
      <w:r w:rsidR="00EC40E0" w:rsidRPr="00BC3F24">
        <w:rPr>
          <w:rFonts w:ascii="Times New Roman" w:hAnsi="Times New Roman" w:cs="Times New Roman"/>
          <w:sz w:val="24"/>
          <w:szCs w:val="24"/>
          <w:lang w:val="el-GR"/>
        </w:rPr>
        <w:t xml:space="preserve">επιλόχειας </w:t>
      </w:r>
      <w:r w:rsidR="0018386A" w:rsidRPr="00BC3F24">
        <w:rPr>
          <w:rFonts w:ascii="Times New Roman" w:hAnsi="Times New Roman" w:cs="Times New Roman"/>
          <w:sz w:val="24"/>
          <w:szCs w:val="24"/>
          <w:lang w:val="el-GR"/>
        </w:rPr>
        <w:t>κατάθλιψης. Η ερμηνεία των αποτελεσμάτων είναι ότι η ποιότητα της υποστήριξης του θηλασμού είναι σημαντική όχι μόνο για την προώθηση του θηλασμού, αλλά κα</w:t>
      </w:r>
      <w:r w:rsidR="00EC40E0" w:rsidRPr="00BC3F24">
        <w:rPr>
          <w:rFonts w:ascii="Times New Roman" w:hAnsi="Times New Roman" w:cs="Times New Roman"/>
          <w:sz w:val="24"/>
          <w:szCs w:val="24"/>
          <w:lang w:val="el-GR"/>
        </w:rPr>
        <w:t>ι για τη μητρική ψυχική υγεία. Εκπαιδ</w:t>
      </w:r>
      <w:r w:rsidR="0018386A" w:rsidRPr="00BC3F24">
        <w:rPr>
          <w:rFonts w:ascii="Times New Roman" w:hAnsi="Times New Roman" w:cs="Times New Roman"/>
          <w:sz w:val="24"/>
          <w:szCs w:val="24"/>
          <w:lang w:val="el-GR"/>
        </w:rPr>
        <w:t>ε</w:t>
      </w:r>
      <w:r w:rsidR="00EC40E0" w:rsidRPr="00BC3F24">
        <w:rPr>
          <w:rFonts w:ascii="Times New Roman" w:hAnsi="Times New Roman" w:cs="Times New Roman"/>
          <w:sz w:val="24"/>
          <w:szCs w:val="24"/>
          <w:lang w:val="el-GR"/>
        </w:rPr>
        <w:t xml:space="preserve">ύοντας </w:t>
      </w:r>
      <w:r w:rsidR="0018386A" w:rsidRPr="00BC3F24">
        <w:rPr>
          <w:rFonts w:ascii="Times New Roman" w:hAnsi="Times New Roman" w:cs="Times New Roman"/>
          <w:sz w:val="24"/>
          <w:szCs w:val="24"/>
          <w:lang w:val="el-GR"/>
        </w:rPr>
        <w:t>τ</w:t>
      </w:r>
      <w:r w:rsidR="00EC40E0" w:rsidRPr="00BC3F24">
        <w:rPr>
          <w:rFonts w:ascii="Times New Roman" w:hAnsi="Times New Roman" w:cs="Times New Roman"/>
          <w:sz w:val="24"/>
          <w:szCs w:val="24"/>
          <w:lang w:val="el-GR"/>
        </w:rPr>
        <w:t>ους</w:t>
      </w:r>
      <w:r w:rsidR="0018386A" w:rsidRPr="00BC3F24">
        <w:rPr>
          <w:rFonts w:ascii="Times New Roman" w:hAnsi="Times New Roman" w:cs="Times New Roman"/>
          <w:sz w:val="24"/>
          <w:szCs w:val="24"/>
          <w:lang w:val="el-GR"/>
        </w:rPr>
        <w:t xml:space="preserve"> φροντιστ</w:t>
      </w:r>
      <w:r w:rsidR="00EC40E0" w:rsidRPr="00BC3F24">
        <w:rPr>
          <w:rFonts w:ascii="Times New Roman" w:hAnsi="Times New Roman" w:cs="Times New Roman"/>
          <w:sz w:val="24"/>
          <w:szCs w:val="24"/>
          <w:lang w:val="el-GR"/>
        </w:rPr>
        <w:t>ές για να</w:t>
      </w:r>
      <w:r w:rsidR="0018386A" w:rsidRPr="00BC3F24">
        <w:rPr>
          <w:rFonts w:ascii="Times New Roman" w:hAnsi="Times New Roman" w:cs="Times New Roman"/>
          <w:sz w:val="24"/>
          <w:szCs w:val="24"/>
          <w:lang w:val="el-GR"/>
        </w:rPr>
        <w:t xml:space="preserve"> εξασφαλ</w:t>
      </w:r>
      <w:r w:rsidR="00EC40E0" w:rsidRPr="00BC3F24">
        <w:rPr>
          <w:rFonts w:ascii="Times New Roman" w:hAnsi="Times New Roman" w:cs="Times New Roman"/>
          <w:sz w:val="24"/>
          <w:szCs w:val="24"/>
          <w:lang w:val="el-GR"/>
        </w:rPr>
        <w:t>ιστεί</w:t>
      </w:r>
      <w:r w:rsidR="0018386A" w:rsidRPr="00BC3F24">
        <w:rPr>
          <w:rFonts w:ascii="Times New Roman" w:hAnsi="Times New Roman" w:cs="Times New Roman"/>
          <w:sz w:val="24"/>
          <w:szCs w:val="24"/>
          <w:lang w:val="el-GR"/>
        </w:rPr>
        <w:t xml:space="preserve"> </w:t>
      </w:r>
      <w:r w:rsidR="00EC40E0" w:rsidRPr="00BC3F24">
        <w:rPr>
          <w:rFonts w:ascii="Times New Roman" w:hAnsi="Times New Roman" w:cs="Times New Roman"/>
          <w:sz w:val="24"/>
          <w:szCs w:val="24"/>
          <w:lang w:val="el-GR"/>
        </w:rPr>
        <w:t>ότι</w:t>
      </w:r>
      <w:r w:rsidR="0018386A" w:rsidRPr="00BC3F24">
        <w:rPr>
          <w:rFonts w:ascii="Times New Roman" w:hAnsi="Times New Roman" w:cs="Times New Roman"/>
          <w:sz w:val="24"/>
          <w:szCs w:val="24"/>
          <w:lang w:val="el-GR"/>
        </w:rPr>
        <w:t xml:space="preserve"> οι εμπειρίες υποστήριξης στις γυναίκες που θηλάζουν είναι θετικές</w:t>
      </w:r>
      <w:r w:rsidR="002E5870" w:rsidRPr="00BC3F24">
        <w:rPr>
          <w:rFonts w:ascii="Times New Roman" w:hAnsi="Times New Roman" w:cs="Times New Roman"/>
          <w:sz w:val="24"/>
          <w:szCs w:val="24"/>
          <w:lang w:val="el-GR"/>
        </w:rPr>
        <w:t>,</w:t>
      </w:r>
      <w:r w:rsidR="0018386A" w:rsidRPr="00BC3F24">
        <w:rPr>
          <w:rFonts w:ascii="Times New Roman" w:hAnsi="Times New Roman" w:cs="Times New Roman"/>
          <w:sz w:val="24"/>
          <w:szCs w:val="24"/>
          <w:lang w:val="el-GR"/>
        </w:rPr>
        <w:t xml:space="preserve"> μπορεί να μειώσει τον κίνδυνο της </w:t>
      </w:r>
      <w:r w:rsidR="00EC40E0" w:rsidRPr="00BC3F24">
        <w:rPr>
          <w:rFonts w:ascii="Times New Roman" w:hAnsi="Times New Roman" w:cs="Times New Roman"/>
          <w:sz w:val="24"/>
          <w:szCs w:val="24"/>
          <w:lang w:val="el-GR"/>
        </w:rPr>
        <w:t xml:space="preserve">επιλόχειας </w:t>
      </w:r>
      <w:r w:rsidR="0018386A" w:rsidRPr="00BC3F24">
        <w:rPr>
          <w:rFonts w:ascii="Times New Roman" w:hAnsi="Times New Roman" w:cs="Times New Roman"/>
          <w:sz w:val="24"/>
          <w:szCs w:val="24"/>
          <w:lang w:val="el-GR"/>
        </w:rPr>
        <w:t>κατάθλιψης.</w:t>
      </w:r>
    </w:p>
    <w:p w:rsidR="0018386A" w:rsidRDefault="006B5B73"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Reifsnider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et</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έκαναν μία έρευνα για να καθορίσουν εάν τα συμπτώματα της επιλόχειας κατάθλιψης και βάρους μετά τον τοκετό ποικίλλουν ανάλογα με το επίπεδο του θηλασμού 1 μήνα και 6 μήνες μετά τον τοκετό. Έγινε δευτεροβάθμι</w:t>
      </w:r>
      <w:r w:rsidR="0041173A" w:rsidRPr="00BC3F24">
        <w:rPr>
          <w:rFonts w:ascii="Times New Roman" w:hAnsi="Times New Roman" w:cs="Times New Roman"/>
          <w:sz w:val="24"/>
          <w:szCs w:val="24"/>
          <w:lang w:val="el-GR"/>
        </w:rPr>
        <w:t>α ποσοτική ανάλυση για να μελετηθούν οι</w:t>
      </w:r>
      <w:r w:rsidRPr="00BC3F24">
        <w:rPr>
          <w:rFonts w:ascii="Times New Roman" w:hAnsi="Times New Roman" w:cs="Times New Roman"/>
          <w:sz w:val="24"/>
          <w:szCs w:val="24"/>
          <w:lang w:val="el-GR"/>
        </w:rPr>
        <w:t xml:space="preserve"> διαφορές στο βάρος μετά τον τοκετό και την κατάθλιψη μεταξύ των μητέρων στη μελέτη που θηλάζουν και εκείνων που δεν </w:t>
      </w:r>
      <w:r w:rsidR="0041173A" w:rsidRPr="00BC3F24">
        <w:rPr>
          <w:rFonts w:ascii="Times New Roman" w:hAnsi="Times New Roman" w:cs="Times New Roman"/>
          <w:sz w:val="24"/>
          <w:szCs w:val="24"/>
          <w:lang w:val="el-GR"/>
        </w:rPr>
        <w:t>θηλάζουν</w:t>
      </w:r>
      <w:r w:rsidRPr="00BC3F24">
        <w:rPr>
          <w:rFonts w:ascii="Times New Roman" w:hAnsi="Times New Roman" w:cs="Times New Roman"/>
          <w:sz w:val="24"/>
          <w:szCs w:val="24"/>
          <w:lang w:val="el-GR"/>
        </w:rPr>
        <w:t>. Οι συμμετέχουσες ήταν γυναίκες καταγωγής Μεξικού (Ν = 150), οι οποίες ήταν εγ</w:t>
      </w:r>
      <w:r w:rsidRPr="00BC3F24">
        <w:rPr>
          <w:rFonts w:ascii="Times New Roman" w:hAnsi="Times New Roman" w:cs="Times New Roman"/>
          <w:sz w:val="24"/>
          <w:szCs w:val="24"/>
          <w:lang w:val="el-GR"/>
        </w:rPr>
        <w:lastRenderedPageBreak/>
        <w:t>γεγραμμένες κατά τη διάρκεια του τρίτου τριμήνου της εγκυμοσύνης τους σε ένα Ειδικό Συμπληρωματι</w:t>
      </w:r>
      <w:r w:rsidR="0041173A" w:rsidRPr="00BC3F24">
        <w:rPr>
          <w:rFonts w:ascii="Times New Roman" w:hAnsi="Times New Roman" w:cs="Times New Roman"/>
          <w:sz w:val="24"/>
          <w:szCs w:val="24"/>
          <w:lang w:val="el-GR"/>
        </w:rPr>
        <w:t>κό Πρόγραμμα Διατροφής για τις Γ</w:t>
      </w:r>
      <w:r w:rsidRPr="00BC3F24">
        <w:rPr>
          <w:rFonts w:ascii="Times New Roman" w:hAnsi="Times New Roman" w:cs="Times New Roman"/>
          <w:sz w:val="24"/>
          <w:szCs w:val="24"/>
          <w:lang w:val="el-GR"/>
        </w:rPr>
        <w:t xml:space="preserve">υναίκες, τα </w:t>
      </w:r>
      <w:r w:rsidR="0041173A" w:rsidRPr="00BC3F24">
        <w:rPr>
          <w:rFonts w:ascii="Times New Roman" w:hAnsi="Times New Roman" w:cs="Times New Roman"/>
          <w:sz w:val="24"/>
          <w:szCs w:val="24"/>
          <w:lang w:val="el-GR"/>
        </w:rPr>
        <w:t>Βρέφη και τα Π</w:t>
      </w:r>
      <w:r w:rsidRPr="00BC3F24">
        <w:rPr>
          <w:rFonts w:ascii="Times New Roman" w:hAnsi="Times New Roman" w:cs="Times New Roman"/>
          <w:sz w:val="24"/>
          <w:szCs w:val="24"/>
          <w:lang w:val="el-GR"/>
        </w:rPr>
        <w:t>αιδιά σε μία τοπική κλινική και παρακολουθήθηκαν για 6 μήνες. Το βάρος μετρήθ</w:t>
      </w:r>
      <w:r w:rsidR="00CD0049" w:rsidRPr="00BC3F24">
        <w:rPr>
          <w:rFonts w:ascii="Times New Roman" w:hAnsi="Times New Roman" w:cs="Times New Roman"/>
          <w:sz w:val="24"/>
          <w:szCs w:val="24"/>
          <w:lang w:val="el-GR"/>
        </w:rPr>
        <w:t>ηκε στον</w:t>
      </w:r>
      <w:r w:rsidRPr="00BC3F24">
        <w:rPr>
          <w:rFonts w:ascii="Times New Roman" w:hAnsi="Times New Roman" w:cs="Times New Roman"/>
          <w:sz w:val="24"/>
          <w:szCs w:val="24"/>
          <w:lang w:val="el-GR"/>
        </w:rPr>
        <w:t xml:space="preserve"> 1 μήνα και στους 6 μήνες μετά τον τοκετό </w:t>
      </w:r>
      <w:r w:rsidR="0041173A" w:rsidRPr="00BC3F24">
        <w:rPr>
          <w:rFonts w:ascii="Times New Roman" w:hAnsi="Times New Roman" w:cs="Times New Roman"/>
          <w:sz w:val="24"/>
          <w:szCs w:val="24"/>
          <w:lang w:val="el-GR"/>
        </w:rPr>
        <w:t>μ</w:t>
      </w:r>
      <w:r w:rsidRPr="00BC3F24">
        <w:rPr>
          <w:rFonts w:ascii="Times New Roman" w:hAnsi="Times New Roman" w:cs="Times New Roman"/>
          <w:sz w:val="24"/>
          <w:szCs w:val="24"/>
          <w:lang w:val="el-GR"/>
        </w:rPr>
        <w:t>ε επισκέψεις στο σπίτι με έγκυρη ψηφιακή ζυγαριά. Ο θηλασμός μετρ</w:t>
      </w:r>
      <w:r w:rsidR="0041173A" w:rsidRPr="00BC3F24">
        <w:rPr>
          <w:rFonts w:ascii="Times New Roman" w:hAnsi="Times New Roman" w:cs="Times New Roman"/>
          <w:sz w:val="24"/>
          <w:szCs w:val="24"/>
          <w:lang w:val="el-GR"/>
        </w:rPr>
        <w:t>ήθηκε σύμφωνα με τα κριτήρια του Παγκόσμιου Οργανισμού</w:t>
      </w:r>
      <w:r w:rsidR="00CD0049" w:rsidRPr="00BC3F24">
        <w:rPr>
          <w:rFonts w:ascii="Times New Roman" w:hAnsi="Times New Roman" w:cs="Times New Roman"/>
          <w:sz w:val="24"/>
          <w:szCs w:val="24"/>
          <w:lang w:val="el-GR"/>
        </w:rPr>
        <w:t xml:space="preserve"> Υγείας και καταγράφ</w:t>
      </w:r>
      <w:r w:rsidRPr="00BC3F24">
        <w:rPr>
          <w:rFonts w:ascii="Times New Roman" w:hAnsi="Times New Roman" w:cs="Times New Roman"/>
          <w:sz w:val="24"/>
          <w:szCs w:val="24"/>
          <w:lang w:val="el-GR"/>
        </w:rPr>
        <w:t xml:space="preserve">ηκε μετά από μηνιαίες τηλεφωνικές κλήσεις. Η κατάθλιψη μετρήθηκε σε κατ 'οίκον επισκέψεις σε 1 μήνα και 6 </w:t>
      </w:r>
      <w:r w:rsidR="003D6E35" w:rsidRPr="00BC3F24">
        <w:rPr>
          <w:rFonts w:ascii="Times New Roman" w:hAnsi="Times New Roman" w:cs="Times New Roman"/>
          <w:sz w:val="24"/>
          <w:szCs w:val="24"/>
          <w:lang w:val="el-GR"/>
        </w:rPr>
        <w:t>μήνες</w:t>
      </w:r>
      <w:r w:rsidRPr="00BC3F24">
        <w:rPr>
          <w:rFonts w:ascii="Times New Roman" w:hAnsi="Times New Roman" w:cs="Times New Roman"/>
          <w:sz w:val="24"/>
          <w:szCs w:val="24"/>
          <w:lang w:val="el-GR"/>
        </w:rPr>
        <w:t xml:space="preserve"> με την Κλίμακα Επιλόχειας Κατάθλιψης του Εδιμβούργου. Στους 6 μήνες μετά τον τοκετό, οι συμμετέχουσες που δεν θήλασαν είχαν τις υψηλότερες βαθμολογίες στην Κλίμακα Επιλόχειας Κατάθλιψης του Εδιμβούργου. Οι συμμετέχουσες που </w:t>
      </w:r>
      <w:r w:rsidR="003D6E35" w:rsidRPr="00BC3F24">
        <w:rPr>
          <w:rFonts w:ascii="Times New Roman" w:hAnsi="Times New Roman" w:cs="Times New Roman"/>
          <w:sz w:val="24"/>
          <w:szCs w:val="24"/>
          <w:lang w:val="el-GR"/>
        </w:rPr>
        <w:t>θήλαζαν</w:t>
      </w:r>
      <w:r w:rsidRPr="00BC3F24">
        <w:rPr>
          <w:rFonts w:ascii="Times New Roman" w:hAnsi="Times New Roman" w:cs="Times New Roman"/>
          <w:sz w:val="24"/>
          <w:szCs w:val="24"/>
          <w:lang w:val="el-GR"/>
        </w:rPr>
        <w:t xml:space="preserve"> μη-αποκλειστικά είχαν τις χαμηλότερες βαθμολογίες (p = 0,067). Και στα δύο χρονικά σημεία, υπήρχε σημαντική διαφορά στο βάρος (p = 0,017) μεταξύ των γυναικών που είχαν κάνει οποιοδήποτε θηλασμό και των γυναικών που δεν είχαν θηλάσει. Ο θηλασμός, ακόμη και αν δεν είναι αποκλ</w:t>
      </w:r>
      <w:r w:rsidR="00895EE8" w:rsidRPr="00BC3F24">
        <w:rPr>
          <w:rFonts w:ascii="Times New Roman" w:hAnsi="Times New Roman" w:cs="Times New Roman"/>
          <w:sz w:val="24"/>
          <w:szCs w:val="24"/>
          <w:lang w:val="el-GR"/>
        </w:rPr>
        <w:t>ειστικός, συνέβαλε στη μείωση της βαθμολογίας της</w:t>
      </w:r>
      <w:r w:rsidRPr="00BC3F24">
        <w:rPr>
          <w:rFonts w:ascii="Times New Roman" w:hAnsi="Times New Roman" w:cs="Times New Roman"/>
          <w:sz w:val="24"/>
          <w:szCs w:val="24"/>
          <w:lang w:val="el-GR"/>
        </w:rPr>
        <w:t xml:space="preserve"> κατάθλιψης και σε σημαντικά χαμηλότερο βάρος μετά τον τοκετό μεταξύ αυτού του δείγματος Αμερικανών γυναικών με καταγωγή από το Μεξικό.</w:t>
      </w:r>
    </w:p>
    <w:p w:rsidR="000B5A21" w:rsidRPr="00BC3F24" w:rsidRDefault="005A101A" w:rsidP="000B5A21">
      <w:pPr>
        <w:spacing w:after="0" w:line="360" w:lineRule="auto"/>
        <w:ind w:firstLine="567"/>
        <w:jc w:val="both"/>
        <w:rPr>
          <w:rFonts w:ascii="Times New Roman" w:hAnsi="Times New Roman" w:cs="Times New Roman"/>
          <w:sz w:val="24"/>
          <w:szCs w:val="24"/>
          <w:lang w:val="el-GR"/>
        </w:rPr>
      </w:pPr>
      <w:r>
        <w:rPr>
          <w:rFonts w:ascii="Times New Roman" w:hAnsi="Times New Roman" w:cs="Times New Roman"/>
          <w:sz w:val="24"/>
          <w:szCs w:val="24"/>
          <w:lang w:val="el-GR"/>
        </w:rPr>
        <w:t>Οι Tashakori</w:t>
      </w:r>
      <w:r w:rsidRPr="005A101A">
        <w:rPr>
          <w:rFonts w:ascii="Times New Roman" w:hAnsi="Times New Roman" w:cs="Times New Roman"/>
          <w:sz w:val="24"/>
          <w:szCs w:val="24"/>
          <w:lang w:val="el-GR"/>
        </w:rPr>
        <w:t xml:space="preserve"> </w:t>
      </w:r>
      <w:r>
        <w:rPr>
          <w:rFonts w:ascii="Times New Roman" w:hAnsi="Times New Roman" w:cs="Times New Roman"/>
          <w:sz w:val="24"/>
          <w:szCs w:val="24"/>
        </w:rPr>
        <w:t>et</w:t>
      </w:r>
      <w:r w:rsidRPr="005A101A">
        <w:rPr>
          <w:rFonts w:ascii="Times New Roman" w:hAnsi="Times New Roman" w:cs="Times New Roman"/>
          <w:sz w:val="24"/>
          <w:szCs w:val="24"/>
          <w:lang w:val="el-GR"/>
        </w:rPr>
        <w:t xml:space="preserve"> </w:t>
      </w:r>
      <w:r>
        <w:rPr>
          <w:rFonts w:ascii="Times New Roman" w:hAnsi="Times New Roman" w:cs="Times New Roman"/>
          <w:sz w:val="24"/>
          <w:szCs w:val="24"/>
        </w:rPr>
        <w:t>al</w:t>
      </w:r>
      <w:r w:rsidRPr="005A101A">
        <w:rPr>
          <w:rFonts w:ascii="Times New Roman" w:hAnsi="Times New Roman" w:cs="Times New Roman"/>
          <w:sz w:val="24"/>
          <w:szCs w:val="24"/>
          <w:lang w:val="el-GR"/>
        </w:rPr>
        <w:t>. (2012)</w:t>
      </w:r>
      <w:r w:rsidR="000B5A21" w:rsidRPr="000B5A21">
        <w:rPr>
          <w:rFonts w:ascii="Times New Roman" w:hAnsi="Times New Roman" w:cs="Times New Roman"/>
          <w:sz w:val="24"/>
          <w:szCs w:val="24"/>
          <w:lang w:val="el-GR"/>
        </w:rPr>
        <w:t xml:space="preserve"> έκαναν έρευνα με την γνώση πως υπάρχει μια σχέση μεταξύ της μεθόδου βρεφικού ταΐσματος και μητρικής επιλόχειας κατάθλιψης. Αυτή η μελέτη διεξήχθη σε ιρανικό πληθυσμό ώστε συγκρ</w:t>
      </w:r>
      <w:r w:rsidR="000B5A21">
        <w:rPr>
          <w:rFonts w:ascii="Times New Roman" w:hAnsi="Times New Roman" w:cs="Times New Roman"/>
          <w:sz w:val="24"/>
          <w:szCs w:val="24"/>
          <w:lang w:val="el-GR"/>
        </w:rPr>
        <w:t>ί</w:t>
      </w:r>
      <w:r w:rsidR="000B5A21" w:rsidRPr="000B5A21">
        <w:rPr>
          <w:rFonts w:ascii="Times New Roman" w:hAnsi="Times New Roman" w:cs="Times New Roman"/>
          <w:sz w:val="24"/>
          <w:szCs w:val="24"/>
          <w:lang w:val="el-GR"/>
        </w:rPr>
        <w:t>νει τη</w:t>
      </w:r>
      <w:r w:rsidR="000B5A21">
        <w:rPr>
          <w:rFonts w:ascii="Times New Roman" w:hAnsi="Times New Roman" w:cs="Times New Roman"/>
          <w:sz w:val="24"/>
          <w:szCs w:val="24"/>
          <w:lang w:val="el-GR"/>
        </w:rPr>
        <w:t>ν επικράτηση των συμπτωμάτων επιλόχειας κατάθλιψης</w:t>
      </w:r>
      <w:r w:rsidR="000B5A21" w:rsidRPr="000B5A21">
        <w:rPr>
          <w:rFonts w:ascii="Times New Roman" w:hAnsi="Times New Roman" w:cs="Times New Roman"/>
          <w:sz w:val="24"/>
          <w:szCs w:val="24"/>
          <w:lang w:val="el-GR"/>
        </w:rPr>
        <w:t xml:space="preserve"> μεταξύ γυναικών που θ</w:t>
      </w:r>
      <w:r w:rsidR="000B5A21">
        <w:rPr>
          <w:rFonts w:ascii="Times New Roman" w:hAnsi="Times New Roman" w:cs="Times New Roman"/>
          <w:sz w:val="24"/>
          <w:szCs w:val="24"/>
          <w:lang w:val="el-GR"/>
        </w:rPr>
        <w:t>ή</w:t>
      </w:r>
      <w:r w:rsidR="000B5A21" w:rsidRPr="000B5A21">
        <w:rPr>
          <w:rFonts w:ascii="Times New Roman" w:hAnsi="Times New Roman" w:cs="Times New Roman"/>
          <w:sz w:val="24"/>
          <w:szCs w:val="24"/>
          <w:lang w:val="el-GR"/>
        </w:rPr>
        <w:t>λασαν και που δεν θήλασαν για πρώτη φορά.</w:t>
      </w:r>
      <w:r w:rsidR="000B5A21">
        <w:rPr>
          <w:rFonts w:ascii="Times New Roman" w:hAnsi="Times New Roman" w:cs="Times New Roman"/>
          <w:sz w:val="24"/>
          <w:szCs w:val="24"/>
          <w:lang w:val="el-GR"/>
        </w:rPr>
        <w:t xml:space="preserve"> </w:t>
      </w:r>
      <w:r w:rsidR="000B5A21" w:rsidRPr="000B5A21">
        <w:rPr>
          <w:rFonts w:ascii="Times New Roman" w:hAnsi="Times New Roman" w:cs="Times New Roman"/>
          <w:sz w:val="24"/>
          <w:szCs w:val="24"/>
          <w:lang w:val="el-GR"/>
        </w:rPr>
        <w:t>Επέλεξαν τέσσερα κέντρα υγείας στην πόλη Ahvas με τυχαία δειγματοληψία. Οι πρώτες 78 γυναίκες που δεν θήλασαν σε δύο μήνες μετά τον τοκετό συγκεντρώθηκαν στη μελέτη και στη συνέχεια 78 μητέρες που θήλασαν συγκεντρώθηκαν μέσω τυχαίας δειγματοληψίας. Επαναξιολογήθηκαν σε έξι μήνες μετά τον τοκετό. χρησιμοποιήθηκαν δημογραφικά στοιχεία και τα δεδομένα από μαιευτικό ερ</w:t>
      </w:r>
      <w:r w:rsidR="00BD7B9F">
        <w:rPr>
          <w:rFonts w:ascii="Times New Roman" w:hAnsi="Times New Roman" w:cs="Times New Roman"/>
          <w:sz w:val="24"/>
          <w:szCs w:val="24"/>
          <w:lang w:val="el-GR"/>
        </w:rPr>
        <w:t>ωτηματολόγιο όπως επίσης και η Κλίμακα Ε</w:t>
      </w:r>
      <w:r w:rsidR="000B5A21" w:rsidRPr="000B5A21">
        <w:rPr>
          <w:rFonts w:ascii="Times New Roman" w:hAnsi="Times New Roman" w:cs="Times New Roman"/>
          <w:sz w:val="24"/>
          <w:szCs w:val="24"/>
          <w:lang w:val="el-GR"/>
        </w:rPr>
        <w:t xml:space="preserve">πιλόχειας </w:t>
      </w:r>
      <w:r w:rsidR="00BD7B9F">
        <w:rPr>
          <w:rFonts w:ascii="Times New Roman" w:hAnsi="Times New Roman" w:cs="Times New Roman"/>
          <w:sz w:val="24"/>
          <w:szCs w:val="24"/>
          <w:lang w:val="el-GR"/>
        </w:rPr>
        <w:t>Κ</w:t>
      </w:r>
      <w:r w:rsidR="000B5A21" w:rsidRPr="000B5A21">
        <w:rPr>
          <w:rFonts w:ascii="Times New Roman" w:hAnsi="Times New Roman" w:cs="Times New Roman"/>
          <w:sz w:val="24"/>
          <w:szCs w:val="24"/>
          <w:lang w:val="el-GR"/>
        </w:rPr>
        <w:t>ατάθλιψης του Εδιμβούργου.</w:t>
      </w:r>
      <w:r w:rsidR="000B5A21">
        <w:rPr>
          <w:rFonts w:ascii="Times New Roman" w:hAnsi="Times New Roman" w:cs="Times New Roman"/>
          <w:sz w:val="24"/>
          <w:szCs w:val="24"/>
          <w:lang w:val="el-GR"/>
        </w:rPr>
        <w:t xml:space="preserve"> </w:t>
      </w:r>
      <w:r w:rsidR="000B5A21" w:rsidRPr="000B5A21">
        <w:rPr>
          <w:rFonts w:ascii="Times New Roman" w:hAnsi="Times New Roman" w:cs="Times New Roman"/>
          <w:sz w:val="24"/>
          <w:szCs w:val="24"/>
          <w:lang w:val="el-GR"/>
        </w:rPr>
        <w:t xml:space="preserve">Φάνηκε πως υπήρξε μια σημαντική διαφορά στην επικράτηση της Κλίμακας της </w:t>
      </w:r>
      <w:r w:rsidR="00BD7B9F">
        <w:rPr>
          <w:rFonts w:ascii="Times New Roman" w:hAnsi="Times New Roman" w:cs="Times New Roman"/>
          <w:sz w:val="24"/>
          <w:szCs w:val="24"/>
          <w:lang w:val="el-GR"/>
        </w:rPr>
        <w:t>Ε</w:t>
      </w:r>
      <w:r w:rsidR="000B5A21" w:rsidRPr="000B5A21">
        <w:rPr>
          <w:rFonts w:ascii="Times New Roman" w:hAnsi="Times New Roman" w:cs="Times New Roman"/>
          <w:sz w:val="24"/>
          <w:szCs w:val="24"/>
          <w:lang w:val="el-GR"/>
        </w:rPr>
        <w:t xml:space="preserve">πιλόχειας </w:t>
      </w:r>
      <w:r w:rsidR="00BD7B9F">
        <w:rPr>
          <w:rFonts w:ascii="Times New Roman" w:hAnsi="Times New Roman" w:cs="Times New Roman"/>
          <w:sz w:val="24"/>
          <w:szCs w:val="24"/>
          <w:lang w:val="el-GR"/>
        </w:rPr>
        <w:t>Κ</w:t>
      </w:r>
      <w:r w:rsidR="000B5A21" w:rsidRPr="000B5A21">
        <w:rPr>
          <w:rFonts w:ascii="Times New Roman" w:hAnsi="Times New Roman" w:cs="Times New Roman"/>
          <w:sz w:val="24"/>
          <w:szCs w:val="24"/>
          <w:lang w:val="el-GR"/>
        </w:rPr>
        <w:t>ατάθλιψης του Εδιμβ</w:t>
      </w:r>
      <w:r w:rsidR="000B5A21">
        <w:rPr>
          <w:rFonts w:ascii="Times New Roman" w:hAnsi="Times New Roman" w:cs="Times New Roman"/>
          <w:sz w:val="24"/>
          <w:szCs w:val="24"/>
          <w:lang w:val="el-GR"/>
        </w:rPr>
        <w:t>ούργου που ήταν θετική μεταξύ μ</w:t>
      </w:r>
      <w:r w:rsidR="000B5A21" w:rsidRPr="000B5A21">
        <w:rPr>
          <w:rFonts w:ascii="Times New Roman" w:hAnsi="Times New Roman" w:cs="Times New Roman"/>
          <w:sz w:val="24"/>
          <w:szCs w:val="24"/>
          <w:lang w:val="el-GR"/>
        </w:rPr>
        <w:t>ητέρων που θήλασαν (2,5%) και μητέρων που δεν θήλασαν (19,4%) (p = 0,004). Συμπε</w:t>
      </w:r>
      <w:r w:rsidR="000B5A21">
        <w:rPr>
          <w:rFonts w:ascii="Times New Roman" w:hAnsi="Times New Roman" w:cs="Times New Roman"/>
          <w:sz w:val="24"/>
          <w:szCs w:val="24"/>
          <w:lang w:val="el-GR"/>
        </w:rPr>
        <w:t xml:space="preserve">ραίνουμε πως η μέθοδος βρεφικού </w:t>
      </w:r>
      <w:r w:rsidR="000B5A21" w:rsidRPr="000B5A21">
        <w:rPr>
          <w:rFonts w:ascii="Times New Roman" w:hAnsi="Times New Roman" w:cs="Times New Roman"/>
          <w:sz w:val="24"/>
          <w:szCs w:val="24"/>
          <w:lang w:val="el-GR"/>
        </w:rPr>
        <w:t>ταΐσματος μπορεί να σχετίζεται με τη μ</w:t>
      </w:r>
      <w:r w:rsidR="000B5A21">
        <w:rPr>
          <w:rFonts w:ascii="Times New Roman" w:hAnsi="Times New Roman" w:cs="Times New Roman"/>
          <w:sz w:val="24"/>
          <w:szCs w:val="24"/>
          <w:lang w:val="el-GR"/>
        </w:rPr>
        <w:t>ητρική διαταραχή της διάθεσης,</w:t>
      </w:r>
      <w:r w:rsidR="000B5A21" w:rsidRPr="000B5A21">
        <w:rPr>
          <w:rFonts w:ascii="Times New Roman" w:hAnsi="Times New Roman" w:cs="Times New Roman"/>
          <w:sz w:val="24"/>
          <w:szCs w:val="24"/>
          <w:lang w:val="el-GR"/>
        </w:rPr>
        <w:t xml:space="preserve"> οι μητέρες που θηλάζουν </w:t>
      </w:r>
      <w:r w:rsidR="000B5A21">
        <w:rPr>
          <w:rFonts w:ascii="Times New Roman" w:hAnsi="Times New Roman" w:cs="Times New Roman"/>
          <w:sz w:val="24"/>
          <w:szCs w:val="24"/>
          <w:lang w:val="el-GR"/>
        </w:rPr>
        <w:t xml:space="preserve">είναι λιγότερο καταθλιπτικές και πως ο </w:t>
      </w:r>
      <w:r w:rsidR="000B5A21" w:rsidRPr="000B5A21">
        <w:rPr>
          <w:rFonts w:ascii="Times New Roman" w:hAnsi="Times New Roman" w:cs="Times New Roman"/>
          <w:sz w:val="24"/>
          <w:szCs w:val="24"/>
          <w:lang w:val="el-GR"/>
        </w:rPr>
        <w:t>θηλ</w:t>
      </w:r>
      <w:r w:rsidR="000B5A21">
        <w:rPr>
          <w:rFonts w:ascii="Times New Roman" w:hAnsi="Times New Roman" w:cs="Times New Roman"/>
          <w:sz w:val="24"/>
          <w:szCs w:val="24"/>
          <w:lang w:val="el-GR"/>
        </w:rPr>
        <w:t xml:space="preserve">ασμός μπορεί να μειώσει την επιλόχεια κατάθλιψη. </w:t>
      </w:r>
    </w:p>
    <w:p w:rsidR="00A041F3" w:rsidRPr="00BC3F24" w:rsidRDefault="00A041F3" w:rsidP="00B15F94">
      <w:pPr>
        <w:spacing w:after="0" w:line="360" w:lineRule="auto"/>
        <w:ind w:firstLine="567"/>
        <w:jc w:val="both"/>
        <w:rPr>
          <w:rFonts w:ascii="Times New Roman" w:hAnsi="Times New Roman" w:cs="Times New Roman"/>
          <w:sz w:val="24"/>
          <w:szCs w:val="24"/>
          <w:u w:val="single"/>
          <w:lang w:val="el-GR"/>
        </w:rPr>
      </w:pPr>
    </w:p>
    <w:p w:rsidR="00A041F3" w:rsidRDefault="006B5B73" w:rsidP="004670BC">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w:t>
      </w:r>
      <w:r w:rsidR="004108E4" w:rsidRPr="00BC3F24">
        <w:rPr>
          <w:rFonts w:ascii="Times New Roman" w:hAnsi="Times New Roman" w:cs="Times New Roman"/>
          <w:sz w:val="24"/>
          <w:szCs w:val="24"/>
          <w:lang w:val="el-GR"/>
        </w:rPr>
        <w:t xml:space="preserve"> Τ</w:t>
      </w:r>
      <w:r w:rsidRPr="00BC3F24">
        <w:rPr>
          <w:rFonts w:ascii="Times New Roman" w:hAnsi="Times New Roman" w:cs="Times New Roman"/>
          <w:sz w:val="24"/>
          <w:szCs w:val="24"/>
          <w:lang w:val="el-GR"/>
        </w:rPr>
        <w:t xml:space="preserve">α ευρήματα των μελετών για την επίδραση του θηλασμού στην επιλόχειο κατάθλιψη είναι αντικρουόμενα. Κάποιες μελέτες δείχνουν αρνητική επίδραση που συνδέεται με τις δυσκολίες του θηλασμού, άλλες δείχνουν ευνοϊκή επίδραση (μείωση) ενώ άλλες δεν δείχνουν καμία επίδραση ή συσχέτιση. </w:t>
      </w:r>
      <w:r w:rsidR="00711FAD" w:rsidRPr="00BC3F24">
        <w:rPr>
          <w:rFonts w:ascii="Times New Roman" w:hAnsi="Times New Roman" w:cs="Times New Roman"/>
          <w:sz w:val="24"/>
          <w:szCs w:val="24"/>
          <w:lang w:val="el-GR"/>
        </w:rPr>
        <w:t>Συνεπώς απαιτούνται περαιτέρω έρευνες που θα διευκρινίσουν το εάν ο θηλασμός συσχετίζεται με την επιλόχειο κατάθλιψη και εάν αυτή η συσχέτιση (εφόσον αποδειχτεί) είναι θετική ή αρνητική.</w:t>
      </w:r>
      <w:r w:rsidR="005C408B" w:rsidRPr="00BC3F24">
        <w:rPr>
          <w:rFonts w:ascii="Times New Roman" w:hAnsi="Times New Roman" w:cs="Times New Roman"/>
          <w:sz w:val="24"/>
          <w:szCs w:val="24"/>
          <w:lang w:val="el-GR"/>
        </w:rPr>
        <w:t xml:space="preserve"> Σίγουρα οι γυναίκες με δυσκολία στον θηλασμό πρέπει να ελέγχονται για συμπτώματα κατάθλιψης </w:t>
      </w:r>
      <w:r w:rsidR="00F55E39" w:rsidRPr="00BC3F24">
        <w:rPr>
          <w:rFonts w:ascii="Times New Roman" w:hAnsi="Times New Roman" w:cs="Times New Roman"/>
          <w:sz w:val="24"/>
          <w:szCs w:val="24"/>
          <w:lang w:val="el-GR"/>
        </w:rPr>
        <w:t xml:space="preserve">γιατί έχουν </w:t>
      </w:r>
      <w:r w:rsidR="005C408B" w:rsidRPr="00BC3F24">
        <w:rPr>
          <w:rFonts w:ascii="Times New Roman" w:hAnsi="Times New Roman" w:cs="Times New Roman"/>
          <w:sz w:val="24"/>
          <w:szCs w:val="24"/>
          <w:lang w:val="el-GR"/>
        </w:rPr>
        <w:t>π</w:t>
      </w:r>
      <w:r w:rsidR="00F55E39" w:rsidRPr="00BC3F24">
        <w:rPr>
          <w:rFonts w:ascii="Times New Roman" w:hAnsi="Times New Roman" w:cs="Times New Roman"/>
          <w:sz w:val="24"/>
          <w:szCs w:val="24"/>
          <w:lang w:val="el-GR"/>
        </w:rPr>
        <w:t>ολλέ</w:t>
      </w:r>
      <w:r w:rsidR="005C408B" w:rsidRPr="00BC3F24">
        <w:rPr>
          <w:rFonts w:ascii="Times New Roman" w:hAnsi="Times New Roman" w:cs="Times New Roman"/>
          <w:sz w:val="24"/>
          <w:szCs w:val="24"/>
          <w:lang w:val="el-GR"/>
        </w:rPr>
        <w:t xml:space="preserve">ς πιθανότητες να </w:t>
      </w:r>
      <w:r w:rsidR="00F55E39" w:rsidRPr="00BC3F24">
        <w:rPr>
          <w:rFonts w:ascii="Times New Roman" w:hAnsi="Times New Roman" w:cs="Times New Roman"/>
          <w:sz w:val="24"/>
          <w:szCs w:val="24"/>
          <w:lang w:val="el-GR"/>
        </w:rPr>
        <w:t xml:space="preserve">νοσήσουν. </w:t>
      </w:r>
      <w:r w:rsidR="001A390F" w:rsidRPr="00BC3F24">
        <w:rPr>
          <w:rFonts w:ascii="Times New Roman" w:hAnsi="Times New Roman" w:cs="Times New Roman"/>
          <w:sz w:val="24"/>
          <w:szCs w:val="24"/>
          <w:lang w:val="el-GR"/>
        </w:rPr>
        <w:t>Τέλος,</w:t>
      </w:r>
      <w:r w:rsidR="00F55E39" w:rsidRPr="00BC3F24">
        <w:rPr>
          <w:rFonts w:ascii="Times New Roman" w:hAnsi="Times New Roman" w:cs="Times New Roman"/>
          <w:sz w:val="24"/>
          <w:szCs w:val="24"/>
          <w:lang w:val="el-GR"/>
        </w:rPr>
        <w:t xml:space="preserve"> είναι απαραίτητη η γνώση και εξειδίκευση των νοσηλευτών πάνω στο θέμα ώστε να μπορούν να βοηθήσουν απολύτως τις γυναίκες</w:t>
      </w:r>
      <w:r w:rsidR="00A17CDB" w:rsidRPr="00BC3F24">
        <w:rPr>
          <w:rFonts w:ascii="Times New Roman" w:hAnsi="Times New Roman" w:cs="Times New Roman"/>
          <w:sz w:val="24"/>
          <w:szCs w:val="24"/>
          <w:lang w:val="el-GR"/>
        </w:rPr>
        <w:t xml:space="preserve"> με προβλήματα θηλασμού</w:t>
      </w:r>
      <w:r w:rsidR="00F55E39" w:rsidRPr="00BC3F24">
        <w:rPr>
          <w:rFonts w:ascii="Times New Roman" w:hAnsi="Times New Roman" w:cs="Times New Roman"/>
          <w:sz w:val="24"/>
          <w:szCs w:val="24"/>
          <w:lang w:val="el-GR"/>
        </w:rPr>
        <w:t>.</w:t>
      </w:r>
    </w:p>
    <w:p w:rsidR="004670BC" w:rsidRPr="00BC3F24" w:rsidRDefault="004670BC" w:rsidP="004670BC">
      <w:pPr>
        <w:spacing w:after="0" w:line="360" w:lineRule="auto"/>
        <w:ind w:firstLine="567"/>
        <w:jc w:val="both"/>
        <w:rPr>
          <w:rFonts w:ascii="Times New Roman" w:hAnsi="Times New Roman" w:cs="Times New Roman"/>
          <w:sz w:val="24"/>
          <w:szCs w:val="24"/>
          <w:lang w:val="el-GR"/>
        </w:rPr>
      </w:pPr>
    </w:p>
    <w:p w:rsidR="00711FAD" w:rsidRPr="00BC3F24" w:rsidRDefault="00711FAD"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Οι </w:t>
      </w:r>
      <w:r w:rsidRPr="00BC3F24">
        <w:rPr>
          <w:rFonts w:ascii="Times New Roman" w:hAnsi="Times New Roman" w:cs="Times New Roman"/>
          <w:sz w:val="24"/>
          <w:szCs w:val="24"/>
        </w:rPr>
        <w:t>McCarter</w:t>
      </w:r>
      <w:r w:rsidRPr="00BC3F24">
        <w:rPr>
          <w:rFonts w:ascii="Times New Roman" w:hAnsi="Times New Roman" w:cs="Times New Roman"/>
          <w:sz w:val="24"/>
          <w:szCs w:val="24"/>
          <w:lang w:val="el-GR"/>
        </w:rPr>
        <w:t xml:space="preserve"> </w:t>
      </w:r>
      <w:r w:rsidR="00553366">
        <w:rPr>
          <w:rFonts w:ascii="Times New Roman" w:hAnsi="Times New Roman" w:cs="Times New Roman"/>
          <w:sz w:val="24"/>
          <w:szCs w:val="24"/>
          <w:lang w:val="el-GR"/>
        </w:rPr>
        <w:t>και</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Shea</w:t>
      </w:r>
      <w:r w:rsidRPr="00BC3F24">
        <w:rPr>
          <w:rFonts w:ascii="Times New Roman" w:hAnsi="Times New Roman" w:cs="Times New Roman"/>
          <w:sz w:val="24"/>
          <w:szCs w:val="24"/>
          <w:lang w:val="el-GR"/>
        </w:rPr>
        <w:t xml:space="preserve"> (2016) ερεύνησαν την αποτελεσματικότητα της εκπαίδευσης των γυναικών πριν την έξοδο από το μαιευτήριο </w:t>
      </w:r>
      <w:r w:rsidR="000002E4">
        <w:rPr>
          <w:rFonts w:ascii="Times New Roman" w:hAnsi="Times New Roman" w:cs="Times New Roman"/>
          <w:sz w:val="24"/>
          <w:szCs w:val="24"/>
          <w:lang w:val="el-GR"/>
        </w:rPr>
        <w:t>σχετικά με την</w:t>
      </w:r>
      <w:r w:rsidRPr="00BC3F24">
        <w:rPr>
          <w:rFonts w:ascii="Times New Roman" w:hAnsi="Times New Roman" w:cs="Times New Roman"/>
          <w:sz w:val="24"/>
          <w:szCs w:val="24"/>
          <w:lang w:val="el-GR"/>
        </w:rPr>
        <w:t xml:space="preserve"> επιλόχειο κατάθλιψη για να προσδιοριστεί η αποτελεσματικότητα της εκπαιδευτικής παρέμβασης για τη μείωση ή την πρόληψη των συμπτωμάτων της κατάθλιψης μετά τον τοκετό. Στη μελέτη έλαβαν μέρος αγγλόφωνες γυναίκες ηλικίας 18 ετών και άνω με ένα μόνο</w:t>
      </w:r>
      <w:r w:rsidR="000002E4">
        <w:rPr>
          <w:rFonts w:ascii="Times New Roman" w:hAnsi="Times New Roman" w:cs="Times New Roman"/>
          <w:sz w:val="24"/>
          <w:szCs w:val="24"/>
          <w:lang w:val="el-GR"/>
        </w:rPr>
        <w:t xml:space="preserve"> </w:t>
      </w:r>
      <w:r w:rsidRPr="00BC3F24">
        <w:rPr>
          <w:rFonts w:ascii="Times New Roman" w:hAnsi="Times New Roman" w:cs="Times New Roman"/>
          <w:sz w:val="24"/>
          <w:szCs w:val="24"/>
          <w:lang w:val="el-GR"/>
        </w:rPr>
        <w:t>και υγιές νεογέννητο</w:t>
      </w:r>
      <w:r w:rsidR="000002E4">
        <w:rPr>
          <w:rFonts w:ascii="Times New Roman" w:hAnsi="Times New Roman" w:cs="Times New Roman"/>
          <w:sz w:val="24"/>
          <w:szCs w:val="24"/>
          <w:lang w:val="el-GR"/>
        </w:rPr>
        <w:t xml:space="preserve"> (πλήρους κύησης – 9 μήνες) από ένα μαιευτήριο</w:t>
      </w:r>
      <w:r w:rsidRPr="00BC3F24">
        <w:rPr>
          <w:rFonts w:ascii="Times New Roman" w:hAnsi="Times New Roman" w:cs="Times New Roman"/>
          <w:sz w:val="24"/>
          <w:szCs w:val="24"/>
          <w:lang w:val="el-GR"/>
        </w:rPr>
        <w:t xml:space="preserve"> στο Southern New Hampshire. Χρησιμοποιώντας έναν ημι-πειραματικό σχεδιασμό, οι πρώτες 120 ερωτηθείσες έλαβαν τη συνήθη φροντίδα (</w:t>
      </w:r>
      <w:r w:rsidR="00BD48E4">
        <w:rPr>
          <w:rFonts w:ascii="Times New Roman" w:hAnsi="Times New Roman" w:cs="Times New Roman"/>
          <w:sz w:val="24"/>
          <w:szCs w:val="24"/>
          <w:lang w:val="el-GR"/>
        </w:rPr>
        <w:t>ομάδα</w:t>
      </w:r>
      <w:r w:rsidRPr="00BC3F24">
        <w:rPr>
          <w:rFonts w:ascii="Times New Roman" w:hAnsi="Times New Roman" w:cs="Times New Roman"/>
          <w:sz w:val="24"/>
          <w:szCs w:val="24"/>
          <w:lang w:val="el-GR"/>
        </w:rPr>
        <w:t xml:space="preserve"> έλεγχου), </w:t>
      </w:r>
      <w:r w:rsidR="000002E4">
        <w:rPr>
          <w:rFonts w:ascii="Times New Roman" w:hAnsi="Times New Roman" w:cs="Times New Roman"/>
          <w:sz w:val="24"/>
          <w:szCs w:val="24"/>
          <w:lang w:val="el-GR"/>
        </w:rPr>
        <w:t>ενώ</w:t>
      </w:r>
      <w:r w:rsidRPr="00BC3F24">
        <w:rPr>
          <w:rFonts w:ascii="Times New Roman" w:hAnsi="Times New Roman" w:cs="Times New Roman"/>
          <w:sz w:val="24"/>
          <w:szCs w:val="24"/>
          <w:lang w:val="el-GR"/>
        </w:rPr>
        <w:t xml:space="preserve"> οι ακόλουθες 120 ερωτηθείσες έλαβαν την εκπαίδευση (</w:t>
      </w:r>
      <w:r w:rsidR="00BD48E4">
        <w:rPr>
          <w:rFonts w:ascii="Times New Roman" w:hAnsi="Times New Roman" w:cs="Times New Roman"/>
          <w:sz w:val="24"/>
          <w:szCs w:val="24"/>
          <w:lang w:val="el-GR"/>
        </w:rPr>
        <w:t xml:space="preserve">ομάδα </w:t>
      </w:r>
      <w:r w:rsidRPr="00BC3F24">
        <w:rPr>
          <w:rFonts w:ascii="Times New Roman" w:hAnsi="Times New Roman" w:cs="Times New Roman"/>
          <w:sz w:val="24"/>
          <w:szCs w:val="24"/>
          <w:lang w:val="el-GR"/>
        </w:rPr>
        <w:t>θεραπεία</w:t>
      </w:r>
      <w:r w:rsidR="00BD48E4">
        <w:rPr>
          <w:rFonts w:ascii="Times New Roman" w:hAnsi="Times New Roman" w:cs="Times New Roman"/>
          <w:sz w:val="24"/>
          <w:szCs w:val="24"/>
          <w:lang w:val="el-GR"/>
        </w:rPr>
        <w:t>ς</w:t>
      </w:r>
      <w:r w:rsidRPr="00BC3F24">
        <w:rPr>
          <w:rFonts w:ascii="Times New Roman" w:hAnsi="Times New Roman" w:cs="Times New Roman"/>
          <w:sz w:val="24"/>
          <w:szCs w:val="24"/>
          <w:lang w:val="el-GR"/>
        </w:rPr>
        <w:t>), συμπεριλαμβανομένων των προγνωστικών, των συμπτωμάτων, της πρόληψης και της διαχείρισης</w:t>
      </w:r>
      <w:r w:rsidR="000312D3">
        <w:rPr>
          <w:rFonts w:ascii="Times New Roman" w:hAnsi="Times New Roman" w:cs="Times New Roman"/>
          <w:sz w:val="24"/>
          <w:szCs w:val="24"/>
          <w:lang w:val="el-GR"/>
        </w:rPr>
        <w:t xml:space="preserve"> της επιλόχειας κατάθλιψης</w:t>
      </w:r>
      <w:r w:rsidRPr="00BC3F24">
        <w:rPr>
          <w:rFonts w:ascii="Times New Roman" w:hAnsi="Times New Roman" w:cs="Times New Roman"/>
          <w:sz w:val="24"/>
          <w:szCs w:val="24"/>
          <w:lang w:val="el-GR"/>
        </w:rPr>
        <w:t xml:space="preserve">. Οι τρέχοντες παράγοντες κινδύνου μετρήθηκαν με τη χρήση </w:t>
      </w:r>
      <w:r w:rsidRPr="00BC3F24">
        <w:rPr>
          <w:rFonts w:ascii="Times New Roman" w:hAnsi="Times New Roman" w:cs="Times New Roman"/>
          <w:sz w:val="24"/>
          <w:szCs w:val="24"/>
        </w:rPr>
        <w:t>Postpartum</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Depression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Predictors</w:t>
      </w:r>
      <w:r w:rsidRPr="00BC3F24">
        <w:rPr>
          <w:rFonts w:ascii="Times New Roman" w:hAnsi="Times New Roman" w:cs="Times New Roman"/>
          <w:sz w:val="24"/>
          <w:szCs w:val="24"/>
          <w:lang w:val="el-GR"/>
        </w:rPr>
        <w:t xml:space="preserve"> Inventory-</w:t>
      </w:r>
      <w:r w:rsidRPr="00BC3F24">
        <w:rPr>
          <w:rFonts w:ascii="Times New Roman" w:hAnsi="Times New Roman" w:cs="Times New Roman"/>
          <w:sz w:val="24"/>
          <w:szCs w:val="24"/>
        </w:rPr>
        <w:t>Revised</w:t>
      </w:r>
      <w:r w:rsidRPr="00BC3F24">
        <w:rPr>
          <w:rFonts w:ascii="Times New Roman" w:hAnsi="Times New Roman" w:cs="Times New Roman"/>
          <w:sz w:val="24"/>
          <w:szCs w:val="24"/>
          <w:lang w:val="el-GR"/>
        </w:rPr>
        <w:t xml:space="preserve"> (PDPI-R). Τα συμπτώματα της κατάθλιψης μετρήθηκαν με τη χρήση Κλίμακας Επιλόχειας Κατάθλιψης του Εδιμβούργου (EPD</w:t>
      </w:r>
      <w:r w:rsidR="00BD48E4">
        <w:rPr>
          <w:rFonts w:ascii="Times New Roman" w:hAnsi="Times New Roman" w:cs="Times New Roman"/>
          <w:sz w:val="24"/>
          <w:szCs w:val="24"/>
        </w:rPr>
        <w:t>S</w:t>
      </w:r>
      <w:r w:rsidRPr="00BC3F24">
        <w:rPr>
          <w:rFonts w:ascii="Times New Roman" w:hAnsi="Times New Roman" w:cs="Times New Roman"/>
          <w:sz w:val="24"/>
          <w:szCs w:val="24"/>
          <w:lang w:val="el-GR"/>
        </w:rPr>
        <w:t>) στις 6 εβδομάδες, στους 3 μήνες και στους 6 μήνες μετά τον τοκετό. Δύο z-tests αναλογίας χρησιμοποιήθηκαν για να καθοριστεί αν η εκπαίδευση είχε σημαντική επίδραση στις τιμές της EPD</w:t>
      </w:r>
      <w:r w:rsidR="00BD48E4">
        <w:rPr>
          <w:rFonts w:ascii="Times New Roman" w:hAnsi="Times New Roman" w:cs="Times New Roman"/>
          <w:sz w:val="24"/>
          <w:szCs w:val="24"/>
        </w:rPr>
        <w:t>S</w:t>
      </w:r>
      <w:r w:rsidRPr="00BC3F24">
        <w:rPr>
          <w:rFonts w:ascii="Times New Roman" w:hAnsi="Times New Roman" w:cs="Times New Roman"/>
          <w:sz w:val="24"/>
          <w:szCs w:val="24"/>
          <w:lang w:val="el-GR"/>
        </w:rPr>
        <w:t xml:space="preserve"> σε κάθε μία από τις τρεις μετέπειτα παρακολουθήσεις. Τα αποτελέσματα έδειξαν ότι δεν υπήρχε σημαντική διαφορά στα συμπτώματα της κατάθλιψης, όπως μετράται με τις EPDS μεταξύ της ομάδας θεραπείας και ελέγχου στις 6 εβδομάδες, </w:t>
      </w:r>
      <w:r w:rsidRPr="00BC3F24">
        <w:rPr>
          <w:rFonts w:ascii="Times New Roman" w:hAnsi="Times New Roman" w:cs="Times New Roman"/>
          <w:sz w:val="24"/>
          <w:szCs w:val="24"/>
          <w:lang w:val="el-GR"/>
        </w:rPr>
        <w:lastRenderedPageBreak/>
        <w:t xml:space="preserve">στους 3 μήνες ή στους 6 μήνες μετά τον τοκετό. Ωστόσο, σύμφωνα με προηγούμενες μελέτες, η χαμηλή κοινωνικοοικονομική κατάσταση και το ιστορικό κατάθλιψης ή άγχους πριν ή κατά τη διάρκεια της εγκυμοσύνης ήταν σημαντικοί προγνωστικοί </w:t>
      </w:r>
      <w:r w:rsidR="00BD48E4">
        <w:rPr>
          <w:rFonts w:ascii="Times New Roman" w:hAnsi="Times New Roman" w:cs="Times New Roman"/>
          <w:sz w:val="24"/>
          <w:szCs w:val="24"/>
          <w:lang w:val="el-GR"/>
        </w:rPr>
        <w:t>επιλόχειας κατάθλιψης</w:t>
      </w:r>
      <w:r w:rsidRPr="00BC3F24">
        <w:rPr>
          <w:rFonts w:ascii="Times New Roman" w:hAnsi="Times New Roman" w:cs="Times New Roman"/>
          <w:sz w:val="24"/>
          <w:szCs w:val="24"/>
          <w:lang w:val="el-GR"/>
        </w:rPr>
        <w:t>. Οι κλινικές επιπτώσεις της συγκεκριμένης έρευνας είναι ότι</w:t>
      </w:r>
      <w:r w:rsidR="00C202F4">
        <w:rPr>
          <w:rFonts w:ascii="Times New Roman" w:hAnsi="Times New Roman" w:cs="Times New Roman"/>
          <w:sz w:val="24"/>
          <w:szCs w:val="24"/>
          <w:lang w:val="el-GR"/>
        </w:rPr>
        <w:t xml:space="preserve"> η</w:t>
      </w:r>
      <w:r w:rsidRPr="00BC3F24">
        <w:rPr>
          <w:rFonts w:ascii="Times New Roman" w:hAnsi="Times New Roman" w:cs="Times New Roman"/>
          <w:sz w:val="24"/>
          <w:szCs w:val="24"/>
          <w:lang w:val="el-GR"/>
        </w:rPr>
        <w:t xml:space="preserve"> </w:t>
      </w:r>
      <w:r w:rsidR="00C202F4">
        <w:rPr>
          <w:rFonts w:ascii="Times New Roman" w:hAnsi="Times New Roman" w:cs="Times New Roman"/>
          <w:sz w:val="24"/>
          <w:szCs w:val="24"/>
          <w:lang w:val="el-GR"/>
        </w:rPr>
        <w:t>απαλλαγή</w:t>
      </w:r>
      <w:r w:rsidRPr="00BC3F24">
        <w:rPr>
          <w:rFonts w:ascii="Times New Roman" w:hAnsi="Times New Roman" w:cs="Times New Roman"/>
          <w:sz w:val="24"/>
          <w:szCs w:val="24"/>
          <w:lang w:val="el-GR"/>
        </w:rPr>
        <w:t xml:space="preserve"> νοσηλευτική</w:t>
      </w:r>
      <w:r w:rsidR="00C202F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επιλόχεια</w:t>
      </w:r>
      <w:r w:rsidR="00C202F4">
        <w:rPr>
          <w:rFonts w:ascii="Times New Roman" w:hAnsi="Times New Roman" w:cs="Times New Roman"/>
          <w:sz w:val="24"/>
          <w:szCs w:val="24"/>
          <w:lang w:val="el-GR"/>
        </w:rPr>
        <w:t>ς</w:t>
      </w:r>
      <w:r w:rsidRPr="00BC3F24">
        <w:rPr>
          <w:rFonts w:ascii="Times New Roman" w:hAnsi="Times New Roman" w:cs="Times New Roman"/>
          <w:sz w:val="24"/>
          <w:szCs w:val="24"/>
          <w:lang w:val="el-GR"/>
        </w:rPr>
        <w:t xml:space="preserve"> εκπαίδευση</w:t>
      </w:r>
      <w:r w:rsidR="00C202F4">
        <w:rPr>
          <w:rFonts w:ascii="Times New Roman" w:hAnsi="Times New Roman" w:cs="Times New Roman"/>
          <w:sz w:val="24"/>
          <w:szCs w:val="24"/>
          <w:lang w:val="el-GR"/>
        </w:rPr>
        <w:t>ς</w:t>
      </w:r>
      <w:r w:rsidR="005D5338">
        <w:rPr>
          <w:rFonts w:ascii="Times New Roman" w:hAnsi="Times New Roman" w:cs="Times New Roman"/>
          <w:sz w:val="24"/>
          <w:szCs w:val="24"/>
          <w:lang w:val="el-GR"/>
        </w:rPr>
        <w:t xml:space="preserve"> πριν το εξιτήριο δεν μειώνει</w:t>
      </w:r>
      <w:r w:rsidRPr="00BC3F24">
        <w:rPr>
          <w:rFonts w:ascii="Times New Roman" w:hAnsi="Times New Roman" w:cs="Times New Roman"/>
          <w:sz w:val="24"/>
          <w:szCs w:val="24"/>
          <w:lang w:val="el-GR"/>
        </w:rPr>
        <w:t xml:space="preserve"> τα συμπτώματα της κατάθλιψης μέχρι και 6 μήνες μετά το εξιτήριο. Απαιτείται </w:t>
      </w:r>
      <w:r w:rsidR="00C202F4">
        <w:rPr>
          <w:rFonts w:ascii="Times New Roman" w:hAnsi="Times New Roman" w:cs="Times New Roman"/>
          <w:sz w:val="24"/>
          <w:szCs w:val="24"/>
          <w:lang w:val="el-GR"/>
        </w:rPr>
        <w:t>περισσότερη έρευνα για να καθορι</w:t>
      </w:r>
      <w:r w:rsidRPr="00BC3F24">
        <w:rPr>
          <w:rFonts w:ascii="Times New Roman" w:hAnsi="Times New Roman" w:cs="Times New Roman"/>
          <w:sz w:val="24"/>
          <w:szCs w:val="24"/>
          <w:lang w:val="el-GR"/>
        </w:rPr>
        <w:t>σ</w:t>
      </w:r>
      <w:r w:rsidR="00C202F4">
        <w:rPr>
          <w:rFonts w:ascii="Times New Roman" w:hAnsi="Times New Roman" w:cs="Times New Roman"/>
          <w:sz w:val="24"/>
          <w:szCs w:val="24"/>
          <w:lang w:val="el-GR"/>
        </w:rPr>
        <w:t>τ</w:t>
      </w:r>
      <w:r w:rsidRPr="00BC3F24">
        <w:rPr>
          <w:rFonts w:ascii="Times New Roman" w:hAnsi="Times New Roman" w:cs="Times New Roman"/>
          <w:sz w:val="24"/>
          <w:szCs w:val="24"/>
          <w:lang w:val="el-GR"/>
        </w:rPr>
        <w:t>ε</w:t>
      </w:r>
      <w:r w:rsidR="00C202F4">
        <w:rPr>
          <w:rFonts w:ascii="Times New Roman" w:hAnsi="Times New Roman" w:cs="Times New Roman"/>
          <w:sz w:val="24"/>
          <w:szCs w:val="24"/>
          <w:lang w:val="el-GR"/>
        </w:rPr>
        <w:t>ί</w:t>
      </w:r>
      <w:r w:rsidRPr="00BC3F24">
        <w:rPr>
          <w:rFonts w:ascii="Times New Roman" w:hAnsi="Times New Roman" w:cs="Times New Roman"/>
          <w:sz w:val="24"/>
          <w:szCs w:val="24"/>
          <w:lang w:val="el-GR"/>
        </w:rPr>
        <w:t xml:space="preserve"> η πλέον κατάλληλη χρονική στιγμή και το περιεχόμενο της εκπαίδευσης σχετικά με την </w:t>
      </w:r>
      <w:r w:rsidR="00C202F4">
        <w:rPr>
          <w:rFonts w:ascii="Times New Roman" w:hAnsi="Times New Roman" w:cs="Times New Roman"/>
          <w:sz w:val="24"/>
          <w:szCs w:val="24"/>
          <w:lang w:val="el-GR"/>
        </w:rPr>
        <w:t>επιλόχειο κατάθλιψη</w:t>
      </w:r>
      <w:r w:rsidRPr="00BC3F24">
        <w:rPr>
          <w:rFonts w:ascii="Times New Roman" w:hAnsi="Times New Roman" w:cs="Times New Roman"/>
          <w:sz w:val="24"/>
          <w:szCs w:val="24"/>
          <w:lang w:val="el-GR"/>
        </w:rPr>
        <w:t xml:space="preserve">. Πολλές γυναίκες που βρίσκονται σε κίνδυνο μπορούν να προσδιοριστούν </w:t>
      </w:r>
      <w:r w:rsidR="00AB6CE2">
        <w:rPr>
          <w:rFonts w:ascii="Times New Roman" w:hAnsi="Times New Roman" w:cs="Times New Roman"/>
          <w:sz w:val="24"/>
          <w:szCs w:val="24"/>
          <w:lang w:val="el-GR"/>
        </w:rPr>
        <w:t xml:space="preserve">σχετικά με το αν νοσούν </w:t>
      </w:r>
      <w:r w:rsidRPr="00BC3F24">
        <w:rPr>
          <w:rFonts w:ascii="Times New Roman" w:hAnsi="Times New Roman" w:cs="Times New Roman"/>
          <w:sz w:val="24"/>
          <w:szCs w:val="24"/>
          <w:lang w:val="el-GR"/>
        </w:rPr>
        <w:t>πριν από τη γέννηση. Εκπαίδευση για τη β</w:t>
      </w:r>
      <w:r w:rsidR="00AB6CE2">
        <w:rPr>
          <w:rFonts w:ascii="Times New Roman" w:hAnsi="Times New Roman" w:cs="Times New Roman"/>
          <w:sz w:val="24"/>
          <w:szCs w:val="24"/>
          <w:lang w:val="el-GR"/>
        </w:rPr>
        <w:t>ελτίωση της παιδείας για την επιλόχειο κατάθλιψη</w:t>
      </w:r>
      <w:r w:rsidRPr="00BC3F24">
        <w:rPr>
          <w:rFonts w:ascii="Times New Roman" w:hAnsi="Times New Roman" w:cs="Times New Roman"/>
          <w:sz w:val="24"/>
          <w:szCs w:val="24"/>
          <w:lang w:val="el-GR"/>
        </w:rPr>
        <w:t xml:space="preserve"> μπορεί να χρειαστεί να παρέχεται πριν από τη γέννηση και να ενισχυθεί κατά τη διάρκεια της νοσηλείας μετά τον τοκετό στο νοσοκομείο και μετά το εξιτήριο.</w:t>
      </w:r>
    </w:p>
    <w:p w:rsidR="00A041F3" w:rsidRPr="001C7FC8" w:rsidRDefault="00711FAD" w:rsidP="001C7FC8">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 xml:space="preserve">Ο κίνδυνος προ του τοκετού και οι προστατευτικοί παράγοντες για την επιλόχεια κατάθλιψη (η πιο κοινή ψυχική διαταραχή </w:t>
      </w:r>
      <w:r w:rsidR="008A616E">
        <w:rPr>
          <w:rFonts w:ascii="Times New Roman" w:hAnsi="Times New Roman" w:cs="Times New Roman"/>
          <w:sz w:val="24"/>
          <w:szCs w:val="24"/>
          <w:lang w:val="el-GR"/>
        </w:rPr>
        <w:t xml:space="preserve">στο διάστημα </w:t>
      </w:r>
      <w:r w:rsidRPr="00BC3F24">
        <w:rPr>
          <w:rFonts w:ascii="Times New Roman" w:hAnsi="Times New Roman" w:cs="Times New Roman"/>
          <w:sz w:val="24"/>
          <w:szCs w:val="24"/>
          <w:lang w:val="el-GR"/>
        </w:rPr>
        <w:t>μετά το</w:t>
      </w:r>
      <w:r w:rsidR="008A616E">
        <w:rPr>
          <w:rFonts w:ascii="Times New Roman" w:hAnsi="Times New Roman" w:cs="Times New Roman"/>
          <w:sz w:val="24"/>
          <w:szCs w:val="24"/>
          <w:lang w:val="el-GR"/>
        </w:rPr>
        <w:t>υ τοκετού</w:t>
      </w:r>
      <w:r w:rsidRPr="00BC3F24">
        <w:rPr>
          <w:rFonts w:ascii="Times New Roman" w:hAnsi="Times New Roman" w:cs="Times New Roman"/>
          <w:sz w:val="24"/>
          <w:szCs w:val="24"/>
          <w:lang w:val="el-GR"/>
        </w:rPr>
        <w:t xml:space="preserve">, εκτός από το </w:t>
      </w:r>
      <w:r w:rsidR="00DA3583">
        <w:rPr>
          <w:rFonts w:ascii="Times New Roman" w:hAnsi="Times New Roman" w:cs="Times New Roman"/>
          <w:sz w:val="24"/>
          <w:szCs w:val="24"/>
          <w:lang w:val="el-GR"/>
        </w:rPr>
        <w:t>επιλόχειο άγχος</w:t>
      </w:r>
      <w:r w:rsidRPr="00BC3F24">
        <w:rPr>
          <w:rFonts w:ascii="Times New Roman" w:hAnsi="Times New Roman" w:cs="Times New Roman"/>
          <w:sz w:val="24"/>
          <w:szCs w:val="24"/>
          <w:lang w:val="el-GR"/>
        </w:rPr>
        <w:t xml:space="preserve">), έχουν συχνά διερευνηθεί σε μελέτες διατομής, αλλά λιγότερο συχνά </w:t>
      </w:r>
      <w:r w:rsidR="009E3D9A">
        <w:rPr>
          <w:rFonts w:ascii="Times New Roman" w:hAnsi="Times New Roman" w:cs="Times New Roman"/>
          <w:sz w:val="24"/>
          <w:szCs w:val="24"/>
          <w:lang w:val="el-GR"/>
        </w:rPr>
        <w:t xml:space="preserve">εκτενώς. </w:t>
      </w:r>
      <w:r w:rsidRPr="00BC3F24">
        <w:rPr>
          <w:rFonts w:ascii="Times New Roman" w:hAnsi="Times New Roman" w:cs="Times New Roman"/>
          <w:sz w:val="24"/>
          <w:szCs w:val="24"/>
          <w:lang w:val="el-GR"/>
        </w:rPr>
        <w:t xml:space="preserve">Η μελέτη των </w:t>
      </w:r>
      <w:r w:rsidR="004D7C79" w:rsidRPr="00BC3F24">
        <w:rPr>
          <w:rFonts w:ascii="Times New Roman" w:hAnsi="Times New Roman" w:cs="Times New Roman"/>
          <w:sz w:val="24"/>
          <w:szCs w:val="24"/>
        </w:rPr>
        <w:t>Hain</w:t>
      </w:r>
      <w:r w:rsidR="004D7C79" w:rsidRPr="00BC3F24">
        <w:rPr>
          <w:rFonts w:ascii="Times New Roman" w:hAnsi="Times New Roman" w:cs="Times New Roman"/>
          <w:sz w:val="24"/>
          <w:szCs w:val="24"/>
          <w:lang w:val="el-GR"/>
        </w:rPr>
        <w:t xml:space="preserve"> </w:t>
      </w:r>
      <w:r w:rsidR="004D7C79" w:rsidRPr="00BC3F24">
        <w:rPr>
          <w:rFonts w:ascii="Times New Roman" w:hAnsi="Times New Roman" w:cs="Times New Roman"/>
          <w:sz w:val="24"/>
          <w:szCs w:val="24"/>
        </w:rPr>
        <w:t>et</w:t>
      </w:r>
      <w:r w:rsidR="004D7C79" w:rsidRPr="00BC3F24">
        <w:rPr>
          <w:rFonts w:ascii="Times New Roman" w:hAnsi="Times New Roman" w:cs="Times New Roman"/>
          <w:sz w:val="24"/>
          <w:szCs w:val="24"/>
          <w:lang w:val="el-GR"/>
        </w:rPr>
        <w:t xml:space="preserve"> </w:t>
      </w:r>
      <w:r w:rsidR="004D7C79" w:rsidRPr="00BC3F24">
        <w:rPr>
          <w:rFonts w:ascii="Times New Roman" w:hAnsi="Times New Roman" w:cs="Times New Roman"/>
          <w:sz w:val="24"/>
          <w:szCs w:val="24"/>
        </w:rPr>
        <w:t>al</w:t>
      </w:r>
      <w:r w:rsidR="00433848" w:rsidRPr="00E54710">
        <w:rPr>
          <w:rFonts w:ascii="Times New Roman" w:hAnsi="Times New Roman" w:cs="Times New Roman"/>
          <w:sz w:val="24"/>
          <w:szCs w:val="24"/>
          <w:lang w:val="el-GR"/>
        </w:rPr>
        <w:t>.</w:t>
      </w:r>
      <w:r w:rsidRPr="00BC3F24">
        <w:rPr>
          <w:rFonts w:ascii="Times New Roman" w:hAnsi="Times New Roman" w:cs="Times New Roman"/>
          <w:sz w:val="24"/>
          <w:szCs w:val="24"/>
          <w:lang w:val="el-GR"/>
        </w:rPr>
        <w:t xml:space="preserve"> (2016) εξέτασε γραμμικές και μεσολαβητικές επιπτώσεις των παραγόντων κινδύνου και προστασίας για την περιγεννητική κατάθλιψη. Κατ 'αρχάς, </w:t>
      </w:r>
      <w:r w:rsidR="004D7C79" w:rsidRPr="00BC3F24">
        <w:rPr>
          <w:rFonts w:ascii="Times New Roman" w:hAnsi="Times New Roman" w:cs="Times New Roman"/>
          <w:sz w:val="24"/>
          <w:szCs w:val="24"/>
          <w:lang w:val="el-GR"/>
        </w:rPr>
        <w:t>ερεύνησαν</w:t>
      </w:r>
      <w:r w:rsidRPr="00BC3F24">
        <w:rPr>
          <w:rFonts w:ascii="Times New Roman" w:hAnsi="Times New Roman" w:cs="Times New Roman"/>
          <w:sz w:val="24"/>
          <w:szCs w:val="24"/>
          <w:lang w:val="el-GR"/>
        </w:rPr>
        <w:t xml:space="preserve"> την προβλεπτική ικανότητα των παραγόντων κινδύνου (σωματικά προβλήματα κατά τη διάρκεια της εγκυμοσύνης, το άγχος </w:t>
      </w:r>
      <w:r w:rsidR="004D7C79" w:rsidRPr="00BC3F24">
        <w:rPr>
          <w:rFonts w:ascii="Times New Roman" w:hAnsi="Times New Roman" w:cs="Times New Roman"/>
          <w:sz w:val="24"/>
          <w:szCs w:val="24"/>
          <w:lang w:val="el-GR"/>
        </w:rPr>
        <w:t>που σχετίζεται</w:t>
      </w:r>
      <w:r w:rsidRPr="00BC3F24">
        <w:rPr>
          <w:rFonts w:ascii="Times New Roman" w:hAnsi="Times New Roman" w:cs="Times New Roman"/>
          <w:sz w:val="24"/>
          <w:szCs w:val="24"/>
          <w:lang w:val="el-GR"/>
        </w:rPr>
        <w:t xml:space="preserve"> με την εγκυμοσύνη, </w:t>
      </w:r>
      <w:r w:rsidR="004D7C79" w:rsidRPr="00BC3F24">
        <w:rPr>
          <w:rFonts w:ascii="Times New Roman" w:hAnsi="Times New Roman" w:cs="Times New Roman"/>
          <w:sz w:val="24"/>
          <w:szCs w:val="24"/>
          <w:lang w:val="el-GR"/>
        </w:rPr>
        <w:t xml:space="preserve">τα </w:t>
      </w:r>
      <w:r w:rsidRPr="00BC3F24">
        <w:rPr>
          <w:rFonts w:ascii="Times New Roman" w:hAnsi="Times New Roman" w:cs="Times New Roman"/>
          <w:sz w:val="24"/>
          <w:szCs w:val="24"/>
          <w:lang w:val="el-GR"/>
        </w:rPr>
        <w:t xml:space="preserve">στρεσογόνα γεγονότα της ζωής, </w:t>
      </w:r>
      <w:r w:rsidR="004D7C79" w:rsidRPr="00BC3F24">
        <w:rPr>
          <w:rFonts w:ascii="Times New Roman" w:hAnsi="Times New Roman" w:cs="Times New Roman"/>
          <w:sz w:val="24"/>
          <w:szCs w:val="24"/>
          <w:lang w:val="el-GR"/>
        </w:rPr>
        <w:t xml:space="preserve">τη </w:t>
      </w:r>
      <w:r w:rsidR="009E3D9A">
        <w:rPr>
          <w:rFonts w:ascii="Times New Roman" w:hAnsi="Times New Roman" w:cs="Times New Roman"/>
          <w:sz w:val="24"/>
          <w:szCs w:val="24"/>
          <w:lang w:val="el-GR"/>
        </w:rPr>
        <w:t>δυσλειτουργική αυτο-συνείδηση</w:t>
      </w:r>
      <w:r w:rsidRPr="00BC3F24">
        <w:rPr>
          <w:rFonts w:ascii="Times New Roman" w:hAnsi="Times New Roman" w:cs="Times New Roman"/>
          <w:sz w:val="24"/>
          <w:szCs w:val="24"/>
          <w:lang w:val="el-GR"/>
        </w:rPr>
        <w:t xml:space="preserve">) και </w:t>
      </w:r>
      <w:r w:rsidR="004D7C79" w:rsidRPr="00BC3F24">
        <w:rPr>
          <w:rFonts w:ascii="Times New Roman" w:hAnsi="Times New Roman" w:cs="Times New Roman"/>
          <w:sz w:val="24"/>
          <w:szCs w:val="24"/>
          <w:lang w:val="el-GR"/>
        </w:rPr>
        <w:t xml:space="preserve">των </w:t>
      </w:r>
      <w:r w:rsidRPr="00BC3F24">
        <w:rPr>
          <w:rFonts w:ascii="Times New Roman" w:hAnsi="Times New Roman" w:cs="Times New Roman"/>
          <w:sz w:val="24"/>
          <w:szCs w:val="24"/>
          <w:lang w:val="el-GR"/>
        </w:rPr>
        <w:t>προστατευτικών παραγόντων (</w:t>
      </w:r>
      <w:r w:rsidR="00503E7D" w:rsidRPr="00503E7D">
        <w:rPr>
          <w:rFonts w:ascii="Times New Roman" w:hAnsi="Times New Roman" w:cs="Times New Roman"/>
          <w:sz w:val="24"/>
          <w:szCs w:val="24"/>
          <w:lang w:val="el-GR"/>
        </w:rPr>
        <w:t>ικανότητα γρήγορης ανάρρωσης</w:t>
      </w:r>
      <w:r w:rsidRPr="00BC3F24">
        <w:rPr>
          <w:rFonts w:ascii="Times New Roman" w:hAnsi="Times New Roman" w:cs="Times New Roman"/>
          <w:sz w:val="24"/>
          <w:szCs w:val="24"/>
          <w:lang w:val="el-GR"/>
        </w:rPr>
        <w:t>, κοινωνική υποστήριξη) γ</w:t>
      </w:r>
      <w:r w:rsidR="004D7C79" w:rsidRPr="00BC3F24">
        <w:rPr>
          <w:rFonts w:ascii="Times New Roman" w:hAnsi="Times New Roman" w:cs="Times New Roman"/>
          <w:sz w:val="24"/>
          <w:szCs w:val="24"/>
          <w:lang w:val="el-GR"/>
        </w:rPr>
        <w:t>ια προγεννητική</w:t>
      </w:r>
      <w:r w:rsidR="00B12118">
        <w:rPr>
          <w:rFonts w:ascii="Times New Roman" w:hAnsi="Times New Roman" w:cs="Times New Roman"/>
          <w:sz w:val="24"/>
          <w:szCs w:val="24"/>
          <w:lang w:val="el-GR"/>
        </w:rPr>
        <w:t xml:space="preserve"> κατάθλιψη</w:t>
      </w:r>
      <w:r w:rsidRPr="00BC3F24">
        <w:rPr>
          <w:rFonts w:ascii="Times New Roman" w:hAnsi="Times New Roman" w:cs="Times New Roman"/>
          <w:sz w:val="24"/>
          <w:szCs w:val="24"/>
          <w:lang w:val="el-GR"/>
        </w:rPr>
        <w:t xml:space="preserve"> και </w:t>
      </w:r>
      <w:r w:rsidR="00B12118">
        <w:rPr>
          <w:rFonts w:ascii="Times New Roman" w:hAnsi="Times New Roman" w:cs="Times New Roman"/>
          <w:sz w:val="24"/>
          <w:szCs w:val="24"/>
          <w:lang w:val="el-GR"/>
        </w:rPr>
        <w:t>επιλόχεια κατάθλιψη</w:t>
      </w:r>
      <w:r w:rsidRPr="00BC3F24">
        <w:rPr>
          <w:rFonts w:ascii="Times New Roman" w:hAnsi="Times New Roman" w:cs="Times New Roman"/>
          <w:sz w:val="24"/>
          <w:szCs w:val="24"/>
          <w:lang w:val="el-GR"/>
        </w:rPr>
        <w:t xml:space="preserve">. Δεύτερον, </w:t>
      </w:r>
      <w:r w:rsidR="004D7C79" w:rsidRPr="00BC3F24">
        <w:rPr>
          <w:rFonts w:ascii="Times New Roman" w:hAnsi="Times New Roman" w:cs="Times New Roman"/>
          <w:sz w:val="24"/>
          <w:szCs w:val="24"/>
          <w:lang w:val="el-GR"/>
        </w:rPr>
        <w:t>καθώς η</w:t>
      </w:r>
      <w:r w:rsidRPr="00BC3F24">
        <w:rPr>
          <w:rFonts w:ascii="Times New Roman" w:hAnsi="Times New Roman" w:cs="Times New Roman"/>
          <w:sz w:val="24"/>
          <w:szCs w:val="24"/>
          <w:lang w:val="el-GR"/>
        </w:rPr>
        <w:t xml:space="preserve"> </w:t>
      </w:r>
      <w:r w:rsidR="00B12118">
        <w:rPr>
          <w:rFonts w:ascii="Times New Roman" w:hAnsi="Times New Roman" w:cs="Times New Roman"/>
          <w:sz w:val="24"/>
          <w:szCs w:val="24"/>
          <w:lang w:val="el-GR"/>
        </w:rPr>
        <w:t>δυσλειτουργική αυτο-συνείδηση</w:t>
      </w:r>
      <w:r w:rsidRPr="00BC3F24">
        <w:rPr>
          <w:rFonts w:ascii="Times New Roman" w:hAnsi="Times New Roman" w:cs="Times New Roman"/>
          <w:sz w:val="24"/>
          <w:szCs w:val="24"/>
          <w:lang w:val="el-GR"/>
        </w:rPr>
        <w:t xml:space="preserve"> παίζει σημαντικό ρόλο στη μείζονα κατάθλιψη, </w:t>
      </w:r>
      <w:r w:rsidR="004D7C79" w:rsidRPr="00BC3F24">
        <w:rPr>
          <w:rFonts w:ascii="Times New Roman" w:hAnsi="Times New Roman" w:cs="Times New Roman"/>
          <w:sz w:val="24"/>
          <w:szCs w:val="24"/>
          <w:lang w:val="el-GR"/>
        </w:rPr>
        <w:t>εξέτασαν</w:t>
      </w:r>
      <w:r w:rsidRPr="00BC3F24">
        <w:rPr>
          <w:rFonts w:ascii="Times New Roman" w:hAnsi="Times New Roman" w:cs="Times New Roman"/>
          <w:sz w:val="24"/>
          <w:szCs w:val="24"/>
          <w:lang w:val="el-GR"/>
        </w:rPr>
        <w:t xml:space="preserve"> αν οι προστατευτικοί παράγοντες </w:t>
      </w:r>
      <w:r w:rsidR="004D7C79" w:rsidRPr="00BC3F24">
        <w:rPr>
          <w:rFonts w:ascii="Times New Roman" w:hAnsi="Times New Roman" w:cs="Times New Roman"/>
          <w:sz w:val="24"/>
          <w:szCs w:val="24"/>
          <w:lang w:val="el-GR"/>
        </w:rPr>
        <w:t>διαμεσολαβούν</w:t>
      </w:r>
      <w:r w:rsidRPr="00BC3F24">
        <w:rPr>
          <w:rFonts w:ascii="Times New Roman" w:hAnsi="Times New Roman" w:cs="Times New Roman"/>
          <w:sz w:val="24"/>
          <w:szCs w:val="24"/>
          <w:lang w:val="el-GR"/>
        </w:rPr>
        <w:t xml:space="preserve"> </w:t>
      </w:r>
      <w:r w:rsidR="00CE7470">
        <w:rPr>
          <w:rFonts w:ascii="Times New Roman" w:hAnsi="Times New Roman" w:cs="Times New Roman"/>
          <w:sz w:val="24"/>
          <w:szCs w:val="24"/>
          <w:lang w:val="el-GR"/>
        </w:rPr>
        <w:t>σ</w:t>
      </w:r>
      <w:r w:rsidR="004D7C79" w:rsidRPr="00BC3F24">
        <w:rPr>
          <w:rFonts w:ascii="Times New Roman" w:hAnsi="Times New Roman" w:cs="Times New Roman"/>
          <w:sz w:val="24"/>
          <w:szCs w:val="24"/>
          <w:lang w:val="el-GR"/>
        </w:rPr>
        <w:t>τ</w:t>
      </w:r>
      <w:r w:rsidRPr="00BC3F24">
        <w:rPr>
          <w:rFonts w:ascii="Times New Roman" w:hAnsi="Times New Roman" w:cs="Times New Roman"/>
          <w:sz w:val="24"/>
          <w:szCs w:val="24"/>
          <w:lang w:val="el-GR"/>
        </w:rPr>
        <w:t xml:space="preserve">η συσχέτιση μεταξύ </w:t>
      </w:r>
      <w:r w:rsidR="004D7C79" w:rsidRPr="00BC3F24">
        <w:rPr>
          <w:rFonts w:ascii="Times New Roman" w:hAnsi="Times New Roman" w:cs="Times New Roman"/>
          <w:sz w:val="24"/>
          <w:szCs w:val="24"/>
          <w:lang w:val="el-GR"/>
        </w:rPr>
        <w:t>των παραγόντων κινδύνου για</w:t>
      </w:r>
      <w:r w:rsidR="00B12118">
        <w:rPr>
          <w:rFonts w:ascii="Times New Roman" w:hAnsi="Times New Roman" w:cs="Times New Roman"/>
          <w:sz w:val="24"/>
          <w:szCs w:val="24"/>
          <w:lang w:val="el-GR"/>
        </w:rPr>
        <w:t xml:space="preserve"> δυσλειτουργική αυτο-συνείδηση</w:t>
      </w:r>
      <w:r w:rsidRPr="00BC3F24">
        <w:rPr>
          <w:rFonts w:ascii="Times New Roman" w:hAnsi="Times New Roman" w:cs="Times New Roman"/>
          <w:sz w:val="24"/>
          <w:szCs w:val="24"/>
          <w:lang w:val="el-GR"/>
        </w:rPr>
        <w:t xml:space="preserve"> και </w:t>
      </w:r>
      <w:r w:rsidR="00B12118">
        <w:rPr>
          <w:rFonts w:ascii="Times New Roman" w:hAnsi="Times New Roman" w:cs="Times New Roman"/>
          <w:sz w:val="24"/>
          <w:szCs w:val="24"/>
          <w:lang w:val="el-GR"/>
        </w:rPr>
        <w:t>προγεννητική κατάθλιψη</w:t>
      </w:r>
      <w:r w:rsidRPr="00BC3F24">
        <w:rPr>
          <w:rFonts w:ascii="Times New Roman" w:hAnsi="Times New Roman" w:cs="Times New Roman"/>
          <w:sz w:val="24"/>
          <w:szCs w:val="24"/>
          <w:lang w:val="el-GR"/>
        </w:rPr>
        <w:t xml:space="preserve">, καθώς και </w:t>
      </w:r>
      <w:r w:rsidR="004D7C79" w:rsidRPr="00BC3F24">
        <w:rPr>
          <w:rFonts w:ascii="Times New Roman" w:hAnsi="Times New Roman" w:cs="Times New Roman"/>
          <w:sz w:val="24"/>
          <w:szCs w:val="24"/>
          <w:lang w:val="el-GR"/>
        </w:rPr>
        <w:t xml:space="preserve">για </w:t>
      </w:r>
      <w:r w:rsidR="00B12118">
        <w:rPr>
          <w:rFonts w:ascii="Times New Roman" w:hAnsi="Times New Roman" w:cs="Times New Roman"/>
          <w:sz w:val="24"/>
          <w:szCs w:val="24"/>
          <w:lang w:val="el-GR"/>
        </w:rPr>
        <w:t>επιλόχεια κατάθλιψη</w:t>
      </w:r>
      <w:r w:rsidRPr="00BC3F24">
        <w:rPr>
          <w:rFonts w:ascii="Times New Roman" w:hAnsi="Times New Roman" w:cs="Times New Roman"/>
          <w:sz w:val="24"/>
          <w:szCs w:val="24"/>
          <w:lang w:val="el-GR"/>
        </w:rPr>
        <w:t>.</w:t>
      </w:r>
      <w:r w:rsidR="004D7C79" w:rsidRPr="00BC3F24">
        <w:rPr>
          <w:rFonts w:ascii="Times New Roman" w:hAnsi="Times New Roman" w:cs="Times New Roman"/>
          <w:sz w:val="24"/>
          <w:szCs w:val="24"/>
          <w:lang w:val="el-GR"/>
        </w:rPr>
        <w:t xml:space="preserve"> Πραγματοποίησαν μια προοπτική μελέτη με τρία χρονικά σημεία μέτρησης: έξι εβδομάδες προ του τοκετού (Ν = 297), καθώς και έξι εβδομάδες (Ν = 278) και δώδεκα εβδομάδες (Ν = 266) μετά τον τοκετό. Οι άμεσες και </w:t>
      </w:r>
      <w:r w:rsidR="00EF7C45" w:rsidRPr="00EF7C45">
        <w:rPr>
          <w:rFonts w:ascii="Times New Roman" w:hAnsi="Times New Roman" w:cs="Times New Roman"/>
          <w:sz w:val="24"/>
          <w:szCs w:val="24"/>
          <w:lang w:val="el-GR"/>
        </w:rPr>
        <w:t>μεσολαβούμενες</w:t>
      </w:r>
      <w:r w:rsidR="004D7C79" w:rsidRPr="00BC3F24">
        <w:rPr>
          <w:rFonts w:ascii="Times New Roman" w:hAnsi="Times New Roman" w:cs="Times New Roman"/>
          <w:sz w:val="24"/>
          <w:szCs w:val="24"/>
          <w:lang w:val="el-GR"/>
        </w:rPr>
        <w:t xml:space="preserve"> επιδράσεις στην </w:t>
      </w:r>
      <w:r w:rsidR="00EF7C45">
        <w:rPr>
          <w:rFonts w:ascii="Times New Roman" w:hAnsi="Times New Roman" w:cs="Times New Roman"/>
          <w:sz w:val="24"/>
          <w:szCs w:val="24"/>
          <w:lang w:val="el-GR"/>
        </w:rPr>
        <w:t xml:space="preserve">προγεννητική κατάθλιψη </w:t>
      </w:r>
      <w:r w:rsidR="004D7C79" w:rsidRPr="00BC3F24">
        <w:rPr>
          <w:rFonts w:ascii="Times New Roman" w:hAnsi="Times New Roman" w:cs="Times New Roman"/>
          <w:sz w:val="24"/>
          <w:szCs w:val="24"/>
          <w:lang w:val="el-GR"/>
        </w:rPr>
        <w:t>αναλύθηκαν χρησιμοποιώντας ανάλυση ιεραρχική</w:t>
      </w:r>
      <w:r w:rsidR="00EF7C45">
        <w:rPr>
          <w:rFonts w:ascii="Times New Roman" w:hAnsi="Times New Roman" w:cs="Times New Roman"/>
          <w:sz w:val="24"/>
          <w:szCs w:val="24"/>
          <w:lang w:val="el-GR"/>
        </w:rPr>
        <w:t xml:space="preserve">ς παλινδρόμησης. Ο μετριασμός των διαμεσολαβούμενων </w:t>
      </w:r>
      <w:r w:rsidR="00EF7C45">
        <w:rPr>
          <w:rFonts w:ascii="Times New Roman" w:hAnsi="Times New Roman" w:cs="Times New Roman"/>
          <w:sz w:val="24"/>
          <w:szCs w:val="24"/>
          <w:lang w:val="el-GR"/>
        </w:rPr>
        <w:lastRenderedPageBreak/>
        <w:t>επιδράσεων ερευνήθηκε για να αποδειχθ</w:t>
      </w:r>
      <w:r w:rsidR="004D7C79" w:rsidRPr="00BC3F24">
        <w:rPr>
          <w:rFonts w:ascii="Times New Roman" w:hAnsi="Times New Roman" w:cs="Times New Roman"/>
          <w:sz w:val="24"/>
          <w:szCs w:val="24"/>
          <w:lang w:val="el-GR"/>
        </w:rPr>
        <w:t>εί κατά πόσον η έμμεσ</w:t>
      </w:r>
      <w:r w:rsidR="00EF7C45">
        <w:rPr>
          <w:rFonts w:ascii="Times New Roman" w:hAnsi="Times New Roman" w:cs="Times New Roman"/>
          <w:sz w:val="24"/>
          <w:szCs w:val="24"/>
          <w:lang w:val="el-GR"/>
        </w:rPr>
        <w:t>η,  μακροχρόνια επίδραση της δυσλειτουργικής αυτο-συνείδησης</w:t>
      </w:r>
      <w:r w:rsidR="004D7C79" w:rsidRPr="00BC3F24">
        <w:rPr>
          <w:rFonts w:ascii="Times New Roman" w:hAnsi="Times New Roman" w:cs="Times New Roman"/>
          <w:sz w:val="24"/>
          <w:szCs w:val="24"/>
          <w:lang w:val="el-GR"/>
        </w:rPr>
        <w:t xml:space="preserve"> </w:t>
      </w:r>
      <w:r w:rsidR="00B007C3" w:rsidRPr="00BC3F24">
        <w:rPr>
          <w:rFonts w:ascii="Times New Roman" w:hAnsi="Times New Roman" w:cs="Times New Roman"/>
          <w:sz w:val="24"/>
          <w:szCs w:val="24"/>
          <w:lang w:val="el-GR"/>
        </w:rPr>
        <w:t>μεσο</w:t>
      </w:r>
      <w:r w:rsidR="00B007C3">
        <w:rPr>
          <w:rFonts w:ascii="Times New Roman" w:hAnsi="Times New Roman" w:cs="Times New Roman"/>
          <w:sz w:val="24"/>
          <w:szCs w:val="24"/>
          <w:lang w:val="el-GR"/>
        </w:rPr>
        <w:t xml:space="preserve">λαβεί από την </w:t>
      </w:r>
      <w:r w:rsidR="00503E7D">
        <w:rPr>
          <w:rFonts w:ascii="Times New Roman" w:hAnsi="Times New Roman" w:cs="Times New Roman"/>
          <w:sz w:val="24"/>
          <w:szCs w:val="24"/>
          <w:lang w:val="el-GR"/>
        </w:rPr>
        <w:t xml:space="preserve">ικανότητα γρήγορης ανάρρωσης </w:t>
      </w:r>
      <w:r w:rsidR="00B007C3" w:rsidRPr="00BC3F24">
        <w:rPr>
          <w:rFonts w:ascii="Times New Roman" w:hAnsi="Times New Roman" w:cs="Times New Roman"/>
          <w:sz w:val="24"/>
          <w:szCs w:val="24"/>
          <w:lang w:val="el-GR"/>
        </w:rPr>
        <w:t xml:space="preserve"> </w:t>
      </w:r>
      <w:r w:rsidR="004D7C79" w:rsidRPr="00BC3F24">
        <w:rPr>
          <w:rFonts w:ascii="Times New Roman" w:hAnsi="Times New Roman" w:cs="Times New Roman"/>
          <w:sz w:val="24"/>
          <w:szCs w:val="24"/>
          <w:lang w:val="el-GR"/>
        </w:rPr>
        <w:t xml:space="preserve">στην </w:t>
      </w:r>
      <w:r w:rsidR="00EF7C45">
        <w:rPr>
          <w:rFonts w:ascii="Times New Roman" w:hAnsi="Times New Roman" w:cs="Times New Roman"/>
          <w:sz w:val="24"/>
          <w:szCs w:val="24"/>
          <w:lang w:val="el-GR"/>
        </w:rPr>
        <w:t>επιλόχειο κατάθλιψη</w:t>
      </w:r>
      <w:r w:rsidR="00B007C3">
        <w:rPr>
          <w:rFonts w:ascii="Times New Roman" w:hAnsi="Times New Roman" w:cs="Times New Roman"/>
          <w:sz w:val="24"/>
          <w:szCs w:val="24"/>
          <w:lang w:val="el-GR"/>
        </w:rPr>
        <w:t xml:space="preserve"> στις</w:t>
      </w:r>
      <w:r w:rsidR="00EF7C45">
        <w:rPr>
          <w:rFonts w:ascii="Times New Roman" w:hAnsi="Times New Roman" w:cs="Times New Roman"/>
          <w:sz w:val="24"/>
          <w:szCs w:val="24"/>
          <w:lang w:val="el-GR"/>
        </w:rPr>
        <w:t xml:space="preserve"> έξι εβδομάδες μετά τη γέννηση </w:t>
      </w:r>
      <w:r w:rsidR="004D7C79" w:rsidRPr="00BC3F24">
        <w:rPr>
          <w:rFonts w:ascii="Times New Roman" w:hAnsi="Times New Roman" w:cs="Times New Roman"/>
          <w:sz w:val="24"/>
          <w:szCs w:val="24"/>
          <w:lang w:val="el-GR"/>
        </w:rPr>
        <w:t>και δώδεκα εβδομάδες μετά τη γέννηση.</w:t>
      </w:r>
      <w:r w:rsidR="009833D4" w:rsidRPr="00BC3F24">
        <w:rPr>
          <w:rFonts w:ascii="Times New Roman" w:hAnsi="Times New Roman" w:cs="Times New Roman"/>
          <w:sz w:val="24"/>
          <w:szCs w:val="24"/>
          <w:lang w:val="el-GR"/>
        </w:rPr>
        <w:t xml:space="preserve"> Οι π</w:t>
      </w:r>
      <w:r w:rsidR="004D7C79" w:rsidRPr="00BC3F24">
        <w:rPr>
          <w:rFonts w:ascii="Times New Roman" w:hAnsi="Times New Roman" w:cs="Times New Roman"/>
          <w:sz w:val="24"/>
          <w:szCs w:val="24"/>
          <w:lang w:val="el-GR"/>
        </w:rPr>
        <w:t xml:space="preserve">ρογνωστικοί παράγοντες για </w:t>
      </w:r>
      <w:r w:rsidR="00B007C3">
        <w:rPr>
          <w:rFonts w:ascii="Times New Roman" w:hAnsi="Times New Roman" w:cs="Times New Roman"/>
          <w:sz w:val="24"/>
          <w:szCs w:val="24"/>
          <w:lang w:val="el-GR"/>
        </w:rPr>
        <w:t>προγεννητική κατάθλιψη</w:t>
      </w:r>
      <w:r w:rsidR="004D7C79" w:rsidRPr="00BC3F24">
        <w:rPr>
          <w:rFonts w:ascii="Times New Roman" w:hAnsi="Times New Roman" w:cs="Times New Roman"/>
          <w:sz w:val="24"/>
          <w:szCs w:val="24"/>
          <w:lang w:val="el-GR"/>
        </w:rPr>
        <w:t xml:space="preserve"> ήταν υψηλ</w:t>
      </w:r>
      <w:r w:rsidR="00B007C3">
        <w:rPr>
          <w:rFonts w:ascii="Times New Roman" w:hAnsi="Times New Roman" w:cs="Times New Roman"/>
          <w:sz w:val="24"/>
          <w:szCs w:val="24"/>
          <w:lang w:val="el-GR"/>
        </w:rPr>
        <w:t>ής δυσλειτουργικής αυτο-συνείδησης</w:t>
      </w:r>
      <w:r w:rsidR="009833D4" w:rsidRPr="00BC3F24">
        <w:rPr>
          <w:rFonts w:ascii="Times New Roman" w:hAnsi="Times New Roman" w:cs="Times New Roman"/>
          <w:sz w:val="24"/>
          <w:szCs w:val="24"/>
          <w:lang w:val="el-GR"/>
        </w:rPr>
        <w:t>, υψηλές</w:t>
      </w:r>
      <w:r w:rsidR="004D7C79" w:rsidRPr="00BC3F24">
        <w:rPr>
          <w:rFonts w:ascii="Times New Roman" w:hAnsi="Times New Roman" w:cs="Times New Roman"/>
          <w:sz w:val="24"/>
          <w:szCs w:val="24"/>
          <w:lang w:val="el-GR"/>
        </w:rPr>
        <w:t xml:space="preserve"> ανησυχίες σχετικά με την εμφάνιση χαμηλή</w:t>
      </w:r>
      <w:r w:rsidR="00B007C3">
        <w:rPr>
          <w:rFonts w:ascii="Times New Roman" w:hAnsi="Times New Roman" w:cs="Times New Roman"/>
          <w:sz w:val="24"/>
          <w:szCs w:val="24"/>
          <w:lang w:val="el-GR"/>
        </w:rPr>
        <w:t>ς</w:t>
      </w:r>
      <w:r w:rsidR="004D7C79" w:rsidRPr="00BC3F24">
        <w:rPr>
          <w:rFonts w:ascii="Times New Roman" w:hAnsi="Times New Roman" w:cs="Times New Roman"/>
          <w:sz w:val="24"/>
          <w:szCs w:val="24"/>
          <w:lang w:val="el-GR"/>
        </w:rPr>
        <w:t xml:space="preserve"> </w:t>
      </w:r>
      <w:r w:rsidR="00503E7D">
        <w:rPr>
          <w:rFonts w:ascii="Times New Roman" w:hAnsi="Times New Roman" w:cs="Times New Roman"/>
          <w:sz w:val="24"/>
          <w:szCs w:val="24"/>
          <w:lang w:val="el-GR"/>
        </w:rPr>
        <w:t>ικανότητας γρήγορης ανάρρωσης</w:t>
      </w:r>
      <w:r w:rsidR="004D7C79" w:rsidRPr="00BC3F24">
        <w:rPr>
          <w:rFonts w:ascii="Times New Roman" w:hAnsi="Times New Roman" w:cs="Times New Roman"/>
          <w:sz w:val="24"/>
          <w:szCs w:val="24"/>
          <w:lang w:val="el-GR"/>
        </w:rPr>
        <w:t xml:space="preserve"> και χαμηλή</w:t>
      </w:r>
      <w:r w:rsidR="00B007C3">
        <w:rPr>
          <w:rFonts w:ascii="Times New Roman" w:hAnsi="Times New Roman" w:cs="Times New Roman"/>
          <w:sz w:val="24"/>
          <w:szCs w:val="24"/>
          <w:lang w:val="el-GR"/>
        </w:rPr>
        <w:t>ς</w:t>
      </w:r>
      <w:r w:rsidR="004D7C79" w:rsidRPr="00BC3F24">
        <w:rPr>
          <w:rFonts w:ascii="Times New Roman" w:hAnsi="Times New Roman" w:cs="Times New Roman"/>
          <w:sz w:val="24"/>
          <w:szCs w:val="24"/>
          <w:lang w:val="el-GR"/>
        </w:rPr>
        <w:t xml:space="preserve"> κοινωνική</w:t>
      </w:r>
      <w:r w:rsidR="00B007C3">
        <w:rPr>
          <w:rFonts w:ascii="Times New Roman" w:hAnsi="Times New Roman" w:cs="Times New Roman"/>
          <w:sz w:val="24"/>
          <w:szCs w:val="24"/>
          <w:lang w:val="el-GR"/>
        </w:rPr>
        <w:t>ς</w:t>
      </w:r>
      <w:r w:rsidR="004D7C79" w:rsidRPr="00BC3F24">
        <w:rPr>
          <w:rFonts w:ascii="Times New Roman" w:hAnsi="Times New Roman" w:cs="Times New Roman"/>
          <w:sz w:val="24"/>
          <w:szCs w:val="24"/>
          <w:lang w:val="el-GR"/>
        </w:rPr>
        <w:t xml:space="preserve"> υποστήριξη</w:t>
      </w:r>
      <w:r w:rsidR="00B007C3">
        <w:rPr>
          <w:rFonts w:ascii="Times New Roman" w:hAnsi="Times New Roman" w:cs="Times New Roman"/>
          <w:sz w:val="24"/>
          <w:szCs w:val="24"/>
          <w:lang w:val="el-GR"/>
        </w:rPr>
        <w:t>ς</w:t>
      </w:r>
      <w:r w:rsidR="004D7C79" w:rsidRPr="00BC3F24">
        <w:rPr>
          <w:rFonts w:ascii="Times New Roman" w:hAnsi="Times New Roman" w:cs="Times New Roman"/>
          <w:sz w:val="24"/>
          <w:szCs w:val="24"/>
          <w:lang w:val="el-GR"/>
        </w:rPr>
        <w:t xml:space="preserve">. </w:t>
      </w:r>
      <w:r w:rsidR="009833D4" w:rsidRPr="00BC3F24">
        <w:rPr>
          <w:rFonts w:ascii="Times New Roman" w:hAnsi="Times New Roman" w:cs="Times New Roman"/>
          <w:sz w:val="24"/>
          <w:szCs w:val="24"/>
          <w:lang w:val="el-GR"/>
        </w:rPr>
        <w:t xml:space="preserve">Η </w:t>
      </w:r>
      <w:r w:rsidR="00503E7D" w:rsidRPr="00503E7D">
        <w:rPr>
          <w:rFonts w:ascii="Times New Roman" w:hAnsi="Times New Roman" w:cs="Times New Roman"/>
          <w:sz w:val="24"/>
          <w:szCs w:val="24"/>
          <w:lang w:val="el-GR"/>
        </w:rPr>
        <w:t xml:space="preserve">ικανότητα γρήγορης ανάρρωσης </w:t>
      </w:r>
      <w:r w:rsidR="009833D4" w:rsidRPr="00BC3F24">
        <w:rPr>
          <w:rFonts w:ascii="Times New Roman" w:hAnsi="Times New Roman" w:cs="Times New Roman"/>
          <w:sz w:val="24"/>
          <w:szCs w:val="24"/>
          <w:lang w:val="el-GR"/>
        </w:rPr>
        <w:t>μείωνε (εξασθένιζε</w:t>
      </w:r>
      <w:r w:rsidR="00572DB0">
        <w:rPr>
          <w:rFonts w:ascii="Times New Roman" w:hAnsi="Times New Roman" w:cs="Times New Roman"/>
          <w:sz w:val="24"/>
          <w:szCs w:val="24"/>
          <w:lang w:val="el-GR"/>
        </w:rPr>
        <w:t>) τον αντίκτυπο της δυσλειτουργικής αυτο-συνείδησης στην προγεννητική κατάθλιψη</w:t>
      </w:r>
      <w:r w:rsidR="004D7C79" w:rsidRPr="00BC3F24">
        <w:rPr>
          <w:rFonts w:ascii="Times New Roman" w:hAnsi="Times New Roman" w:cs="Times New Roman"/>
          <w:sz w:val="24"/>
          <w:szCs w:val="24"/>
          <w:lang w:val="el-GR"/>
        </w:rPr>
        <w:t xml:space="preserve"> και </w:t>
      </w:r>
      <w:r w:rsidR="009833D4" w:rsidRPr="00BC3F24">
        <w:rPr>
          <w:rFonts w:ascii="Times New Roman" w:hAnsi="Times New Roman" w:cs="Times New Roman"/>
          <w:sz w:val="24"/>
          <w:szCs w:val="24"/>
          <w:lang w:val="el-GR"/>
        </w:rPr>
        <w:t xml:space="preserve">επηρέαζε </w:t>
      </w:r>
      <w:r w:rsidR="00572DB0">
        <w:rPr>
          <w:rFonts w:ascii="Times New Roman" w:hAnsi="Times New Roman" w:cs="Times New Roman"/>
          <w:sz w:val="24"/>
          <w:szCs w:val="24"/>
          <w:lang w:val="el-GR"/>
        </w:rPr>
        <w:t xml:space="preserve">έμμεσα </w:t>
      </w:r>
      <w:r w:rsidR="009833D4" w:rsidRPr="00BC3F24">
        <w:rPr>
          <w:rFonts w:ascii="Times New Roman" w:hAnsi="Times New Roman" w:cs="Times New Roman"/>
          <w:sz w:val="24"/>
          <w:szCs w:val="24"/>
          <w:lang w:val="el-GR"/>
        </w:rPr>
        <w:t xml:space="preserve">τις </w:t>
      </w:r>
      <w:r w:rsidR="00572DB0">
        <w:rPr>
          <w:rFonts w:ascii="Times New Roman" w:hAnsi="Times New Roman" w:cs="Times New Roman"/>
          <w:sz w:val="24"/>
          <w:szCs w:val="24"/>
          <w:lang w:val="el-GR"/>
        </w:rPr>
        <w:t xml:space="preserve">μετρήσεις που έγιναν </w:t>
      </w:r>
      <w:r w:rsidR="00851C86">
        <w:rPr>
          <w:rFonts w:ascii="Times New Roman" w:hAnsi="Times New Roman" w:cs="Times New Roman"/>
          <w:sz w:val="24"/>
          <w:szCs w:val="24"/>
          <w:lang w:val="el-GR"/>
        </w:rPr>
        <w:t>τ</w:t>
      </w:r>
      <w:r w:rsidR="00572DB0">
        <w:rPr>
          <w:rFonts w:ascii="Times New Roman" w:hAnsi="Times New Roman" w:cs="Times New Roman"/>
          <w:sz w:val="24"/>
          <w:szCs w:val="24"/>
          <w:lang w:val="el-GR"/>
        </w:rPr>
        <w:t>ην 6</w:t>
      </w:r>
      <w:r w:rsidR="00572DB0" w:rsidRPr="00572DB0">
        <w:rPr>
          <w:rFonts w:ascii="Times New Roman" w:hAnsi="Times New Roman" w:cs="Times New Roman"/>
          <w:sz w:val="24"/>
          <w:szCs w:val="24"/>
          <w:vertAlign w:val="superscript"/>
          <w:lang w:val="el-GR"/>
        </w:rPr>
        <w:t>η</w:t>
      </w:r>
      <w:r w:rsidR="00572DB0">
        <w:rPr>
          <w:rFonts w:ascii="Times New Roman" w:hAnsi="Times New Roman" w:cs="Times New Roman"/>
          <w:sz w:val="24"/>
          <w:szCs w:val="24"/>
          <w:lang w:val="el-GR"/>
        </w:rPr>
        <w:t xml:space="preserve"> </w:t>
      </w:r>
      <w:r w:rsidR="00851C86">
        <w:rPr>
          <w:rFonts w:ascii="Times New Roman" w:hAnsi="Times New Roman" w:cs="Times New Roman"/>
          <w:sz w:val="24"/>
          <w:szCs w:val="24"/>
          <w:lang w:val="el-GR"/>
        </w:rPr>
        <w:t>και την 12</w:t>
      </w:r>
      <w:r w:rsidR="00851C86" w:rsidRPr="00851C86">
        <w:rPr>
          <w:rFonts w:ascii="Times New Roman" w:hAnsi="Times New Roman" w:cs="Times New Roman"/>
          <w:sz w:val="24"/>
          <w:szCs w:val="24"/>
          <w:vertAlign w:val="superscript"/>
          <w:lang w:val="el-GR"/>
        </w:rPr>
        <w:t>η</w:t>
      </w:r>
      <w:r w:rsidR="00851C86">
        <w:rPr>
          <w:rFonts w:ascii="Times New Roman" w:hAnsi="Times New Roman" w:cs="Times New Roman"/>
          <w:sz w:val="24"/>
          <w:szCs w:val="24"/>
          <w:lang w:val="el-GR"/>
        </w:rPr>
        <w:t xml:space="preserve"> </w:t>
      </w:r>
      <w:r w:rsidR="00572DB0">
        <w:rPr>
          <w:rFonts w:ascii="Times New Roman" w:hAnsi="Times New Roman" w:cs="Times New Roman"/>
          <w:sz w:val="24"/>
          <w:szCs w:val="24"/>
          <w:lang w:val="el-GR"/>
        </w:rPr>
        <w:t>εβδομάδα</w:t>
      </w:r>
      <w:r w:rsidR="00851C86">
        <w:rPr>
          <w:rFonts w:ascii="Times New Roman" w:hAnsi="Times New Roman" w:cs="Times New Roman"/>
          <w:sz w:val="24"/>
          <w:szCs w:val="24"/>
          <w:lang w:val="el-GR"/>
        </w:rPr>
        <w:t xml:space="preserve"> μετά τον τοκετό</w:t>
      </w:r>
      <w:r w:rsidR="00572DB0">
        <w:rPr>
          <w:rFonts w:ascii="Times New Roman" w:hAnsi="Times New Roman" w:cs="Times New Roman"/>
          <w:sz w:val="24"/>
          <w:szCs w:val="24"/>
          <w:lang w:val="el-GR"/>
        </w:rPr>
        <w:t xml:space="preserve"> στην επιλόχειο κατάθλιψη</w:t>
      </w:r>
      <w:r w:rsidR="004D7C79" w:rsidRPr="00BC3F24">
        <w:rPr>
          <w:rFonts w:ascii="Times New Roman" w:hAnsi="Times New Roman" w:cs="Times New Roman"/>
          <w:sz w:val="24"/>
          <w:szCs w:val="24"/>
          <w:lang w:val="el-GR"/>
        </w:rPr>
        <w:t xml:space="preserve"> μέσω </w:t>
      </w:r>
      <w:r w:rsidR="00851C86">
        <w:rPr>
          <w:rFonts w:ascii="Times New Roman" w:hAnsi="Times New Roman" w:cs="Times New Roman"/>
          <w:sz w:val="24"/>
          <w:szCs w:val="24"/>
          <w:lang w:val="el-GR"/>
        </w:rPr>
        <w:t>της προγεννητικής κατάθλιψης</w:t>
      </w:r>
      <w:r w:rsidR="004D7C79" w:rsidRPr="00BC3F24">
        <w:rPr>
          <w:rFonts w:ascii="Times New Roman" w:hAnsi="Times New Roman" w:cs="Times New Roman"/>
          <w:sz w:val="24"/>
          <w:szCs w:val="24"/>
          <w:lang w:val="el-GR"/>
        </w:rPr>
        <w:t>.</w:t>
      </w:r>
      <w:r w:rsidR="009833D4" w:rsidRPr="00BC3F24">
        <w:rPr>
          <w:rFonts w:ascii="Times New Roman" w:hAnsi="Times New Roman" w:cs="Times New Roman"/>
          <w:sz w:val="24"/>
          <w:szCs w:val="24"/>
          <w:lang w:val="el-GR"/>
        </w:rPr>
        <w:t xml:space="preserve"> </w:t>
      </w:r>
      <w:r w:rsidR="004D7C79" w:rsidRPr="00BC3F24">
        <w:rPr>
          <w:rFonts w:ascii="Times New Roman" w:hAnsi="Times New Roman" w:cs="Times New Roman"/>
          <w:sz w:val="24"/>
          <w:szCs w:val="24"/>
          <w:lang w:val="el-GR"/>
        </w:rPr>
        <w:t xml:space="preserve">Τα αποτελέσματα δείχνουν ότι η </w:t>
      </w:r>
      <w:r w:rsidR="008D3FD3">
        <w:rPr>
          <w:rFonts w:ascii="Times New Roman" w:hAnsi="Times New Roman" w:cs="Times New Roman"/>
          <w:sz w:val="24"/>
          <w:szCs w:val="24"/>
          <w:lang w:val="el-GR"/>
        </w:rPr>
        <w:t>μέτρηση κατά την 12</w:t>
      </w:r>
      <w:r w:rsidR="008D3FD3" w:rsidRPr="008D3FD3">
        <w:rPr>
          <w:rFonts w:ascii="Times New Roman" w:hAnsi="Times New Roman" w:cs="Times New Roman"/>
          <w:sz w:val="24"/>
          <w:szCs w:val="24"/>
          <w:vertAlign w:val="superscript"/>
          <w:lang w:val="el-GR"/>
        </w:rPr>
        <w:t>η</w:t>
      </w:r>
      <w:r w:rsidR="008D3FD3">
        <w:rPr>
          <w:rFonts w:ascii="Times New Roman" w:hAnsi="Times New Roman" w:cs="Times New Roman"/>
          <w:sz w:val="24"/>
          <w:szCs w:val="24"/>
          <w:lang w:val="el-GR"/>
        </w:rPr>
        <w:t xml:space="preserve"> εβδομάδα</w:t>
      </w:r>
      <w:r w:rsidR="004D7C79" w:rsidRPr="00BC3F24">
        <w:rPr>
          <w:rFonts w:ascii="Times New Roman" w:hAnsi="Times New Roman" w:cs="Times New Roman"/>
          <w:sz w:val="24"/>
          <w:szCs w:val="24"/>
          <w:lang w:val="el-GR"/>
        </w:rPr>
        <w:t xml:space="preserve"> επηρεάζεται άμεσα και έμμεσα μέσω της </w:t>
      </w:r>
      <w:r w:rsidR="008D3FD3">
        <w:rPr>
          <w:rFonts w:ascii="Times New Roman" w:hAnsi="Times New Roman" w:cs="Times New Roman"/>
          <w:sz w:val="24"/>
          <w:szCs w:val="24"/>
          <w:lang w:val="el-GR"/>
        </w:rPr>
        <w:t>μέτρησης κατά την 6η</w:t>
      </w:r>
      <w:r w:rsidR="004D7C79" w:rsidRPr="00BC3F24">
        <w:rPr>
          <w:rFonts w:ascii="Times New Roman" w:hAnsi="Times New Roman" w:cs="Times New Roman"/>
          <w:sz w:val="24"/>
          <w:szCs w:val="24"/>
          <w:lang w:val="el-GR"/>
        </w:rPr>
        <w:t xml:space="preserve"> από </w:t>
      </w:r>
      <w:r w:rsidR="008D3FD3">
        <w:rPr>
          <w:rFonts w:ascii="Times New Roman" w:hAnsi="Times New Roman" w:cs="Times New Roman"/>
          <w:sz w:val="24"/>
          <w:szCs w:val="24"/>
          <w:lang w:val="el-GR"/>
        </w:rPr>
        <w:t>την προγεννητική κατάθλιψη</w:t>
      </w:r>
      <w:r w:rsidR="004D7C79" w:rsidRPr="00BC3F24">
        <w:rPr>
          <w:rFonts w:ascii="Times New Roman" w:hAnsi="Times New Roman" w:cs="Times New Roman"/>
          <w:sz w:val="24"/>
          <w:szCs w:val="24"/>
          <w:lang w:val="el-GR"/>
        </w:rPr>
        <w:t xml:space="preserve">, αλλά το αποτέλεσμα αυτό εξαρτάται από παράγοντες κινδύνου και προστασίας, ιδίως όσον αφορά τις συνδυασμένες επιπτώσεις της </w:t>
      </w:r>
      <w:r w:rsidR="00503E7D" w:rsidRPr="00503E7D">
        <w:rPr>
          <w:rFonts w:ascii="Times New Roman" w:hAnsi="Times New Roman" w:cs="Times New Roman"/>
          <w:sz w:val="24"/>
          <w:szCs w:val="24"/>
          <w:lang w:val="el-GR"/>
        </w:rPr>
        <w:t>ικανότητα</w:t>
      </w:r>
      <w:r w:rsidR="00503E7D">
        <w:rPr>
          <w:rFonts w:ascii="Times New Roman" w:hAnsi="Times New Roman" w:cs="Times New Roman"/>
          <w:sz w:val="24"/>
          <w:szCs w:val="24"/>
          <w:lang w:val="el-GR"/>
        </w:rPr>
        <w:t>ς</w:t>
      </w:r>
      <w:r w:rsidR="00503E7D" w:rsidRPr="00503E7D">
        <w:rPr>
          <w:rFonts w:ascii="Times New Roman" w:hAnsi="Times New Roman" w:cs="Times New Roman"/>
          <w:sz w:val="24"/>
          <w:szCs w:val="24"/>
          <w:lang w:val="el-GR"/>
        </w:rPr>
        <w:t xml:space="preserve"> γρήγορης ανάρρωσης </w:t>
      </w:r>
      <w:r w:rsidR="008D3FD3">
        <w:rPr>
          <w:rFonts w:ascii="Times New Roman" w:hAnsi="Times New Roman" w:cs="Times New Roman"/>
          <w:sz w:val="24"/>
          <w:szCs w:val="24"/>
          <w:lang w:val="el-GR"/>
        </w:rPr>
        <w:t>και της δυσλειτουργικής αυτο-συνείδησης</w:t>
      </w:r>
      <w:r w:rsidR="004D7C79" w:rsidRPr="00BC3F24">
        <w:rPr>
          <w:rFonts w:ascii="Times New Roman" w:hAnsi="Times New Roman" w:cs="Times New Roman"/>
          <w:sz w:val="24"/>
          <w:szCs w:val="24"/>
          <w:lang w:val="el-GR"/>
        </w:rPr>
        <w:t xml:space="preserve">. Το βασικό εύρημα της μελέτης μας είναι η </w:t>
      </w:r>
      <w:r w:rsidR="009833D4" w:rsidRPr="00BC3F24">
        <w:rPr>
          <w:rFonts w:ascii="Times New Roman" w:hAnsi="Times New Roman" w:cs="Times New Roman"/>
          <w:sz w:val="24"/>
          <w:szCs w:val="24"/>
          <w:lang w:val="el-GR"/>
        </w:rPr>
        <w:t>συγκρατητική (δηλαδή αποδυναμωτική</w:t>
      </w:r>
      <w:r w:rsidR="004D7C79" w:rsidRPr="00BC3F24">
        <w:rPr>
          <w:rFonts w:ascii="Times New Roman" w:hAnsi="Times New Roman" w:cs="Times New Roman"/>
          <w:sz w:val="24"/>
          <w:szCs w:val="24"/>
          <w:lang w:val="el-GR"/>
        </w:rPr>
        <w:t xml:space="preserve">) επίδραση της </w:t>
      </w:r>
      <w:r w:rsidR="00503E7D" w:rsidRPr="00503E7D">
        <w:rPr>
          <w:rFonts w:ascii="Times New Roman" w:hAnsi="Times New Roman" w:cs="Times New Roman"/>
          <w:sz w:val="24"/>
          <w:szCs w:val="24"/>
          <w:lang w:val="el-GR"/>
        </w:rPr>
        <w:t>ικανότητα</w:t>
      </w:r>
      <w:r w:rsidR="00503E7D">
        <w:rPr>
          <w:rFonts w:ascii="Times New Roman" w:hAnsi="Times New Roman" w:cs="Times New Roman"/>
          <w:sz w:val="24"/>
          <w:szCs w:val="24"/>
          <w:lang w:val="el-GR"/>
        </w:rPr>
        <w:t>ς</w:t>
      </w:r>
      <w:r w:rsidR="00503E7D" w:rsidRPr="00503E7D">
        <w:rPr>
          <w:rFonts w:ascii="Times New Roman" w:hAnsi="Times New Roman" w:cs="Times New Roman"/>
          <w:sz w:val="24"/>
          <w:szCs w:val="24"/>
          <w:lang w:val="el-GR"/>
        </w:rPr>
        <w:t xml:space="preserve"> γρήγορης ανάρρωσης </w:t>
      </w:r>
      <w:r w:rsidR="004D7C79" w:rsidRPr="00BC3F24">
        <w:rPr>
          <w:rFonts w:ascii="Times New Roman" w:hAnsi="Times New Roman" w:cs="Times New Roman"/>
          <w:sz w:val="24"/>
          <w:szCs w:val="24"/>
          <w:lang w:val="el-GR"/>
        </w:rPr>
        <w:t xml:space="preserve">στη σχέση μεταξύ της </w:t>
      </w:r>
      <w:r w:rsidR="00102DC6">
        <w:rPr>
          <w:rFonts w:ascii="Times New Roman" w:hAnsi="Times New Roman" w:cs="Times New Roman"/>
          <w:sz w:val="24"/>
          <w:szCs w:val="24"/>
          <w:lang w:val="el-GR"/>
        </w:rPr>
        <w:t>δυσλειτουργικής αυτο-συνείδησης</w:t>
      </w:r>
      <w:r w:rsidR="00102DC6" w:rsidRPr="00BC3F24">
        <w:rPr>
          <w:rFonts w:ascii="Times New Roman" w:hAnsi="Times New Roman" w:cs="Times New Roman"/>
          <w:sz w:val="24"/>
          <w:szCs w:val="24"/>
          <w:lang w:val="el-GR"/>
        </w:rPr>
        <w:t xml:space="preserve"> </w:t>
      </w:r>
      <w:r w:rsidR="004D7C79" w:rsidRPr="00BC3F24">
        <w:rPr>
          <w:rFonts w:ascii="Times New Roman" w:hAnsi="Times New Roman" w:cs="Times New Roman"/>
          <w:sz w:val="24"/>
          <w:szCs w:val="24"/>
          <w:lang w:val="el-GR"/>
        </w:rPr>
        <w:t>και της κατάθλιψης.</w:t>
      </w:r>
      <w:r w:rsidR="00D37823">
        <w:rPr>
          <w:rFonts w:ascii="Times New Roman" w:hAnsi="Times New Roman" w:cs="Times New Roman"/>
          <w:sz w:val="24"/>
          <w:szCs w:val="24"/>
          <w:lang w:val="el-GR"/>
        </w:rPr>
        <w:t xml:space="preserve"> Η </w:t>
      </w:r>
      <w:r w:rsidR="00503E7D">
        <w:rPr>
          <w:rFonts w:ascii="Times New Roman" w:hAnsi="Times New Roman" w:cs="Times New Roman"/>
          <w:sz w:val="24"/>
          <w:szCs w:val="24"/>
          <w:lang w:val="el-GR"/>
        </w:rPr>
        <w:t xml:space="preserve">ικανότητα γρήγορης ανάρρωσης </w:t>
      </w:r>
      <w:r w:rsidR="00D37823">
        <w:rPr>
          <w:rFonts w:ascii="Times New Roman" w:hAnsi="Times New Roman" w:cs="Times New Roman"/>
          <w:sz w:val="24"/>
          <w:szCs w:val="24"/>
          <w:lang w:val="el-GR"/>
        </w:rPr>
        <w:t>και η δυσλειτουργική αυτο-συνείδηση μπορεί να είναι ένα σημαντι</w:t>
      </w:r>
      <w:r w:rsidR="00CE7470">
        <w:rPr>
          <w:rFonts w:ascii="Times New Roman" w:hAnsi="Times New Roman" w:cs="Times New Roman"/>
          <w:sz w:val="24"/>
          <w:szCs w:val="24"/>
          <w:lang w:val="el-GR"/>
        </w:rPr>
        <w:t>κά</w:t>
      </w:r>
      <w:r w:rsidR="00D37823">
        <w:rPr>
          <w:rFonts w:ascii="Times New Roman" w:hAnsi="Times New Roman" w:cs="Times New Roman"/>
          <w:sz w:val="24"/>
          <w:szCs w:val="24"/>
          <w:lang w:val="el-GR"/>
        </w:rPr>
        <w:t xml:space="preserve"> ζ</w:t>
      </w:r>
      <w:r w:rsidR="00CE7470">
        <w:rPr>
          <w:rFonts w:ascii="Times New Roman" w:hAnsi="Times New Roman" w:cs="Times New Roman"/>
          <w:sz w:val="24"/>
          <w:szCs w:val="24"/>
          <w:lang w:val="el-GR"/>
        </w:rPr>
        <w:t>η</w:t>
      </w:r>
      <w:r w:rsidR="00D37823">
        <w:rPr>
          <w:rFonts w:ascii="Times New Roman" w:hAnsi="Times New Roman" w:cs="Times New Roman"/>
          <w:sz w:val="24"/>
          <w:szCs w:val="24"/>
          <w:lang w:val="el-GR"/>
        </w:rPr>
        <w:t>τ</w:t>
      </w:r>
      <w:r w:rsidR="00CE7470">
        <w:rPr>
          <w:rFonts w:ascii="Times New Roman" w:hAnsi="Times New Roman" w:cs="Times New Roman"/>
          <w:sz w:val="24"/>
          <w:szCs w:val="24"/>
          <w:lang w:val="el-GR"/>
        </w:rPr>
        <w:t xml:space="preserve">ήματα </w:t>
      </w:r>
      <w:r w:rsidR="00D37823">
        <w:rPr>
          <w:rFonts w:ascii="Times New Roman" w:hAnsi="Times New Roman" w:cs="Times New Roman"/>
          <w:sz w:val="24"/>
          <w:szCs w:val="24"/>
          <w:lang w:val="el-GR"/>
        </w:rPr>
        <w:t>για την πρόληψη και τα προγράμματα θεραπείας της κατάθλιψης κατά την περιγεννητική περίοδο.</w:t>
      </w:r>
    </w:p>
    <w:p w:rsidR="009833D4" w:rsidRPr="00BC3F24" w:rsidRDefault="00A56F98"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Συμπέρασμα:</w:t>
      </w:r>
      <w:r w:rsidRPr="00BC3F24">
        <w:rPr>
          <w:rFonts w:ascii="Times New Roman" w:hAnsi="Times New Roman" w:cs="Times New Roman"/>
          <w:sz w:val="24"/>
          <w:szCs w:val="24"/>
          <w:lang w:val="el-GR"/>
        </w:rPr>
        <w:t xml:space="preserve"> </w:t>
      </w:r>
      <w:r w:rsidR="00743BE4">
        <w:rPr>
          <w:rFonts w:ascii="Times New Roman" w:hAnsi="Times New Roman" w:cs="Times New Roman"/>
          <w:sz w:val="24"/>
          <w:szCs w:val="24"/>
          <w:lang w:val="el-GR"/>
        </w:rPr>
        <w:t xml:space="preserve"> </w:t>
      </w:r>
      <w:r w:rsidR="004108E4" w:rsidRPr="00BC3F24">
        <w:rPr>
          <w:rFonts w:ascii="Times New Roman" w:hAnsi="Times New Roman" w:cs="Times New Roman"/>
          <w:sz w:val="24"/>
          <w:szCs w:val="24"/>
          <w:lang w:val="el-GR"/>
        </w:rPr>
        <w:t>Η</w:t>
      </w:r>
      <w:r w:rsidRPr="00BC3F24">
        <w:rPr>
          <w:rFonts w:ascii="Times New Roman" w:hAnsi="Times New Roman" w:cs="Times New Roman"/>
          <w:sz w:val="24"/>
          <w:szCs w:val="24"/>
          <w:lang w:val="el-GR"/>
        </w:rPr>
        <w:t xml:space="preserve"> πρόληψη της επιλόχειο</w:t>
      </w:r>
      <w:r w:rsidR="004108E4" w:rsidRPr="00BC3F24">
        <w:rPr>
          <w:rFonts w:ascii="Times New Roman" w:hAnsi="Times New Roman" w:cs="Times New Roman"/>
          <w:sz w:val="24"/>
          <w:szCs w:val="24"/>
          <w:lang w:val="el-GR"/>
        </w:rPr>
        <w:t>υ</w:t>
      </w:r>
      <w:r w:rsidRPr="00BC3F24">
        <w:rPr>
          <w:rFonts w:ascii="Times New Roman" w:hAnsi="Times New Roman" w:cs="Times New Roman"/>
          <w:sz w:val="24"/>
          <w:szCs w:val="24"/>
          <w:lang w:val="el-GR"/>
        </w:rPr>
        <w:t xml:space="preserve"> κατάθλιψης εμφανίζει αρκετές δυσκολίες. Η εκπαίδευση σχετικά με την κατάθλιψη δεν είναι βέβαιο πότε ακριβώς πρέπει να παρέχεται ενώ η </w:t>
      </w:r>
      <w:r w:rsidR="00503E7D">
        <w:rPr>
          <w:rFonts w:ascii="Times New Roman" w:hAnsi="Times New Roman" w:cs="Times New Roman"/>
          <w:sz w:val="24"/>
          <w:szCs w:val="24"/>
          <w:lang w:val="el-GR"/>
        </w:rPr>
        <w:t>ικανότητα γρήγορης ανάρρωσης</w:t>
      </w:r>
      <w:r w:rsidRPr="00BC3F24">
        <w:rPr>
          <w:rFonts w:ascii="Times New Roman" w:hAnsi="Times New Roman" w:cs="Times New Roman"/>
          <w:sz w:val="24"/>
          <w:szCs w:val="24"/>
          <w:lang w:val="el-GR"/>
        </w:rPr>
        <w:t xml:space="preserve"> δείχνει να βοηθάει στη μείωση της κατάθλιψης</w:t>
      </w:r>
      <w:r w:rsidR="00CE7470">
        <w:rPr>
          <w:rFonts w:ascii="Times New Roman" w:hAnsi="Times New Roman" w:cs="Times New Roman"/>
          <w:sz w:val="24"/>
          <w:szCs w:val="24"/>
          <w:lang w:val="el-GR"/>
        </w:rPr>
        <w:t xml:space="preserve">. Η ικανότητα αυτή και η δυσλειτουργική αυτο-συνείδηση </w:t>
      </w:r>
      <w:r w:rsidR="00106A01">
        <w:rPr>
          <w:rFonts w:ascii="Times New Roman" w:hAnsi="Times New Roman" w:cs="Times New Roman"/>
          <w:sz w:val="24"/>
          <w:szCs w:val="24"/>
          <w:lang w:val="el-GR"/>
        </w:rPr>
        <w:t xml:space="preserve">παίζουν </w:t>
      </w:r>
      <w:r w:rsidR="00CE7470">
        <w:rPr>
          <w:rFonts w:ascii="Times New Roman" w:hAnsi="Times New Roman" w:cs="Times New Roman"/>
          <w:sz w:val="24"/>
          <w:szCs w:val="24"/>
          <w:lang w:val="el-GR"/>
        </w:rPr>
        <w:t>σημαντικ</w:t>
      </w:r>
      <w:r w:rsidR="00106A01">
        <w:rPr>
          <w:rFonts w:ascii="Times New Roman" w:hAnsi="Times New Roman" w:cs="Times New Roman"/>
          <w:sz w:val="24"/>
          <w:szCs w:val="24"/>
          <w:lang w:val="el-GR"/>
        </w:rPr>
        <w:t>ό ρόλο</w:t>
      </w:r>
      <w:r w:rsidR="00CE7470">
        <w:rPr>
          <w:rFonts w:ascii="Times New Roman" w:hAnsi="Times New Roman" w:cs="Times New Roman"/>
          <w:sz w:val="24"/>
          <w:szCs w:val="24"/>
          <w:lang w:val="el-GR"/>
        </w:rPr>
        <w:t xml:space="preserve"> </w:t>
      </w:r>
      <w:r w:rsidR="00106A01">
        <w:rPr>
          <w:rFonts w:ascii="Times New Roman" w:hAnsi="Times New Roman" w:cs="Times New Roman"/>
          <w:sz w:val="24"/>
          <w:szCs w:val="24"/>
          <w:lang w:val="el-GR"/>
        </w:rPr>
        <w:t>σ</w:t>
      </w:r>
      <w:r w:rsidR="00CE7470">
        <w:rPr>
          <w:rFonts w:ascii="Times New Roman" w:hAnsi="Times New Roman" w:cs="Times New Roman"/>
          <w:sz w:val="24"/>
          <w:szCs w:val="24"/>
          <w:lang w:val="el-GR"/>
        </w:rPr>
        <w:t>την</w:t>
      </w:r>
      <w:r w:rsidR="00106A01">
        <w:rPr>
          <w:rFonts w:ascii="Times New Roman" w:hAnsi="Times New Roman" w:cs="Times New Roman"/>
          <w:sz w:val="24"/>
          <w:szCs w:val="24"/>
          <w:lang w:val="el-GR"/>
        </w:rPr>
        <w:t xml:space="preserve"> πρόληψη και τη </w:t>
      </w:r>
      <w:r w:rsidR="00CE7470">
        <w:rPr>
          <w:rFonts w:ascii="Times New Roman" w:hAnsi="Times New Roman" w:cs="Times New Roman"/>
          <w:sz w:val="24"/>
          <w:szCs w:val="24"/>
          <w:lang w:val="el-GR"/>
        </w:rPr>
        <w:t>θεραπεία της κατάθλιψης κατά την περιγεννητική περίοδο.</w:t>
      </w:r>
    </w:p>
    <w:p w:rsidR="00856C8A" w:rsidRDefault="00856C8A" w:rsidP="00117E08">
      <w:pPr>
        <w:spacing w:after="0" w:line="360" w:lineRule="auto"/>
        <w:jc w:val="both"/>
        <w:rPr>
          <w:rFonts w:ascii="Times New Roman" w:hAnsi="Times New Roman" w:cs="Times New Roman"/>
          <w:sz w:val="24"/>
          <w:szCs w:val="24"/>
          <w:lang w:val="el-GR"/>
        </w:rPr>
      </w:pPr>
    </w:p>
    <w:p w:rsidR="004670BC" w:rsidRPr="00BC3F24" w:rsidRDefault="004670BC" w:rsidP="00117E08">
      <w:pPr>
        <w:spacing w:after="0" w:line="360" w:lineRule="auto"/>
        <w:jc w:val="both"/>
        <w:rPr>
          <w:rFonts w:ascii="Times New Roman" w:hAnsi="Times New Roman" w:cs="Times New Roman"/>
          <w:sz w:val="24"/>
          <w:szCs w:val="24"/>
          <w:lang w:val="el-GR"/>
        </w:rPr>
      </w:pPr>
    </w:p>
    <w:p w:rsidR="008F4D88" w:rsidRDefault="008F4D88" w:rsidP="00B15F94">
      <w:pPr>
        <w:spacing w:line="360" w:lineRule="auto"/>
        <w:jc w:val="both"/>
        <w:rPr>
          <w:rFonts w:ascii="Times New Roman" w:hAnsi="Times New Roman" w:cs="Times New Roman"/>
          <w:szCs w:val="24"/>
          <w:lang w:val="el-GR"/>
        </w:rPr>
      </w:pPr>
    </w:p>
    <w:p w:rsidR="0096606A" w:rsidRDefault="0096606A" w:rsidP="00B15F94">
      <w:pPr>
        <w:spacing w:line="360" w:lineRule="auto"/>
        <w:jc w:val="both"/>
        <w:rPr>
          <w:rFonts w:ascii="Times New Roman" w:hAnsi="Times New Roman" w:cs="Times New Roman"/>
          <w:szCs w:val="24"/>
          <w:lang w:val="el-GR"/>
        </w:rPr>
      </w:pPr>
    </w:p>
    <w:p w:rsidR="0096606A" w:rsidRDefault="0096606A" w:rsidP="00B15F94">
      <w:pPr>
        <w:spacing w:line="360" w:lineRule="auto"/>
        <w:jc w:val="both"/>
        <w:rPr>
          <w:rFonts w:ascii="Times New Roman" w:hAnsi="Times New Roman" w:cs="Times New Roman"/>
          <w:szCs w:val="24"/>
          <w:lang w:val="el-GR"/>
        </w:rPr>
      </w:pPr>
    </w:p>
    <w:p w:rsidR="0096606A" w:rsidRDefault="0096606A" w:rsidP="00B15F94">
      <w:pPr>
        <w:spacing w:line="360" w:lineRule="auto"/>
        <w:jc w:val="both"/>
        <w:rPr>
          <w:rFonts w:ascii="Times New Roman" w:hAnsi="Times New Roman" w:cs="Times New Roman"/>
          <w:szCs w:val="24"/>
          <w:lang w:val="el-GR"/>
        </w:rPr>
      </w:pPr>
    </w:p>
    <w:p w:rsidR="00291212" w:rsidRDefault="00291212" w:rsidP="00B15F94">
      <w:pPr>
        <w:spacing w:line="360" w:lineRule="auto"/>
        <w:jc w:val="both"/>
        <w:rPr>
          <w:rFonts w:ascii="Times New Roman" w:hAnsi="Times New Roman" w:cs="Times New Roman"/>
          <w:szCs w:val="24"/>
          <w:lang w:val="el-GR"/>
        </w:rPr>
      </w:pPr>
    </w:p>
    <w:p w:rsidR="0096606A" w:rsidRDefault="0096606A" w:rsidP="00B15F94">
      <w:pPr>
        <w:spacing w:line="360" w:lineRule="auto"/>
        <w:jc w:val="both"/>
        <w:rPr>
          <w:rFonts w:ascii="Times New Roman" w:hAnsi="Times New Roman" w:cs="Times New Roman"/>
          <w:szCs w:val="24"/>
          <w:lang w:val="el-GR"/>
        </w:rPr>
      </w:pPr>
    </w:p>
    <w:p w:rsidR="0096606A" w:rsidRDefault="0096606A" w:rsidP="00B15F94">
      <w:pPr>
        <w:spacing w:line="360" w:lineRule="auto"/>
        <w:jc w:val="both"/>
        <w:rPr>
          <w:rFonts w:ascii="Times New Roman" w:hAnsi="Times New Roman" w:cs="Times New Roman"/>
          <w:szCs w:val="24"/>
          <w:lang w:val="el-GR"/>
        </w:rPr>
      </w:pPr>
    </w:p>
    <w:p w:rsidR="0096606A" w:rsidRPr="00BC3F24" w:rsidRDefault="0096606A" w:rsidP="00B15F94">
      <w:pPr>
        <w:spacing w:line="360" w:lineRule="auto"/>
        <w:jc w:val="both"/>
        <w:rPr>
          <w:rFonts w:ascii="Times New Roman" w:hAnsi="Times New Roman" w:cs="Times New Roman"/>
          <w:sz w:val="24"/>
          <w:szCs w:val="24"/>
          <w:lang w:val="el-GR"/>
        </w:rPr>
      </w:pPr>
    </w:p>
    <w:p w:rsidR="00856C8A" w:rsidRPr="00BC3F24" w:rsidRDefault="00856C8A" w:rsidP="00B15F94">
      <w:pPr>
        <w:spacing w:line="360" w:lineRule="auto"/>
        <w:jc w:val="both"/>
        <w:rPr>
          <w:rFonts w:ascii="Times New Roman" w:hAnsi="Times New Roman" w:cs="Times New Roman"/>
          <w:sz w:val="24"/>
          <w:szCs w:val="24"/>
          <w:lang w:val="el-GR"/>
        </w:rPr>
      </w:pPr>
    </w:p>
    <w:p w:rsidR="00CC7382" w:rsidRPr="00BC3F24" w:rsidRDefault="00CC7382" w:rsidP="00B15F94">
      <w:pPr>
        <w:spacing w:line="360" w:lineRule="auto"/>
        <w:jc w:val="both"/>
        <w:rPr>
          <w:rFonts w:ascii="Times New Roman" w:hAnsi="Times New Roman" w:cs="Times New Roman"/>
          <w:sz w:val="24"/>
          <w:szCs w:val="24"/>
          <w:lang w:val="el-GR"/>
        </w:rPr>
      </w:pPr>
    </w:p>
    <w:p w:rsidR="00CC7382" w:rsidRPr="00BC3F24" w:rsidRDefault="00CC7382" w:rsidP="00B15F94">
      <w:pPr>
        <w:spacing w:line="360" w:lineRule="auto"/>
        <w:jc w:val="both"/>
        <w:rPr>
          <w:rFonts w:ascii="Times New Roman" w:hAnsi="Times New Roman" w:cs="Times New Roman"/>
          <w:sz w:val="24"/>
          <w:szCs w:val="24"/>
          <w:lang w:val="el-GR"/>
        </w:rPr>
      </w:pPr>
    </w:p>
    <w:p w:rsidR="00CC7382" w:rsidRPr="00BC3F24" w:rsidRDefault="00CC7382" w:rsidP="00B15F94">
      <w:pPr>
        <w:spacing w:line="360" w:lineRule="auto"/>
        <w:jc w:val="both"/>
        <w:rPr>
          <w:rFonts w:ascii="Times New Roman" w:hAnsi="Times New Roman" w:cs="Times New Roman"/>
          <w:sz w:val="24"/>
          <w:szCs w:val="24"/>
          <w:lang w:val="el-GR"/>
        </w:rPr>
      </w:pPr>
    </w:p>
    <w:p w:rsidR="00CC7382" w:rsidRPr="00BC3F24" w:rsidRDefault="00CC7382" w:rsidP="00B15F94">
      <w:pPr>
        <w:spacing w:line="360" w:lineRule="auto"/>
        <w:jc w:val="both"/>
        <w:rPr>
          <w:rFonts w:ascii="Times New Roman" w:hAnsi="Times New Roman" w:cs="Times New Roman"/>
          <w:sz w:val="24"/>
          <w:szCs w:val="24"/>
          <w:lang w:val="el-GR"/>
        </w:rPr>
      </w:pPr>
    </w:p>
    <w:p w:rsidR="00CC7382" w:rsidRDefault="00CC7382" w:rsidP="00B15F94">
      <w:pPr>
        <w:spacing w:line="360" w:lineRule="auto"/>
        <w:jc w:val="both"/>
        <w:rPr>
          <w:rFonts w:ascii="Times New Roman" w:hAnsi="Times New Roman" w:cs="Times New Roman"/>
          <w:sz w:val="24"/>
          <w:szCs w:val="24"/>
          <w:lang w:val="el-GR"/>
        </w:rPr>
      </w:pPr>
    </w:p>
    <w:p w:rsidR="001C7FC8" w:rsidRPr="00BC3F24" w:rsidRDefault="001C7FC8" w:rsidP="00B15F94">
      <w:pPr>
        <w:spacing w:line="360" w:lineRule="auto"/>
        <w:jc w:val="both"/>
        <w:rPr>
          <w:rFonts w:ascii="Times New Roman" w:hAnsi="Times New Roman" w:cs="Times New Roman"/>
          <w:sz w:val="24"/>
          <w:szCs w:val="24"/>
          <w:lang w:val="el-GR"/>
        </w:rPr>
      </w:pPr>
    </w:p>
    <w:p w:rsidR="00CC7382" w:rsidRPr="00BC3F24" w:rsidRDefault="00CC7382" w:rsidP="00B15F94">
      <w:pPr>
        <w:spacing w:line="360" w:lineRule="auto"/>
        <w:jc w:val="both"/>
        <w:rPr>
          <w:rFonts w:ascii="Times New Roman" w:hAnsi="Times New Roman" w:cs="Times New Roman"/>
          <w:sz w:val="24"/>
          <w:szCs w:val="24"/>
          <w:lang w:val="el-GR"/>
        </w:rPr>
      </w:pPr>
    </w:p>
    <w:p w:rsidR="00856C8A" w:rsidRDefault="00856C8A" w:rsidP="00B15F94">
      <w:pPr>
        <w:spacing w:after="0" w:line="360" w:lineRule="auto"/>
        <w:ind w:firstLine="567"/>
        <w:jc w:val="both"/>
        <w:rPr>
          <w:rStyle w:val="longtext"/>
          <w:rFonts w:ascii="Times New Roman" w:hAnsi="Times New Roman" w:cs="Times New Roman"/>
          <w:b/>
          <w:sz w:val="28"/>
          <w:szCs w:val="24"/>
          <w:lang w:val="el-GR"/>
        </w:rPr>
      </w:pPr>
      <w:r w:rsidRPr="00BC3F24">
        <w:rPr>
          <w:rStyle w:val="longtext"/>
          <w:rFonts w:ascii="Times New Roman" w:hAnsi="Times New Roman" w:cs="Times New Roman"/>
          <w:b/>
          <w:sz w:val="28"/>
          <w:szCs w:val="24"/>
          <w:lang w:val="el-GR"/>
        </w:rPr>
        <w:t xml:space="preserve">Συμπεράσματα </w:t>
      </w:r>
    </w:p>
    <w:p w:rsidR="003D02C0" w:rsidRPr="00BC3F24" w:rsidRDefault="003D02C0" w:rsidP="00B15F94">
      <w:pPr>
        <w:spacing w:after="0" w:line="360" w:lineRule="auto"/>
        <w:ind w:firstLine="567"/>
        <w:jc w:val="both"/>
        <w:rPr>
          <w:rStyle w:val="longtext"/>
          <w:rFonts w:ascii="Times New Roman" w:hAnsi="Times New Roman" w:cs="Times New Roman"/>
          <w:b/>
          <w:sz w:val="28"/>
          <w:szCs w:val="24"/>
          <w:lang w:val="el-GR"/>
        </w:rPr>
      </w:pPr>
    </w:p>
    <w:p w:rsidR="00FF278B" w:rsidRPr="00BC3F24" w:rsidRDefault="00856C8A" w:rsidP="00B15F94">
      <w:pPr>
        <w:spacing w:after="0" w:line="360" w:lineRule="auto"/>
        <w:ind w:firstLine="567"/>
        <w:jc w:val="both"/>
        <w:rPr>
          <w:rStyle w:val="hps"/>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Η ψυχολογία της γυναίκας είναι ευάλωτη και επηρεάζεται έντονα σε διάφορες περιόδους της ζωής της, ειδικά κατά την εγκυμοσύνη και το πέρασμά της στη μητρότητα. Η κατάθλιψη ε</w:t>
      </w:r>
      <w:r w:rsidRPr="00BC3F24">
        <w:rPr>
          <w:rStyle w:val="longtext"/>
          <w:rFonts w:ascii="Times New Roman" w:hAnsi="Times New Roman" w:cs="Times New Roman"/>
          <w:sz w:val="24"/>
          <w:szCs w:val="24"/>
          <w:lang w:val="el-GR"/>
        </w:rPr>
        <w:t xml:space="preserve">ίναι ένα σοβαρό και κοινό πρόβλημα για τις γυναίκες σε αναπαραγωγική ηλικία. Είναι μια αναστάτωση στην καθημερινή </w:t>
      </w:r>
      <w:r w:rsidRPr="00BC3F24">
        <w:rPr>
          <w:rStyle w:val="longtext"/>
          <w:rFonts w:ascii="Times New Roman" w:hAnsi="Times New Roman" w:cs="Times New Roman"/>
          <w:sz w:val="24"/>
          <w:szCs w:val="24"/>
          <w:lang w:val="el-GR"/>
        </w:rPr>
        <w:lastRenderedPageBreak/>
        <w:t xml:space="preserve">τους ζωή και παρεμποδίζει τη λειτουργία τους σε όλους τους τομείς. </w:t>
      </w:r>
      <w:r w:rsidRPr="00BC3F24">
        <w:rPr>
          <w:rStyle w:val="hps"/>
          <w:rFonts w:ascii="Times New Roman" w:hAnsi="Times New Roman" w:cs="Times New Roman"/>
          <w:color w:val="000000"/>
          <w:sz w:val="24"/>
          <w:szCs w:val="24"/>
          <w:lang w:val="el-GR"/>
        </w:rPr>
        <w:t xml:space="preserve">Οι γυναίκες που πέρασαν, μάλιστα, επιλόχειο κατάθλιψη φοβούνται να ξανά κάνουν παιδί. </w:t>
      </w:r>
      <w:r w:rsidR="00284F6C">
        <w:rPr>
          <w:rStyle w:val="hps"/>
          <w:rFonts w:ascii="Times New Roman" w:hAnsi="Times New Roman" w:cs="Times New Roman"/>
          <w:color w:val="000000"/>
          <w:sz w:val="24"/>
          <w:szCs w:val="24"/>
          <w:lang w:val="el-GR"/>
        </w:rPr>
        <w:t>Η επιλόχεια κατάθλιψη μπορεί να συμβεί σε γυναίκες με προβληματικό γάμο ή και με έναν υπέροχο γάμο, ή ακόμα και σε ανύπαντρες, μπορεί να συμβεί αν η γυναίκα γέννησε με καισαρική ή με φυσιολογικό τοκετό. Σε γυναίκες που είχαν επιπλοκές κατά την εγκυμοσύνη ή και όχι. Μπορεί να συμβεί στο πρώτο μωρό μιας γυναίκας ή και στο τέταρτο.</w:t>
      </w:r>
    </w:p>
    <w:p w:rsidR="004E21A2" w:rsidRPr="00BC3F24" w:rsidRDefault="004E21A2" w:rsidP="00B15F94">
      <w:pPr>
        <w:spacing w:after="0" w:line="360" w:lineRule="auto"/>
        <w:ind w:firstLine="567"/>
        <w:jc w:val="both"/>
        <w:rPr>
          <w:rStyle w:val="hps"/>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Η γυναίκα έχει πολύ σημαντικό ρόλο στην οικογένεια και ασκεί μεγάλη επιρροή ακόμα και στο νεογέννητο μέσω της ψυχολογίας της. Η ψυχική υγεία της αποτελεί σημαντικό κρίκο στην αλυσίδα προαγωγής της υγείας λόγω του βασικού της ρόλου, του ρόλου της μητέρας. Η ψυχολογία της μητέρας επηρεάζει βαθύτατα την ψυχική και τη γενικότερη υγεία και ανάπτυξη του παιδιού, η οποία στη συνέχεια έχει αντίκτυπο στην ψυχολογία της μητέρας.</w:t>
      </w:r>
    </w:p>
    <w:p w:rsidR="001F7ADD" w:rsidRDefault="00652F06" w:rsidP="00B15F94">
      <w:pPr>
        <w:spacing w:after="0" w:line="360" w:lineRule="auto"/>
        <w:ind w:firstLine="567"/>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Η επιλόχεια κατάθλιψη είναι μια μείζονα διαταραχή που συχνά υποδιαγιγνώσκεται και πρέπει να ξεχωρίζετα</w:t>
      </w:r>
      <w:r w:rsidR="00C67A22">
        <w:rPr>
          <w:rFonts w:ascii="Times New Roman" w:hAnsi="Times New Roman" w:cs="Times New Roman"/>
          <w:sz w:val="24"/>
          <w:szCs w:val="24"/>
          <w:lang w:val="el-GR"/>
        </w:rPr>
        <w:t>ι από την "επιλόχεια μελαγχολία</w:t>
      </w:r>
      <w:r w:rsidRPr="00BC3F24">
        <w:rPr>
          <w:rFonts w:ascii="Times New Roman" w:hAnsi="Times New Roman" w:cs="Times New Roman"/>
          <w:sz w:val="24"/>
          <w:szCs w:val="24"/>
          <w:lang w:val="el-GR"/>
        </w:rPr>
        <w:t>"</w:t>
      </w:r>
      <w:r w:rsidR="00C67A22">
        <w:rPr>
          <w:rFonts w:ascii="Times New Roman" w:hAnsi="Times New Roman" w:cs="Times New Roman"/>
          <w:sz w:val="24"/>
          <w:szCs w:val="24"/>
          <w:lang w:val="el-GR"/>
        </w:rPr>
        <w:t xml:space="preserve"> αλλά και από τις άλλες επιλόχειες ψυχικές ασθένειες όπως επιλόχειο σύνδρομο του στρες, επιλόχεια διαταραχή πανικού, επιλόχεια ψυχαναγκαστική – καταναγκαστική διαταραχή και επιλόχεια ψύχωση. </w:t>
      </w:r>
      <w:r w:rsidRPr="00BC3F24">
        <w:rPr>
          <w:rFonts w:ascii="Times New Roman" w:hAnsi="Times New Roman" w:cs="Times New Roman"/>
          <w:sz w:val="24"/>
          <w:szCs w:val="24"/>
          <w:lang w:val="el-GR"/>
        </w:rPr>
        <w:t>Προγεννητικά καταθλιπτικά συμπτώματα, το ιστορικό μείζονος καταθλιπτικής διαταραχής, ή προηγούμενη επιλόχεια μείζονα κατάθλιψη αυξάνουν σημαντικά τον κίνδυνο της επιλόχειας μείζονος κατάθλιψης.</w:t>
      </w:r>
      <w:r w:rsidR="001F7ADD" w:rsidRPr="001F7ADD">
        <w:rPr>
          <w:rFonts w:ascii="Times New Roman" w:hAnsi="Times New Roman" w:cs="Times New Roman"/>
          <w:sz w:val="24"/>
          <w:szCs w:val="24"/>
          <w:lang w:val="el-GR"/>
        </w:rPr>
        <w:t xml:space="preserve"> </w:t>
      </w:r>
      <w:r w:rsidR="001F7ADD">
        <w:rPr>
          <w:rFonts w:ascii="Times New Roman" w:hAnsi="Times New Roman" w:cs="Times New Roman"/>
          <w:sz w:val="24"/>
          <w:szCs w:val="24"/>
          <w:lang w:val="el-GR"/>
        </w:rPr>
        <w:t xml:space="preserve">Παράλληλα η έλλειψη κοινωνικής υποστήριξης, η </w:t>
      </w:r>
      <w:r w:rsidR="001F7ADD" w:rsidRPr="001F7ADD">
        <w:rPr>
          <w:rFonts w:ascii="Times New Roman" w:hAnsi="Times New Roman" w:cs="Times New Roman"/>
          <w:sz w:val="24"/>
          <w:szCs w:val="24"/>
          <w:lang w:val="el-GR"/>
        </w:rPr>
        <w:t>γ</w:t>
      </w:r>
      <w:r w:rsidR="001F7ADD">
        <w:rPr>
          <w:rFonts w:ascii="Times New Roman" w:hAnsi="Times New Roman" w:cs="Times New Roman"/>
          <w:sz w:val="24"/>
          <w:szCs w:val="24"/>
          <w:lang w:val="el-GR"/>
        </w:rPr>
        <w:t>έ</w:t>
      </w:r>
      <w:r w:rsidR="001F7ADD" w:rsidRPr="001F7ADD">
        <w:rPr>
          <w:rFonts w:ascii="Times New Roman" w:hAnsi="Times New Roman" w:cs="Times New Roman"/>
          <w:sz w:val="24"/>
          <w:szCs w:val="24"/>
          <w:lang w:val="el-GR"/>
        </w:rPr>
        <w:t>ννησ</w:t>
      </w:r>
      <w:r w:rsidR="001F7ADD">
        <w:rPr>
          <w:rFonts w:ascii="Times New Roman" w:hAnsi="Times New Roman" w:cs="Times New Roman"/>
          <w:sz w:val="24"/>
          <w:szCs w:val="24"/>
          <w:lang w:val="el-GR"/>
        </w:rPr>
        <w:t>η πρόωρου</w:t>
      </w:r>
      <w:r w:rsidR="001F7ADD" w:rsidRPr="001F7ADD">
        <w:rPr>
          <w:rFonts w:ascii="Times New Roman" w:hAnsi="Times New Roman" w:cs="Times New Roman"/>
          <w:sz w:val="24"/>
          <w:szCs w:val="24"/>
          <w:lang w:val="el-GR"/>
        </w:rPr>
        <w:t xml:space="preserve"> βρ</w:t>
      </w:r>
      <w:r w:rsidR="001F7ADD">
        <w:rPr>
          <w:rFonts w:ascii="Times New Roman" w:hAnsi="Times New Roman" w:cs="Times New Roman"/>
          <w:sz w:val="24"/>
          <w:szCs w:val="24"/>
          <w:lang w:val="el-GR"/>
        </w:rPr>
        <w:t>έ</w:t>
      </w:r>
      <w:r w:rsidR="001F7ADD" w:rsidRPr="001F7ADD">
        <w:rPr>
          <w:rFonts w:ascii="Times New Roman" w:hAnsi="Times New Roman" w:cs="Times New Roman"/>
          <w:sz w:val="24"/>
          <w:szCs w:val="24"/>
          <w:lang w:val="el-GR"/>
        </w:rPr>
        <w:t>φ</w:t>
      </w:r>
      <w:r w:rsidR="001F7ADD">
        <w:rPr>
          <w:rFonts w:ascii="Times New Roman" w:hAnsi="Times New Roman" w:cs="Times New Roman"/>
          <w:sz w:val="24"/>
          <w:szCs w:val="24"/>
          <w:lang w:val="el-GR"/>
        </w:rPr>
        <w:t xml:space="preserve">ους, </w:t>
      </w:r>
      <w:r w:rsidR="00AD355F">
        <w:rPr>
          <w:rFonts w:ascii="Times New Roman" w:hAnsi="Times New Roman" w:cs="Times New Roman"/>
          <w:sz w:val="24"/>
          <w:szCs w:val="24"/>
          <w:lang w:val="el-GR"/>
        </w:rPr>
        <w:t>λιποβαρούς</w:t>
      </w:r>
      <w:r w:rsidR="001F7ADD">
        <w:rPr>
          <w:rFonts w:ascii="Times New Roman" w:hAnsi="Times New Roman" w:cs="Times New Roman"/>
          <w:sz w:val="24"/>
          <w:szCs w:val="24"/>
          <w:lang w:val="el-GR"/>
        </w:rPr>
        <w:t xml:space="preserve"> βρέφους, </w:t>
      </w:r>
      <w:r w:rsidR="001F7ADD" w:rsidRPr="001F7ADD">
        <w:rPr>
          <w:rFonts w:ascii="Times New Roman" w:hAnsi="Times New Roman" w:cs="Times New Roman"/>
          <w:sz w:val="24"/>
          <w:szCs w:val="24"/>
          <w:lang w:val="el-GR"/>
        </w:rPr>
        <w:t>βρ</w:t>
      </w:r>
      <w:r w:rsidR="001F7ADD">
        <w:rPr>
          <w:rFonts w:ascii="Times New Roman" w:hAnsi="Times New Roman" w:cs="Times New Roman"/>
          <w:sz w:val="24"/>
          <w:szCs w:val="24"/>
          <w:lang w:val="el-GR"/>
        </w:rPr>
        <w:t>έ</w:t>
      </w:r>
      <w:r w:rsidR="001F7ADD" w:rsidRPr="001F7ADD">
        <w:rPr>
          <w:rFonts w:ascii="Times New Roman" w:hAnsi="Times New Roman" w:cs="Times New Roman"/>
          <w:sz w:val="24"/>
          <w:szCs w:val="24"/>
          <w:lang w:val="el-GR"/>
        </w:rPr>
        <w:t>φ</w:t>
      </w:r>
      <w:r w:rsidR="001F7ADD">
        <w:rPr>
          <w:rFonts w:ascii="Times New Roman" w:hAnsi="Times New Roman" w:cs="Times New Roman"/>
          <w:sz w:val="24"/>
          <w:szCs w:val="24"/>
          <w:lang w:val="el-GR"/>
        </w:rPr>
        <w:t>ους</w:t>
      </w:r>
      <w:r w:rsidR="001F7ADD" w:rsidRPr="001F7ADD">
        <w:rPr>
          <w:rFonts w:ascii="Times New Roman" w:hAnsi="Times New Roman" w:cs="Times New Roman"/>
          <w:sz w:val="24"/>
          <w:szCs w:val="24"/>
          <w:lang w:val="el-GR"/>
        </w:rPr>
        <w:t xml:space="preserve"> </w:t>
      </w:r>
      <w:r w:rsidR="001F7ADD">
        <w:rPr>
          <w:rFonts w:ascii="Times New Roman" w:hAnsi="Times New Roman" w:cs="Times New Roman"/>
          <w:sz w:val="24"/>
          <w:szCs w:val="24"/>
          <w:lang w:val="el-GR"/>
        </w:rPr>
        <w:t>που έχει</w:t>
      </w:r>
      <w:r w:rsidR="001F7ADD" w:rsidRPr="001F7ADD">
        <w:rPr>
          <w:rFonts w:ascii="Times New Roman" w:hAnsi="Times New Roman" w:cs="Times New Roman"/>
          <w:sz w:val="24"/>
          <w:szCs w:val="24"/>
          <w:lang w:val="el-GR"/>
        </w:rPr>
        <w:t xml:space="preserve"> συνεχείς ασθ</w:t>
      </w:r>
      <w:r w:rsidR="001F7ADD">
        <w:rPr>
          <w:rFonts w:ascii="Times New Roman" w:hAnsi="Times New Roman" w:cs="Times New Roman"/>
          <w:sz w:val="24"/>
          <w:szCs w:val="24"/>
          <w:lang w:val="el-GR"/>
        </w:rPr>
        <w:t>έ</w:t>
      </w:r>
      <w:r w:rsidR="001F7ADD" w:rsidRPr="001F7ADD">
        <w:rPr>
          <w:rFonts w:ascii="Times New Roman" w:hAnsi="Times New Roman" w:cs="Times New Roman"/>
          <w:sz w:val="24"/>
          <w:szCs w:val="24"/>
          <w:lang w:val="el-GR"/>
        </w:rPr>
        <w:t>νειες ή γενν</w:t>
      </w:r>
      <w:r w:rsidR="001F7ADD">
        <w:rPr>
          <w:rFonts w:ascii="Times New Roman" w:hAnsi="Times New Roman" w:cs="Times New Roman"/>
          <w:sz w:val="24"/>
          <w:szCs w:val="24"/>
          <w:lang w:val="el-GR"/>
        </w:rPr>
        <w:t>ήθηκε με αναπηρί</w:t>
      </w:r>
      <w:r w:rsidR="001F7ADD" w:rsidRPr="001F7ADD">
        <w:rPr>
          <w:rFonts w:ascii="Times New Roman" w:hAnsi="Times New Roman" w:cs="Times New Roman"/>
          <w:sz w:val="24"/>
          <w:szCs w:val="24"/>
          <w:lang w:val="el-GR"/>
        </w:rPr>
        <w:t>α</w:t>
      </w:r>
      <w:r w:rsidR="001F7ADD">
        <w:rPr>
          <w:rFonts w:ascii="Times New Roman" w:hAnsi="Times New Roman" w:cs="Times New Roman"/>
          <w:sz w:val="24"/>
          <w:szCs w:val="24"/>
          <w:lang w:val="el-GR"/>
        </w:rPr>
        <w:t xml:space="preserve"> σίγουρα συμβάλλουν στην κακή διάθεση της μητέρας και ακολούθως επιλόχεια κατάθλιψη.</w:t>
      </w:r>
      <w:r w:rsidR="00DE494B">
        <w:rPr>
          <w:rFonts w:ascii="Times New Roman" w:hAnsi="Times New Roman" w:cs="Times New Roman"/>
          <w:sz w:val="24"/>
          <w:szCs w:val="24"/>
          <w:lang w:val="el-GR"/>
        </w:rPr>
        <w:t xml:space="preserve"> Είναι συχνό να εμφανιστεί σε γυναίκες </w:t>
      </w:r>
      <w:r w:rsidR="00DE494B" w:rsidRPr="00DE494B">
        <w:rPr>
          <w:rFonts w:ascii="Times New Roman" w:hAnsi="Times New Roman" w:cs="Times New Roman"/>
          <w:sz w:val="24"/>
          <w:szCs w:val="24"/>
          <w:lang w:val="el-GR"/>
        </w:rPr>
        <w:t xml:space="preserve">μετά από έκτρωση, αποβολή, διακοπτόμενη εγκυμοσύνη, ή θνησιγένεια </w:t>
      </w:r>
      <w:r w:rsidR="00DE494B">
        <w:rPr>
          <w:rFonts w:ascii="Times New Roman" w:hAnsi="Times New Roman" w:cs="Times New Roman"/>
          <w:sz w:val="24"/>
          <w:szCs w:val="24"/>
          <w:lang w:val="el-GR"/>
        </w:rPr>
        <w:t>αλλά ακόμα και σε γυναίκες χωρίς καμία δυσκολία καθ’ όλη τη διάρκεια της εγκυμοσύνης και του τοκετού.</w:t>
      </w:r>
    </w:p>
    <w:p w:rsidR="00652F06" w:rsidRPr="00BC3F24" w:rsidRDefault="00652F06" w:rsidP="00B15F94">
      <w:pPr>
        <w:spacing w:after="0" w:line="360" w:lineRule="auto"/>
        <w:ind w:firstLine="567"/>
        <w:jc w:val="both"/>
        <w:rPr>
          <w:rStyle w:val="hps"/>
          <w:rFonts w:ascii="Times New Roman" w:hAnsi="Times New Roman" w:cs="Times New Roman"/>
          <w:sz w:val="24"/>
          <w:szCs w:val="24"/>
          <w:lang w:val="el-GR"/>
        </w:rPr>
      </w:pPr>
      <w:r w:rsidRPr="001F7ADD">
        <w:rPr>
          <w:rFonts w:ascii="Times New Roman" w:hAnsi="Times New Roman" w:cs="Times New Roman"/>
          <w:sz w:val="24"/>
          <w:szCs w:val="24"/>
          <w:lang w:val="el-GR"/>
        </w:rPr>
        <w:t xml:space="preserve">Η </w:t>
      </w:r>
      <w:r w:rsidRPr="008626D4">
        <w:rPr>
          <w:rFonts w:ascii="Times New Roman" w:hAnsi="Times New Roman" w:cs="Times New Roman"/>
          <w:sz w:val="24"/>
          <w:szCs w:val="24"/>
          <w:lang w:val="el-GR"/>
        </w:rPr>
        <w:t>διάγνωση με την Κλίμακα</w:t>
      </w:r>
      <w:r w:rsidR="00BD7B9F">
        <w:rPr>
          <w:rFonts w:ascii="Times New Roman" w:hAnsi="Times New Roman" w:cs="Times New Roman"/>
          <w:sz w:val="24"/>
          <w:szCs w:val="24"/>
          <w:lang w:val="el-GR"/>
        </w:rPr>
        <w:t xml:space="preserve"> Επιλόχειας</w:t>
      </w:r>
      <w:r w:rsidRPr="008626D4">
        <w:rPr>
          <w:rFonts w:ascii="Times New Roman" w:hAnsi="Times New Roman" w:cs="Times New Roman"/>
          <w:sz w:val="24"/>
          <w:szCs w:val="24"/>
          <w:lang w:val="el-GR"/>
        </w:rPr>
        <w:t xml:space="preserve"> </w:t>
      </w:r>
      <w:r w:rsidRPr="008626D4">
        <w:rPr>
          <w:rFonts w:ascii="Times New Roman" w:hAnsi="Times New Roman" w:cs="Times New Roman"/>
          <w:color w:val="000000"/>
          <w:sz w:val="24"/>
          <w:szCs w:val="24"/>
          <w:lang w:val="el-GR"/>
        </w:rPr>
        <w:t xml:space="preserve">Κατάθλιψης </w:t>
      </w:r>
      <w:r w:rsidRPr="008626D4">
        <w:rPr>
          <w:rFonts w:ascii="Times New Roman" w:hAnsi="Times New Roman" w:cs="Times New Roman"/>
          <w:sz w:val="24"/>
          <w:szCs w:val="24"/>
          <w:lang w:val="el-GR"/>
        </w:rPr>
        <w:t xml:space="preserve">του Εδιμβούργου μπορεί να χρησιμοποιηθεί καταλλήλως. Πολλές γυναίκες με επιλόχειο κατάθλιψη μπορεί να εμφανίσουν αυτοκτονικό ιδεασμό ή έμμονες σκέψεις να βλάψουν τα βρέφη τους. </w:t>
      </w:r>
      <w:r w:rsidR="00EB4F41" w:rsidRPr="008626D4">
        <w:rPr>
          <w:rFonts w:ascii="Times New Roman" w:hAnsi="Times New Roman" w:cs="Times New Roman"/>
          <w:sz w:val="24"/>
          <w:szCs w:val="24"/>
          <w:lang w:val="el-GR"/>
        </w:rPr>
        <w:t>Ε</w:t>
      </w:r>
      <w:r w:rsidRPr="008626D4">
        <w:rPr>
          <w:rFonts w:ascii="Times New Roman" w:hAnsi="Times New Roman" w:cs="Times New Roman"/>
          <w:sz w:val="24"/>
          <w:szCs w:val="24"/>
          <w:lang w:val="el-GR"/>
        </w:rPr>
        <w:t>πιλεκτικοί αναστολείς επαναπρόσληψης σεροτονίνης μπορούν να χρησιμοποιηθούν για τη θεραπεία της κατάστασης</w:t>
      </w:r>
      <w:r w:rsidR="00AD5AFC" w:rsidRPr="008626D4">
        <w:rPr>
          <w:rFonts w:ascii="Times New Roman" w:hAnsi="Times New Roman" w:cs="Times New Roman"/>
          <w:sz w:val="24"/>
          <w:szCs w:val="24"/>
          <w:lang w:val="el-GR"/>
        </w:rPr>
        <w:t xml:space="preserve"> καθώς και </w:t>
      </w:r>
      <w:r w:rsidR="00AD5AFC" w:rsidRPr="008626D4">
        <w:rPr>
          <w:rFonts w:ascii="Times New Roman" w:hAnsi="Times New Roman" w:cs="Times New Roman"/>
          <w:color w:val="000000"/>
          <w:sz w:val="24"/>
          <w:szCs w:val="24"/>
          <w:lang w:val="el-GR"/>
        </w:rPr>
        <w:t>αντικαταθλιπτικά ή βενζοδιαζεπίνες - νευροληπτικά, στην περίπτωση που υπάρχει ψυχοκινητική διέγερση,</w:t>
      </w:r>
      <w:r w:rsidRPr="008626D4">
        <w:rPr>
          <w:rFonts w:ascii="Times New Roman" w:hAnsi="Times New Roman" w:cs="Times New Roman"/>
          <w:sz w:val="24"/>
          <w:szCs w:val="24"/>
          <w:lang w:val="el-GR"/>
        </w:rPr>
        <w:t xml:space="preserve"> ενώ σε ασθενείς με μέτρια</w:t>
      </w:r>
      <w:r w:rsidRPr="00AD5AFC">
        <w:rPr>
          <w:rFonts w:ascii="Times New Roman" w:hAnsi="Times New Roman" w:cs="Times New Roman"/>
          <w:szCs w:val="24"/>
          <w:lang w:val="el-GR"/>
        </w:rPr>
        <w:t xml:space="preserve"> έως </w:t>
      </w:r>
      <w:r w:rsidRPr="00AD5AFC">
        <w:rPr>
          <w:rFonts w:ascii="Times New Roman" w:hAnsi="Times New Roman" w:cs="Times New Roman"/>
          <w:szCs w:val="24"/>
          <w:lang w:val="el-GR"/>
        </w:rPr>
        <w:lastRenderedPageBreak/>
        <w:t>σοβαρή επιλόχειο μείζονα κατάθλιψη</w:t>
      </w:r>
      <w:r w:rsidRPr="00AD5AFC">
        <w:rPr>
          <w:rFonts w:ascii="Times New Roman" w:hAnsi="Times New Roman" w:cs="Times New Roman"/>
          <w:sz w:val="24"/>
          <w:szCs w:val="24"/>
          <w:lang w:val="el-GR"/>
        </w:rPr>
        <w:t>, η ψυχοθεραπεία μπορεί να</w:t>
      </w:r>
      <w:r w:rsidRPr="00BC3F24">
        <w:rPr>
          <w:rFonts w:ascii="Times New Roman" w:hAnsi="Times New Roman" w:cs="Times New Roman"/>
          <w:sz w:val="24"/>
          <w:szCs w:val="24"/>
          <w:lang w:val="el-GR"/>
        </w:rPr>
        <w:t xml:space="preserve"> χρησιμοποιηθεί ως συμπλήρωμα στη φαρμακευτική αγωγή. </w:t>
      </w:r>
      <w:r w:rsidR="00AD5AFC">
        <w:rPr>
          <w:rFonts w:ascii="Times New Roman" w:hAnsi="Times New Roman" w:cs="Times New Roman"/>
          <w:sz w:val="24"/>
          <w:szCs w:val="24"/>
          <w:lang w:val="el-GR"/>
        </w:rPr>
        <w:t xml:space="preserve">Μην ξεχνάμε τις εναλλακτικές μεθόδους που έχουν βρεθεί όπως πλακουντοφαγία, αρωματοθεραπεία και ρεφλεξολογία και το γεγονός πως πρέπει να προσέχουμε σχετικά με τα φάρμακα λόγω πιθανής έκκρισής τους στο γάλα όταν η γυναίκα θηλάζει. </w:t>
      </w:r>
      <w:r w:rsidRPr="00BC3F24">
        <w:rPr>
          <w:rFonts w:ascii="Times New Roman" w:hAnsi="Times New Roman" w:cs="Times New Roman"/>
          <w:sz w:val="24"/>
          <w:szCs w:val="24"/>
          <w:lang w:val="el-GR"/>
        </w:rPr>
        <w:t>Εάν αφεθεί χωρίς θεραπεία</w:t>
      </w:r>
      <w:r w:rsidR="001F7ADD">
        <w:rPr>
          <w:rFonts w:ascii="Times New Roman" w:hAnsi="Times New Roman" w:cs="Times New Roman"/>
          <w:sz w:val="24"/>
          <w:szCs w:val="24"/>
          <w:lang w:val="el-GR"/>
        </w:rPr>
        <w:t xml:space="preserve"> ή με μη κατάλληλη θεραπεία</w:t>
      </w:r>
      <w:r w:rsidRPr="00BC3F24">
        <w:rPr>
          <w:rFonts w:ascii="Times New Roman" w:hAnsi="Times New Roman" w:cs="Times New Roman"/>
          <w:sz w:val="24"/>
          <w:szCs w:val="24"/>
          <w:lang w:val="el-GR"/>
        </w:rPr>
        <w:t>, η μείζονα επιλόχεια κατάθλιψη μπορεί να οδηγήσει σε κακή σύνδεση στη σχέση μητέρας-βρέφους, σε καθυστερήσεις στην ανάπτυξη και ανατροφή του βρέφους, και σε αυξημένο κίνδυνο άγχους ή καταθλιπτικά συμπτώματα στο βρέφος αργότερα στη ζωή.</w:t>
      </w:r>
    </w:p>
    <w:p w:rsidR="00FF278B" w:rsidRPr="00BC3F24" w:rsidRDefault="00856C8A" w:rsidP="00B15F94">
      <w:pPr>
        <w:spacing w:after="0" w:line="360" w:lineRule="auto"/>
        <w:ind w:firstLine="567"/>
        <w:jc w:val="both"/>
        <w:rPr>
          <w:rStyle w:val="hps"/>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 xml:space="preserve">Δυστυχώς πολλές γυναίκες με επιλόχεια κατάθλιψη δεν αναζητούν βοήθεια για την νόσο, πιθανώς λόγω του στίγματος που συνδέεται με αυτή. Θα πρέπει να προαχθεί η ψυχική υγεία της μητέρας και η φροντίδα του βρέφους στο ύψιστο δυνατό επίπεδο και η διατήρηση υγιούς επικοινωνίας μεταξύ των δύο ατόμων. Ωστόσο κάθε περίπτωση πρέπει να αντιμετωπίζεται εξατομικευμένα και σχολαστικά προκειμένου να βρεθεί η καταλληλότερη θεραπεία. </w:t>
      </w:r>
      <w:r w:rsidR="00FF278B" w:rsidRPr="00BC3F24">
        <w:rPr>
          <w:rStyle w:val="hps"/>
          <w:rFonts w:ascii="Times New Roman" w:hAnsi="Times New Roman" w:cs="Times New Roman"/>
          <w:color w:val="000000"/>
          <w:sz w:val="24"/>
          <w:szCs w:val="24"/>
          <w:lang w:val="el-GR"/>
        </w:rPr>
        <w:t xml:space="preserve">Χρήζει σημαντικότητας να γίνει έγκαιρα η ανίχνευση της επιλόχειας κατάθλιψης ώστε να προληφθούν οι επιπλοκές τόσο σε ατομικό όσο και σε συλλογικό επίπεδο. </w:t>
      </w:r>
    </w:p>
    <w:p w:rsidR="00856C8A" w:rsidRDefault="00FF278B" w:rsidP="00B15F94">
      <w:pPr>
        <w:spacing w:after="0" w:line="360" w:lineRule="auto"/>
        <w:ind w:firstLine="567"/>
        <w:jc w:val="both"/>
        <w:rPr>
          <w:rStyle w:val="hps"/>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Ιδιαίτερα χρήσιμη είναι η βοήθεια του νοσηλευτή/</w:t>
      </w:r>
      <w:r w:rsidR="00603094" w:rsidRPr="00603094">
        <w:rPr>
          <w:rStyle w:val="hps"/>
          <w:rFonts w:ascii="Times New Roman" w:hAnsi="Times New Roman" w:cs="Times New Roman"/>
          <w:b/>
          <w:color w:val="000000"/>
          <w:sz w:val="24"/>
          <w:szCs w:val="24"/>
          <w:lang w:val="el-GR"/>
        </w:rPr>
        <w:t>-</w:t>
      </w:r>
      <w:r w:rsidRPr="00BC3F24">
        <w:rPr>
          <w:rStyle w:val="hps"/>
          <w:rFonts w:ascii="Times New Roman" w:hAnsi="Times New Roman" w:cs="Times New Roman"/>
          <w:color w:val="000000"/>
          <w:sz w:val="24"/>
          <w:szCs w:val="24"/>
          <w:lang w:val="el-GR"/>
        </w:rPr>
        <w:t>τρια</w:t>
      </w:r>
      <w:r w:rsidR="00A23048">
        <w:rPr>
          <w:rStyle w:val="hps"/>
          <w:rFonts w:ascii="Times New Roman" w:hAnsi="Times New Roman" w:cs="Times New Roman"/>
          <w:color w:val="000000"/>
          <w:sz w:val="24"/>
          <w:szCs w:val="24"/>
          <w:lang w:val="el-GR"/>
        </w:rPr>
        <w:t>ς προς τη μητέρα που την βοηθά</w:t>
      </w:r>
      <w:r w:rsidRPr="00BC3F24">
        <w:rPr>
          <w:rStyle w:val="hps"/>
          <w:rFonts w:ascii="Times New Roman" w:hAnsi="Times New Roman" w:cs="Times New Roman"/>
          <w:color w:val="000000"/>
          <w:sz w:val="24"/>
          <w:szCs w:val="24"/>
          <w:lang w:val="el-GR"/>
        </w:rPr>
        <w:t xml:space="preserve"> να αποβάλ</w:t>
      </w:r>
      <w:r w:rsidR="00A23048">
        <w:rPr>
          <w:rStyle w:val="hps"/>
          <w:rFonts w:ascii="Times New Roman" w:hAnsi="Times New Roman" w:cs="Times New Roman"/>
          <w:color w:val="000000"/>
          <w:sz w:val="24"/>
          <w:szCs w:val="24"/>
          <w:lang w:val="el-GR"/>
        </w:rPr>
        <w:t>ει το άγχος και το στρες της τόσο</w:t>
      </w:r>
      <w:r w:rsidRPr="00BC3F24">
        <w:rPr>
          <w:rStyle w:val="hps"/>
          <w:rFonts w:ascii="Times New Roman" w:hAnsi="Times New Roman" w:cs="Times New Roman"/>
          <w:color w:val="000000"/>
          <w:sz w:val="24"/>
          <w:szCs w:val="24"/>
          <w:lang w:val="el-GR"/>
        </w:rPr>
        <w:t xml:space="preserve"> κατά την διάρκεια της εγκυμοσύνη</w:t>
      </w:r>
      <w:r w:rsidR="008626D4">
        <w:rPr>
          <w:rStyle w:val="hps"/>
          <w:rFonts w:ascii="Times New Roman" w:hAnsi="Times New Roman" w:cs="Times New Roman"/>
          <w:color w:val="000000"/>
          <w:sz w:val="24"/>
          <w:szCs w:val="24"/>
          <w:lang w:val="el-GR"/>
        </w:rPr>
        <w:t>ς</w:t>
      </w:r>
      <w:r w:rsidRPr="00BC3F24">
        <w:rPr>
          <w:rStyle w:val="hps"/>
          <w:rFonts w:ascii="Times New Roman" w:hAnsi="Times New Roman" w:cs="Times New Roman"/>
          <w:color w:val="000000"/>
          <w:sz w:val="24"/>
          <w:szCs w:val="24"/>
          <w:lang w:val="el-GR"/>
        </w:rPr>
        <w:t xml:space="preserve"> </w:t>
      </w:r>
      <w:r w:rsidR="00A23048">
        <w:rPr>
          <w:rStyle w:val="hps"/>
          <w:rFonts w:ascii="Times New Roman" w:hAnsi="Times New Roman" w:cs="Times New Roman"/>
          <w:color w:val="000000"/>
          <w:sz w:val="24"/>
          <w:szCs w:val="24"/>
          <w:lang w:val="el-GR"/>
        </w:rPr>
        <w:t xml:space="preserve">όσο </w:t>
      </w:r>
      <w:r w:rsidRPr="00BC3F24">
        <w:rPr>
          <w:rStyle w:val="hps"/>
          <w:rFonts w:ascii="Times New Roman" w:hAnsi="Times New Roman" w:cs="Times New Roman"/>
          <w:color w:val="000000"/>
          <w:sz w:val="24"/>
          <w:szCs w:val="24"/>
          <w:lang w:val="el-GR"/>
        </w:rPr>
        <w:t>κα</w:t>
      </w:r>
      <w:r w:rsidR="002313DE">
        <w:rPr>
          <w:rStyle w:val="hps"/>
          <w:rFonts w:ascii="Times New Roman" w:hAnsi="Times New Roman" w:cs="Times New Roman"/>
          <w:color w:val="000000"/>
          <w:sz w:val="24"/>
          <w:szCs w:val="24"/>
          <w:lang w:val="el-GR"/>
        </w:rPr>
        <w:t>ι κατά την περίοδο της λοχείας. Εκτ</w:t>
      </w:r>
      <w:r w:rsidR="00A23048">
        <w:rPr>
          <w:rStyle w:val="hps"/>
          <w:rFonts w:ascii="Times New Roman" w:hAnsi="Times New Roman" w:cs="Times New Roman"/>
          <w:color w:val="000000"/>
          <w:sz w:val="24"/>
          <w:szCs w:val="24"/>
          <w:lang w:val="el-GR"/>
        </w:rPr>
        <w:t>ιμά την κατάστασή της</w:t>
      </w:r>
      <w:r w:rsidR="002313DE">
        <w:rPr>
          <w:rStyle w:val="hps"/>
          <w:rFonts w:ascii="Times New Roman" w:hAnsi="Times New Roman" w:cs="Times New Roman"/>
          <w:color w:val="000000"/>
          <w:sz w:val="24"/>
          <w:szCs w:val="24"/>
          <w:lang w:val="el-GR"/>
        </w:rPr>
        <w:t>, την συμβουλεύει διαρκώς</w:t>
      </w:r>
      <w:r w:rsidR="00A23048">
        <w:rPr>
          <w:rStyle w:val="hps"/>
          <w:rFonts w:ascii="Times New Roman" w:hAnsi="Times New Roman" w:cs="Times New Roman"/>
          <w:color w:val="000000"/>
          <w:sz w:val="24"/>
          <w:szCs w:val="24"/>
          <w:lang w:val="el-GR"/>
        </w:rPr>
        <w:t xml:space="preserve"> και δημιουργεί ένα νοσηλευτικό πλάνο ώστε να αντιμετωπισθεί η νόσος. </w:t>
      </w:r>
      <w:r w:rsidR="00FF0624">
        <w:rPr>
          <w:rStyle w:val="hps"/>
          <w:rFonts w:ascii="Times New Roman" w:hAnsi="Times New Roman" w:cs="Times New Roman"/>
          <w:color w:val="000000"/>
          <w:sz w:val="24"/>
          <w:szCs w:val="24"/>
          <w:lang w:val="el-GR"/>
        </w:rPr>
        <w:t xml:space="preserve">Οφείλει να είναι ενημερωμένος/-νη και εξοικειωμένος/-νη με τις συναισθηματικές </w:t>
      </w:r>
      <w:r w:rsidR="00F50D7F">
        <w:rPr>
          <w:rStyle w:val="hps"/>
          <w:rFonts w:ascii="Times New Roman" w:hAnsi="Times New Roman" w:cs="Times New Roman"/>
          <w:color w:val="000000"/>
          <w:sz w:val="24"/>
          <w:szCs w:val="24"/>
          <w:lang w:val="el-GR"/>
        </w:rPr>
        <w:t>διαταραχές της κύησης και της λοχείας ώστε να είναι σε θέση να διαφοροδιαγνώσουν την επιλόχειο κατάθλιψη.</w:t>
      </w:r>
      <w:r w:rsidR="00ED7824">
        <w:rPr>
          <w:rStyle w:val="hps"/>
          <w:rFonts w:ascii="Times New Roman" w:hAnsi="Times New Roman" w:cs="Times New Roman"/>
          <w:color w:val="000000"/>
          <w:sz w:val="24"/>
          <w:szCs w:val="24"/>
          <w:lang w:val="el-GR"/>
        </w:rPr>
        <w:t xml:space="preserve"> Ταυτόχρονα είναι μεγίστης σημασίας ο νοσηλευτής/</w:t>
      </w:r>
      <w:r w:rsidR="00ED7824" w:rsidRPr="00603094">
        <w:rPr>
          <w:rStyle w:val="hps"/>
          <w:rFonts w:ascii="Times New Roman" w:hAnsi="Times New Roman" w:cs="Times New Roman"/>
          <w:b/>
          <w:color w:val="000000"/>
          <w:sz w:val="24"/>
          <w:szCs w:val="24"/>
          <w:lang w:val="el-GR"/>
        </w:rPr>
        <w:t>-</w:t>
      </w:r>
      <w:r w:rsidR="00ED7824">
        <w:rPr>
          <w:rStyle w:val="hps"/>
          <w:rFonts w:ascii="Times New Roman" w:hAnsi="Times New Roman" w:cs="Times New Roman"/>
          <w:color w:val="000000"/>
          <w:sz w:val="24"/>
          <w:szCs w:val="24"/>
          <w:lang w:val="el-GR"/>
        </w:rPr>
        <w:t>τρια να είναι σε θέση να αναγνωρίζει τα συμπτώματα όλου του εύρους των διαταραχών διάθεσης που εμφανίζονται στη λοχεία, από την επιλόχεια μελαγχολία ως την επικίνδυνη επιλόχεια ψύχωση.</w:t>
      </w:r>
      <w:r w:rsidR="00F50D7F">
        <w:rPr>
          <w:rStyle w:val="hps"/>
          <w:rFonts w:ascii="Times New Roman" w:hAnsi="Times New Roman" w:cs="Times New Roman"/>
          <w:color w:val="000000"/>
          <w:sz w:val="24"/>
          <w:szCs w:val="24"/>
          <w:lang w:val="el-GR"/>
        </w:rPr>
        <w:t xml:space="preserve"> </w:t>
      </w:r>
    </w:p>
    <w:p w:rsidR="00836988" w:rsidRPr="00A62EF9" w:rsidRDefault="00836988" w:rsidP="00B15F94">
      <w:pPr>
        <w:spacing w:after="0" w:line="360" w:lineRule="auto"/>
        <w:ind w:firstLine="567"/>
        <w:jc w:val="both"/>
        <w:rPr>
          <w:rStyle w:val="hps"/>
          <w:rFonts w:ascii="Times New Roman" w:hAnsi="Times New Roman" w:cs="Times New Roman"/>
          <w:color w:val="000000"/>
          <w:sz w:val="24"/>
          <w:szCs w:val="24"/>
          <w:lang w:val="el-GR"/>
        </w:rPr>
      </w:pPr>
      <w:r>
        <w:rPr>
          <w:rStyle w:val="hps"/>
          <w:rFonts w:ascii="Times New Roman" w:hAnsi="Times New Roman" w:cs="Times New Roman"/>
          <w:color w:val="000000"/>
          <w:sz w:val="24"/>
          <w:szCs w:val="24"/>
          <w:lang w:val="el-GR"/>
        </w:rPr>
        <w:t>Επιπρόσθετα, ο νοσηλευτής/</w:t>
      </w:r>
      <w:r w:rsidRPr="00603094">
        <w:rPr>
          <w:rStyle w:val="hps"/>
          <w:rFonts w:ascii="Times New Roman" w:hAnsi="Times New Roman" w:cs="Times New Roman"/>
          <w:b/>
          <w:color w:val="000000"/>
          <w:sz w:val="24"/>
          <w:szCs w:val="24"/>
          <w:lang w:val="el-GR"/>
        </w:rPr>
        <w:t>-</w:t>
      </w:r>
      <w:r>
        <w:rPr>
          <w:rStyle w:val="hps"/>
          <w:rFonts w:ascii="Times New Roman" w:hAnsi="Times New Roman" w:cs="Times New Roman"/>
          <w:color w:val="000000"/>
          <w:sz w:val="24"/>
          <w:szCs w:val="24"/>
          <w:lang w:val="el-GR"/>
        </w:rPr>
        <w:t>τρια μαζί με την ασθενή προκαθορίζουν τους στόχους για το αναμενόμενο αποτέλεσμα. Σκοπός, μεταξύ άλλων, στις περιπτώσεις αυτές είναι η μείωση του άγχους, η κατάλληλη διαχείριση στρεσογόνων γεγονότων, η έκφραση των συναισθημάτων στο περιβάλλον και η υ</w:t>
      </w:r>
      <w:r>
        <w:rPr>
          <w:rStyle w:val="hps"/>
          <w:rFonts w:ascii="Times New Roman" w:hAnsi="Times New Roman" w:cs="Times New Roman"/>
          <w:color w:val="000000"/>
          <w:sz w:val="24"/>
          <w:szCs w:val="24"/>
          <w:lang w:val="el-GR"/>
        </w:rPr>
        <w:lastRenderedPageBreak/>
        <w:t>περνίκηση της εσωστρέφειας, η αποκατάσταση πιθανών διαταραχών ύπνου, διατροφής και σεξουαλικότητας και η συμμετοχή σε κοινωνικές δραστηριότητες.</w:t>
      </w:r>
      <w:r w:rsidR="00A62EF9" w:rsidRPr="00A62EF9">
        <w:rPr>
          <w:rStyle w:val="hps"/>
          <w:rFonts w:ascii="Times New Roman" w:hAnsi="Times New Roman" w:cs="Times New Roman"/>
          <w:color w:val="000000"/>
          <w:sz w:val="24"/>
          <w:szCs w:val="24"/>
          <w:lang w:val="el-GR"/>
        </w:rPr>
        <w:t xml:space="preserve"> </w:t>
      </w:r>
      <w:r w:rsidR="00A62EF9">
        <w:rPr>
          <w:rStyle w:val="hps"/>
          <w:rFonts w:ascii="Times New Roman" w:hAnsi="Times New Roman" w:cs="Times New Roman"/>
          <w:color w:val="000000"/>
          <w:sz w:val="24"/>
          <w:szCs w:val="24"/>
          <w:lang w:val="el-GR"/>
        </w:rPr>
        <w:t>Οι κατ’ οίκον επισκέψεις από τον νοσηλευτή/</w:t>
      </w:r>
      <w:r w:rsidR="00A62EF9" w:rsidRPr="00603094">
        <w:rPr>
          <w:rStyle w:val="hps"/>
          <w:rFonts w:ascii="Times New Roman" w:hAnsi="Times New Roman" w:cs="Times New Roman"/>
          <w:b/>
          <w:color w:val="000000"/>
          <w:sz w:val="24"/>
          <w:szCs w:val="24"/>
          <w:lang w:val="el-GR"/>
        </w:rPr>
        <w:t>-</w:t>
      </w:r>
      <w:r w:rsidR="00A62EF9">
        <w:rPr>
          <w:rStyle w:val="hps"/>
          <w:rFonts w:ascii="Times New Roman" w:hAnsi="Times New Roman" w:cs="Times New Roman"/>
          <w:color w:val="000000"/>
          <w:sz w:val="24"/>
          <w:szCs w:val="24"/>
          <w:lang w:val="el-GR"/>
        </w:rPr>
        <w:t>τρια στις λεχωΐδες με σκοπό την εκπαίδευση και την παροχή συμβουλών στις μητέρες έχουν αποδειχθεί πως μειώνουν τα επίπεδα κατάθλιψης.</w:t>
      </w:r>
      <w:r w:rsidR="004100BF">
        <w:rPr>
          <w:rStyle w:val="hps"/>
          <w:rFonts w:ascii="Times New Roman" w:hAnsi="Times New Roman" w:cs="Times New Roman"/>
          <w:color w:val="000000"/>
          <w:sz w:val="24"/>
          <w:szCs w:val="24"/>
          <w:lang w:val="el-GR"/>
        </w:rPr>
        <w:t xml:space="preserve"> </w:t>
      </w:r>
      <w:r w:rsidR="004100BF" w:rsidRPr="00BC3F24">
        <w:rPr>
          <w:rStyle w:val="hps"/>
          <w:rFonts w:ascii="Times New Roman" w:hAnsi="Times New Roman" w:cs="Times New Roman"/>
          <w:color w:val="000000"/>
          <w:sz w:val="24"/>
          <w:szCs w:val="24"/>
          <w:lang w:val="el-GR"/>
        </w:rPr>
        <w:t>Επίσης το οικογενειακό και φιλικό περιβάλλον είναι σημαντικό να υποστηρίζει τη μητέρα ώστε να μην νιώθει μόνη και αβοήθητη.</w:t>
      </w:r>
    </w:p>
    <w:p w:rsidR="0003456E" w:rsidRPr="00BC3F24" w:rsidRDefault="0003456E" w:rsidP="00B15F94">
      <w:pPr>
        <w:spacing w:after="0" w:line="360" w:lineRule="auto"/>
        <w:ind w:firstLine="567"/>
        <w:jc w:val="both"/>
        <w:rPr>
          <w:rStyle w:val="hps"/>
          <w:rFonts w:ascii="Times New Roman" w:hAnsi="Times New Roman" w:cs="Times New Roman"/>
          <w:color w:val="000000"/>
          <w:sz w:val="24"/>
          <w:szCs w:val="24"/>
          <w:lang w:val="el-GR"/>
        </w:rPr>
      </w:pPr>
      <w:r w:rsidRPr="00BC3F24">
        <w:rPr>
          <w:rStyle w:val="hps"/>
          <w:rFonts w:ascii="Times New Roman" w:hAnsi="Times New Roman" w:cs="Times New Roman"/>
          <w:color w:val="000000"/>
          <w:sz w:val="24"/>
          <w:szCs w:val="24"/>
          <w:lang w:val="el-GR"/>
        </w:rPr>
        <w:t>Η ψυχική υγεία και ειδικά η επιλόχειος κατάθλιψη είναι ένα θέμα στο οποίο πρέπει να εστιασθεί ιδιαίτερη προσοχή για την αποφυγή όλων των δυσμενών επιπτώσεων που συνεπάγονται αυτής. Αποτελεί ένα πολύπλοκο και πολυδιάστατο ζήτημα τόσο στην κατανόηση όσο και στην αντιμετώπιση, καθώς απαραίτητοι είναι οι προσεκτικοί χειρισμοί για τη βελτίωση της υγείας και της ποιότητας ζωής των γυναικών και του άμεσου περιβάλλοντός τους. Κρίνεται απαραίτητη η περαιτέρω διερεύνηση και εισαγωγή μεθόδων με σκοπό την αποτελεσματικότερη αντιμετώπιση της νόσου ώστε να μειωθεί ο επιπολασμός της, αλλά και η ένταση των συμπτωμάτων της.</w:t>
      </w:r>
    </w:p>
    <w:p w:rsidR="00856C8A" w:rsidRDefault="00856C8A"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A4016E" w:rsidRDefault="00A4016E" w:rsidP="00B15F94">
      <w:pPr>
        <w:spacing w:line="360" w:lineRule="auto"/>
        <w:jc w:val="both"/>
        <w:rPr>
          <w:rStyle w:val="longtext"/>
          <w:rFonts w:ascii="Times New Roman" w:hAnsi="Times New Roman" w:cs="Times New Roman"/>
          <w:color w:val="000000"/>
          <w:sz w:val="24"/>
          <w:szCs w:val="24"/>
          <w:lang w:val="el-GR"/>
        </w:rPr>
      </w:pPr>
    </w:p>
    <w:p w:rsidR="008F616A" w:rsidRPr="00BC3F24" w:rsidRDefault="008F616A" w:rsidP="00B15F94">
      <w:pPr>
        <w:spacing w:line="360" w:lineRule="auto"/>
        <w:jc w:val="both"/>
        <w:rPr>
          <w:rFonts w:ascii="Times New Roman" w:hAnsi="Times New Roman" w:cs="Times New Roman"/>
          <w:b/>
          <w:sz w:val="28"/>
          <w:szCs w:val="24"/>
          <w:lang w:val="el-GR"/>
        </w:rPr>
      </w:pPr>
      <w:r w:rsidRPr="00BC3F24">
        <w:rPr>
          <w:rFonts w:ascii="Times New Roman" w:hAnsi="Times New Roman" w:cs="Times New Roman"/>
          <w:b/>
          <w:sz w:val="28"/>
          <w:szCs w:val="24"/>
          <w:lang w:val="el-GR"/>
        </w:rPr>
        <w:t>Βιβλιογραφία</w:t>
      </w:r>
    </w:p>
    <w:p w:rsidR="00335B3A" w:rsidRDefault="00335B3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335B3A">
        <w:rPr>
          <w:rFonts w:ascii="Times New Roman" w:hAnsi="Times New Roman" w:cs="Times New Roman"/>
          <w:b/>
          <w:sz w:val="24"/>
          <w:szCs w:val="24"/>
        </w:rPr>
        <w:lastRenderedPageBreak/>
        <w:t xml:space="preserve">Ali, N.S., Ali, B.S. &amp; Azam, I.S., </w:t>
      </w:r>
      <w:r w:rsidRPr="00335B3A">
        <w:rPr>
          <w:rFonts w:ascii="Times New Roman" w:hAnsi="Times New Roman" w:cs="Times New Roman"/>
          <w:sz w:val="24"/>
          <w:szCs w:val="24"/>
        </w:rPr>
        <w:t xml:space="preserve">2009. Post partum anxiety and depression in peri-urban communities of Karachi, Pakistan: a quasi-experimental study. </w:t>
      </w:r>
      <w:r w:rsidRPr="00335B3A">
        <w:rPr>
          <w:rFonts w:ascii="Times New Roman" w:hAnsi="Times New Roman" w:cs="Times New Roman"/>
          <w:i/>
          <w:sz w:val="24"/>
          <w:szCs w:val="24"/>
        </w:rPr>
        <w:t>BioMed</w:t>
      </w:r>
      <w:r>
        <w:rPr>
          <w:rFonts w:ascii="Times New Roman" w:hAnsi="Times New Roman" w:cs="Times New Roman"/>
          <w:i/>
          <w:sz w:val="24"/>
          <w:szCs w:val="24"/>
        </w:rPr>
        <w:t xml:space="preserve"> </w:t>
      </w:r>
      <w:r w:rsidRPr="00335B3A">
        <w:rPr>
          <w:rFonts w:ascii="Times New Roman" w:hAnsi="Times New Roman" w:cs="Times New Roman"/>
          <w:i/>
          <w:sz w:val="24"/>
          <w:szCs w:val="24"/>
        </w:rPr>
        <w:t>Central Public Health</w:t>
      </w:r>
      <w:r w:rsidRPr="00335B3A">
        <w:rPr>
          <w:rFonts w:ascii="Times New Roman" w:hAnsi="Times New Roman" w:cs="Times New Roman"/>
          <w:sz w:val="24"/>
          <w:szCs w:val="24"/>
        </w:rPr>
        <w:t>, 9, p.</w:t>
      </w:r>
      <w:r>
        <w:rPr>
          <w:rFonts w:ascii="Times New Roman" w:hAnsi="Times New Roman" w:cs="Times New Roman"/>
          <w:sz w:val="24"/>
          <w:szCs w:val="24"/>
        </w:rPr>
        <w:t xml:space="preserve"> </w:t>
      </w:r>
      <w:r w:rsidRPr="00335B3A">
        <w:rPr>
          <w:rFonts w:ascii="Times New Roman" w:hAnsi="Times New Roman" w:cs="Times New Roman"/>
          <w:sz w:val="24"/>
          <w:szCs w:val="24"/>
        </w:rPr>
        <w:t>384 doi:10.1186/1471-2458-9-384.</w:t>
      </w:r>
    </w:p>
    <w:p w:rsidR="004F1939" w:rsidRPr="004F1939" w:rsidRDefault="004F1939"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335B3A">
        <w:rPr>
          <w:rFonts w:ascii="Times New Roman" w:hAnsi="Times New Roman" w:cs="Times New Roman"/>
          <w:b/>
          <w:sz w:val="24"/>
          <w:szCs w:val="24"/>
          <w:shd w:val="clear" w:color="auto" w:fill="FFFFFF"/>
        </w:rPr>
        <w:t xml:space="preserve">Bandelow, B., Sojka, F., Broocks, A., Hajak, G., Bleich, S. &amp; Rüther, E., </w:t>
      </w:r>
      <w:r w:rsidRPr="00335B3A">
        <w:rPr>
          <w:rFonts w:ascii="Times New Roman" w:hAnsi="Times New Roman" w:cs="Times New Roman"/>
          <w:sz w:val="24"/>
          <w:szCs w:val="24"/>
          <w:shd w:val="clear" w:color="auto" w:fill="FFFFFF"/>
        </w:rPr>
        <w:t>2006. Panic Disorder during Pregnancy and Postpartum Period.</w:t>
      </w:r>
      <w:r w:rsidRPr="00335B3A">
        <w:rPr>
          <w:rFonts w:ascii="Times New Roman" w:hAnsi="Times New Roman" w:cs="Times New Roman"/>
          <w:i/>
          <w:sz w:val="24"/>
          <w:szCs w:val="24"/>
          <w:shd w:val="clear" w:color="auto" w:fill="FFFFFF"/>
        </w:rPr>
        <w:t xml:space="preserve"> </w:t>
      </w:r>
      <w:r w:rsidR="001A67FA" w:rsidRPr="00335B3A">
        <w:rPr>
          <w:rFonts w:ascii="Times New Roman" w:hAnsi="Times New Roman" w:cs="Times New Roman"/>
          <w:i/>
          <w:sz w:val="24"/>
          <w:szCs w:val="24"/>
          <w:shd w:val="clear" w:color="auto" w:fill="FFFFFF"/>
        </w:rPr>
        <w:t>European Psychiatry: the Journal of the Association of European Psychiatrists</w:t>
      </w:r>
      <w:r w:rsidR="001A67FA" w:rsidRPr="00335B3A">
        <w:rPr>
          <w:rFonts w:ascii="Times New Roman" w:hAnsi="Times New Roman" w:cs="Times New Roman"/>
          <w:sz w:val="24"/>
          <w:szCs w:val="24"/>
          <w:shd w:val="clear" w:color="auto" w:fill="FFFFFF"/>
        </w:rPr>
        <w:t>, 21 (7), p. 495-500.</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Barrera, A.Z., Wickham, R.E., &amp; Mu</w:t>
      </w:r>
      <w:r w:rsidR="00B242AE" w:rsidRPr="00BC3F24">
        <w:rPr>
          <w:rFonts w:ascii="Times New Roman" w:hAnsi="Times New Roman" w:cs="Times New Roman"/>
          <w:b/>
          <w:sz w:val="24"/>
          <w:szCs w:val="24"/>
        </w:rPr>
        <w:t>ñ</w:t>
      </w:r>
      <w:r w:rsidRPr="00BC3F24">
        <w:rPr>
          <w:rFonts w:ascii="Times New Roman" w:hAnsi="Times New Roman" w:cs="Times New Roman"/>
          <w:b/>
          <w:sz w:val="24"/>
          <w:szCs w:val="24"/>
          <w:shd w:val="clear" w:color="auto" w:fill="FFFFFF"/>
        </w:rPr>
        <w:t>oz, R.F.,</w:t>
      </w:r>
      <w:r w:rsidRPr="00BC3F24">
        <w:rPr>
          <w:rFonts w:ascii="Times New Roman" w:hAnsi="Times New Roman" w:cs="Times New Roman"/>
          <w:sz w:val="24"/>
          <w:szCs w:val="24"/>
          <w:shd w:val="clear" w:color="auto" w:fill="FFFFFF"/>
        </w:rPr>
        <w:t xml:space="preserve"> 2015. Online prevention of postpartum depression for Spanish-and English-speaking pregnant women: A pilot randomized controlled trial. </w:t>
      </w:r>
      <w:r w:rsidRPr="00BC3F24">
        <w:rPr>
          <w:rFonts w:ascii="Times New Roman" w:hAnsi="Times New Roman" w:cs="Times New Roman"/>
          <w:i/>
          <w:sz w:val="24"/>
          <w:szCs w:val="24"/>
          <w:shd w:val="clear" w:color="auto" w:fill="FFFFFF"/>
        </w:rPr>
        <w:t>Internet Interventions</w:t>
      </w:r>
      <w:r w:rsidR="00C92EA1" w:rsidRPr="00BC3F24">
        <w:rPr>
          <w:rFonts w:ascii="Times New Roman" w:hAnsi="Times New Roman" w:cs="Times New Roman"/>
          <w:sz w:val="24"/>
          <w:szCs w:val="24"/>
          <w:shd w:val="clear" w:color="auto" w:fill="FFFFFF"/>
        </w:rPr>
        <w:t>, 2</w:t>
      </w:r>
      <w:r w:rsidR="00860532">
        <w:rPr>
          <w:rFonts w:ascii="Times New Roman" w:hAnsi="Times New Roman" w:cs="Times New Roman"/>
          <w:sz w:val="24"/>
          <w:szCs w:val="24"/>
          <w:shd w:val="clear" w:color="auto" w:fill="FFFFFF"/>
        </w:rPr>
        <w:t xml:space="preserve"> </w:t>
      </w:r>
      <w:r w:rsidR="00916B10">
        <w:rPr>
          <w:rFonts w:ascii="Times New Roman" w:hAnsi="Times New Roman" w:cs="Times New Roman"/>
          <w:sz w:val="24"/>
          <w:szCs w:val="24"/>
          <w:shd w:val="clear" w:color="auto" w:fill="FFFFFF"/>
        </w:rPr>
        <w:t>(3)</w:t>
      </w:r>
      <w:r w:rsidR="00C92EA1" w:rsidRPr="00BC3F24">
        <w:rPr>
          <w:rFonts w:ascii="Times New Roman" w:hAnsi="Times New Roman" w:cs="Times New Roman"/>
          <w:sz w:val="24"/>
          <w:szCs w:val="24"/>
          <w:shd w:val="clear" w:color="auto" w:fill="FFFFFF"/>
        </w:rPr>
        <w:t xml:space="preserve">, </w:t>
      </w:r>
      <w:r w:rsidRPr="00BC3F24">
        <w:rPr>
          <w:rFonts w:ascii="Times New Roman" w:hAnsi="Times New Roman" w:cs="Times New Roman"/>
          <w:sz w:val="24"/>
          <w:szCs w:val="24"/>
          <w:shd w:val="clear" w:color="auto" w:fill="FFFFFF"/>
        </w:rPr>
        <w:t>p. 257-265</w:t>
      </w:r>
      <w:r w:rsidR="00916B10">
        <w:rPr>
          <w:rFonts w:ascii="Times New Roman" w:hAnsi="Times New Roman" w:cs="Times New Roman"/>
          <w:sz w:val="24"/>
          <w:szCs w:val="24"/>
          <w:shd w:val="clear" w:color="auto" w:fill="FFFFFF"/>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Battle, C.L., &amp; Zlotnick, C.</w:t>
      </w:r>
      <w:r w:rsidRPr="00BC3F24">
        <w:rPr>
          <w:rFonts w:ascii="Times New Roman" w:hAnsi="Times New Roman" w:cs="Times New Roman"/>
          <w:sz w:val="24"/>
          <w:szCs w:val="24"/>
        </w:rPr>
        <w:t xml:space="preserve">, 2005. Prevention of postpartum depression. </w:t>
      </w:r>
      <w:r w:rsidRPr="00BC3F24">
        <w:rPr>
          <w:rFonts w:ascii="Times New Roman" w:hAnsi="Times New Roman" w:cs="Times New Roman"/>
          <w:i/>
          <w:sz w:val="24"/>
          <w:szCs w:val="24"/>
        </w:rPr>
        <w:t>Psychiatric Annals</w:t>
      </w:r>
      <w:r w:rsidRPr="00BC3F24">
        <w:rPr>
          <w:rFonts w:ascii="Times New Roman" w:hAnsi="Times New Roman" w:cs="Times New Roman"/>
          <w:sz w:val="24"/>
          <w:szCs w:val="24"/>
        </w:rPr>
        <w:t>, 35</w:t>
      </w:r>
      <w:r w:rsidR="00860532">
        <w:rPr>
          <w:rFonts w:ascii="Times New Roman" w:hAnsi="Times New Roman" w:cs="Times New Roman"/>
          <w:sz w:val="24"/>
          <w:szCs w:val="24"/>
        </w:rPr>
        <w:t xml:space="preserve"> </w:t>
      </w:r>
      <w:r w:rsidRPr="00BC3F24">
        <w:rPr>
          <w:rFonts w:ascii="Times New Roman" w:hAnsi="Times New Roman" w:cs="Times New Roman"/>
          <w:sz w:val="24"/>
          <w:szCs w:val="24"/>
        </w:rPr>
        <w:t>(7),</w:t>
      </w:r>
      <w:r w:rsidR="00C92EA1" w:rsidRPr="00BC3F24">
        <w:rPr>
          <w:rFonts w:ascii="Times New Roman" w:hAnsi="Times New Roman" w:cs="Times New Roman"/>
          <w:sz w:val="24"/>
          <w:szCs w:val="24"/>
        </w:rPr>
        <w:t xml:space="preserve"> </w:t>
      </w:r>
      <w:r w:rsidRPr="00BC3F24">
        <w:rPr>
          <w:rFonts w:ascii="Times New Roman" w:hAnsi="Times New Roman" w:cs="Times New Roman"/>
          <w:sz w:val="24"/>
          <w:szCs w:val="24"/>
        </w:rPr>
        <w:t>p. 590-598</w:t>
      </w:r>
      <w:r w:rsidR="00916B10">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Buttner, M.M.</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Brock, R.L.</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O'Hara, M.W.</w:t>
      </w:r>
      <w:r w:rsidR="00553366" w:rsidRPr="00553366">
        <w:rPr>
          <w:rFonts w:ascii="Times New Roman" w:hAnsi="Times New Roman" w:cs="Times New Roman"/>
          <w:b/>
          <w:color w:val="000000"/>
          <w:sz w:val="24"/>
          <w:szCs w:val="24"/>
          <w:shd w:val="clear" w:color="auto" w:fill="FFFFFF"/>
        </w:rPr>
        <w:t xml:space="preserve"> &amp;</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Stuart, S.,</w:t>
      </w:r>
      <w:r w:rsidRPr="00BC3F24">
        <w:rPr>
          <w:rFonts w:ascii="Times New Roman" w:hAnsi="Times New Roman" w:cs="Times New Roman"/>
          <w:sz w:val="24"/>
          <w:szCs w:val="24"/>
          <w:shd w:val="clear" w:color="auto" w:fill="FFFFFF"/>
        </w:rPr>
        <w:t xml:space="preserve"> 2015. </w:t>
      </w:r>
      <w:r w:rsidRPr="00BC3F24">
        <w:rPr>
          <w:rFonts w:ascii="Times New Roman" w:hAnsi="Times New Roman" w:cs="Times New Roman"/>
          <w:color w:val="000000"/>
          <w:sz w:val="24"/>
          <w:szCs w:val="24"/>
        </w:rPr>
        <w:t>Efficacy of yoga for depressed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women: A randomized controlled trial.</w:t>
      </w:r>
      <w:r w:rsidRPr="00BC3F24">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i/>
          <w:color w:val="000000"/>
          <w:sz w:val="24"/>
          <w:szCs w:val="24"/>
        </w:rPr>
        <w:t>Complementary Therapies in Clinical Practice</w:t>
      </w:r>
      <w:r w:rsidRPr="00BC3F24">
        <w:rPr>
          <w:rFonts w:ascii="Times New Roman" w:hAnsi="Times New Roman" w:cs="Times New Roman"/>
          <w:color w:val="000000"/>
          <w:sz w:val="24"/>
          <w:szCs w:val="24"/>
        </w:rPr>
        <w:t xml:space="preserve">, </w:t>
      </w:r>
      <w:r w:rsidRPr="00BC3F24">
        <w:rPr>
          <w:rFonts w:ascii="Times New Roman" w:hAnsi="Times New Roman" w:cs="Times New Roman"/>
          <w:color w:val="000000"/>
          <w:sz w:val="24"/>
          <w:szCs w:val="24"/>
          <w:shd w:val="clear" w:color="auto" w:fill="FFFFFF"/>
        </w:rPr>
        <w:t>21</w:t>
      </w:r>
      <w:r w:rsidR="00860532">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color w:val="000000"/>
          <w:sz w:val="24"/>
          <w:szCs w:val="24"/>
          <w:shd w:val="clear" w:color="auto" w:fill="FFFFFF"/>
        </w:rPr>
        <w:t>(2), p. 94-100</w:t>
      </w:r>
      <w:r w:rsidR="00916B10">
        <w:rPr>
          <w:rFonts w:ascii="Times New Roman" w:hAnsi="Times New Roman" w:cs="Times New Roman"/>
          <w:color w:val="000000"/>
          <w:sz w:val="24"/>
          <w:szCs w:val="24"/>
          <w:shd w:val="clear" w:color="auto" w:fill="FFFFFF"/>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Campbell, S. &amp; Lees, C.,</w:t>
      </w:r>
      <w:r w:rsidRPr="00BC3F24">
        <w:rPr>
          <w:rFonts w:ascii="Times New Roman" w:hAnsi="Times New Roman" w:cs="Times New Roman"/>
          <w:sz w:val="24"/>
          <w:szCs w:val="24"/>
        </w:rPr>
        <w:t xml:space="preserve"> 2000. </w:t>
      </w:r>
      <w:r w:rsidRPr="00BC3F24">
        <w:rPr>
          <w:rFonts w:ascii="Times New Roman" w:hAnsi="Times New Roman" w:cs="Times New Roman"/>
          <w:i/>
          <w:sz w:val="24"/>
          <w:szCs w:val="24"/>
        </w:rPr>
        <w:t xml:space="preserve">Obstetrics by Ten Teachers. </w:t>
      </w:r>
      <w:r w:rsidRPr="00BC3F24">
        <w:rPr>
          <w:rFonts w:ascii="Times New Roman" w:hAnsi="Times New Roman" w:cs="Times New Roman"/>
          <w:sz w:val="24"/>
          <w:szCs w:val="24"/>
          <w:lang w:val="el-GR"/>
        </w:rPr>
        <w:t>17</w:t>
      </w:r>
      <w:r w:rsidRPr="00BC3F24">
        <w:rPr>
          <w:rFonts w:ascii="Times New Roman" w:hAnsi="Times New Roman" w:cs="Times New Roman"/>
          <w:sz w:val="24"/>
          <w:szCs w:val="24"/>
          <w:vertAlign w:val="superscript"/>
        </w:rPr>
        <w:t>th</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edition</w:t>
      </w:r>
      <w:r w:rsidRPr="00BC3F24">
        <w:rPr>
          <w:rFonts w:ascii="Times New Roman" w:hAnsi="Times New Roman" w:cs="Times New Roman"/>
          <w:sz w:val="24"/>
          <w:szCs w:val="24"/>
          <w:lang w:val="el-GR"/>
        </w:rPr>
        <w:t xml:space="preserve">. Στην: Ε. Κουμαντάκης, έκδοση 2009. </w:t>
      </w:r>
      <w:r w:rsidRPr="00BC3F24">
        <w:rPr>
          <w:rFonts w:ascii="Times New Roman" w:hAnsi="Times New Roman" w:cs="Times New Roman"/>
          <w:i/>
          <w:sz w:val="24"/>
          <w:szCs w:val="24"/>
        </w:rPr>
        <w:t>Μαιευτική και Γυναικολογία</w:t>
      </w:r>
      <w:r w:rsidRPr="00BC3F24">
        <w:rPr>
          <w:rFonts w:ascii="Times New Roman" w:hAnsi="Times New Roman" w:cs="Times New Roman"/>
          <w:sz w:val="24"/>
          <w:szCs w:val="24"/>
        </w:rPr>
        <w:t>. Αθήνα: Πασχαλίδης</w:t>
      </w:r>
      <w:r w:rsidR="00916B10">
        <w:rPr>
          <w:rFonts w:ascii="Times New Roman" w:hAnsi="Times New Roman" w:cs="Times New Roman"/>
          <w:sz w:val="24"/>
          <w:szCs w:val="24"/>
        </w:rPr>
        <w:t xml:space="preserve">, </w:t>
      </w:r>
      <w:r w:rsidR="00B7162E">
        <w:rPr>
          <w:rFonts w:ascii="Times New Roman" w:hAnsi="Times New Roman" w:cs="Times New Roman"/>
          <w:sz w:val="24"/>
          <w:szCs w:val="24"/>
          <w:lang w:val="el-GR"/>
        </w:rPr>
        <w:t xml:space="preserve">σελ. </w:t>
      </w:r>
      <w:r w:rsidR="00B7162E">
        <w:rPr>
          <w:rFonts w:ascii="Times New Roman" w:hAnsi="Times New Roman" w:cs="Times New Roman"/>
          <w:sz w:val="24"/>
          <w:szCs w:val="24"/>
        </w:rPr>
        <w:t>42</w:t>
      </w:r>
      <w:r w:rsidR="00916B10">
        <w:rPr>
          <w:rFonts w:ascii="Times New Roman" w:hAnsi="Times New Roman" w:cs="Times New Roman"/>
          <w:sz w:val="24"/>
          <w:szCs w:val="24"/>
          <w:lang w:val="el-GR"/>
        </w:rPr>
        <w:t>9-</w:t>
      </w:r>
      <w:r w:rsidR="00B7162E">
        <w:rPr>
          <w:rFonts w:ascii="Times New Roman" w:hAnsi="Times New Roman" w:cs="Times New Roman"/>
          <w:sz w:val="24"/>
          <w:szCs w:val="24"/>
        </w:rPr>
        <w:t>4</w:t>
      </w:r>
      <w:r w:rsidR="00916B10">
        <w:rPr>
          <w:rFonts w:ascii="Times New Roman" w:hAnsi="Times New Roman" w:cs="Times New Roman"/>
          <w:sz w:val="24"/>
          <w:szCs w:val="24"/>
          <w:lang w:val="el-GR"/>
        </w:rPr>
        <w:t>30.</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Chaput, K.H.</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Nettel-Aguirre, A.</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Musto, R.</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Adair, C.E.</w:t>
      </w:r>
      <w:r w:rsidR="00553366" w:rsidRPr="005659CD">
        <w:rPr>
          <w:rFonts w:ascii="Times New Roman" w:hAnsi="Times New Roman" w:cs="Times New Roman"/>
          <w:b/>
          <w:color w:val="000000"/>
          <w:sz w:val="24"/>
          <w:szCs w:val="24"/>
          <w:shd w:val="clear" w:color="auto" w:fill="FFFFFF"/>
        </w:rPr>
        <w:t xml:space="preserve"> &amp;</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Tough, S.C.</w:t>
      </w:r>
      <w:r w:rsidRPr="00BC3F24">
        <w:rPr>
          <w:rFonts w:ascii="Times New Roman" w:hAnsi="Times New Roman" w:cs="Times New Roman"/>
          <w:b/>
          <w:color w:val="000000"/>
          <w:sz w:val="24"/>
          <w:szCs w:val="24"/>
        </w:rPr>
        <w:t>,</w:t>
      </w:r>
      <w:r w:rsidRPr="00BC3F24">
        <w:rPr>
          <w:rFonts w:ascii="Times New Roman" w:hAnsi="Times New Roman" w:cs="Times New Roman"/>
          <w:color w:val="000000"/>
          <w:sz w:val="24"/>
          <w:szCs w:val="24"/>
        </w:rPr>
        <w:t xml:space="preserve"> 2016. </w:t>
      </w:r>
      <w:r w:rsidRPr="00BC3F24">
        <w:rPr>
          <w:rStyle w:val="highlight"/>
          <w:rFonts w:ascii="Times New Roman" w:hAnsi="Times New Roman" w:cs="Times New Roman"/>
          <w:color w:val="000000"/>
          <w:sz w:val="24"/>
          <w:szCs w:val="24"/>
        </w:rPr>
        <w:t>Breastfeeding</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difficulties and supports and risk of</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 xml:space="preserve">in a cohort of </w:t>
      </w:r>
      <w:r w:rsidR="003D6E35" w:rsidRPr="00BC3F24">
        <w:rPr>
          <w:rFonts w:ascii="Times New Roman" w:hAnsi="Times New Roman" w:cs="Times New Roman"/>
          <w:color w:val="000000"/>
          <w:sz w:val="24"/>
          <w:szCs w:val="24"/>
        </w:rPr>
        <w:t>women who</w:t>
      </w:r>
      <w:r w:rsidRPr="00BC3F24">
        <w:rPr>
          <w:rFonts w:ascii="Times New Roman" w:hAnsi="Times New Roman" w:cs="Times New Roman"/>
          <w:color w:val="000000"/>
          <w:sz w:val="24"/>
          <w:szCs w:val="24"/>
        </w:rPr>
        <w:t xml:space="preserve"> have given birth in Calgary: a prospective cohort study. </w:t>
      </w:r>
      <w:r w:rsidR="000C531E" w:rsidRPr="000C531E">
        <w:rPr>
          <w:rFonts w:ascii="Times New Roman" w:hAnsi="Times New Roman" w:cs="Times New Roman"/>
          <w:i/>
          <w:color w:val="000000"/>
          <w:sz w:val="24"/>
          <w:szCs w:val="24"/>
          <w:shd w:val="clear" w:color="auto" w:fill="FFFFFF"/>
        </w:rPr>
        <w:t xml:space="preserve">Canadian Medical Association Journal </w:t>
      </w:r>
      <w:r w:rsidRPr="00BC3F24">
        <w:rPr>
          <w:rFonts w:ascii="Times New Roman" w:hAnsi="Times New Roman" w:cs="Times New Roman"/>
          <w:i/>
          <w:color w:val="000000"/>
          <w:sz w:val="24"/>
          <w:szCs w:val="24"/>
          <w:shd w:val="clear" w:color="auto" w:fill="FFFFFF"/>
        </w:rPr>
        <w:t>Open</w:t>
      </w:r>
      <w:r w:rsidRPr="00BC3F24">
        <w:rPr>
          <w:rFonts w:ascii="Times New Roman" w:hAnsi="Times New Roman" w:cs="Times New Roman"/>
          <w:color w:val="000000"/>
          <w:sz w:val="24"/>
          <w:szCs w:val="24"/>
          <w:shd w:val="clear" w:color="auto" w:fill="FFFFFF"/>
        </w:rPr>
        <w:t>, 4(1), E103-</w:t>
      </w:r>
      <w:r w:rsidR="000C531E">
        <w:rPr>
          <w:rFonts w:ascii="Times New Roman" w:hAnsi="Times New Roman" w:cs="Times New Roman"/>
          <w:color w:val="000000"/>
          <w:sz w:val="24"/>
          <w:szCs w:val="24"/>
          <w:shd w:val="clear" w:color="auto" w:fill="FFFFFF"/>
          <w:lang w:val="el-GR"/>
        </w:rPr>
        <w:t>Ε10</w:t>
      </w:r>
      <w:r w:rsidRPr="00BC3F24">
        <w:rPr>
          <w:rFonts w:ascii="Times New Roman" w:hAnsi="Times New Roman" w:cs="Times New Roman"/>
          <w:color w:val="000000"/>
          <w:sz w:val="24"/>
          <w:szCs w:val="24"/>
          <w:shd w:val="clear" w:color="auto" w:fill="FFFFFF"/>
        </w:rPr>
        <w:t xml:space="preserve">9. doi: </w:t>
      </w:r>
      <w:r w:rsidRPr="00B7162E">
        <w:rPr>
          <w:rFonts w:ascii="Times New Roman" w:hAnsi="Times New Roman" w:cs="Times New Roman"/>
          <w:color w:val="000000"/>
          <w:sz w:val="24"/>
          <w:szCs w:val="24"/>
          <w:u w:val="single"/>
          <w:shd w:val="clear" w:color="auto" w:fill="FFFFFF"/>
        </w:rPr>
        <w:t>10.9778/cmajo.20150009</w:t>
      </w:r>
      <w:r w:rsidRPr="00BC3F24">
        <w:rPr>
          <w:rFonts w:ascii="Times New Roman" w:hAnsi="Times New Roman" w:cs="Times New Roman"/>
          <w:color w:val="000000"/>
          <w:sz w:val="24"/>
          <w:szCs w:val="24"/>
          <w:shd w:val="clear" w:color="auto" w:fill="FFFFFF"/>
        </w:rPr>
        <w:t>.</w:t>
      </w:r>
    </w:p>
    <w:p w:rsidR="00AA0A66" w:rsidRPr="006F6F14" w:rsidRDefault="00AA0A66"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Pr>
          <w:rFonts w:ascii="Times New Roman" w:eastAsia="SeoulNamsanM" w:hAnsi="Times New Roman" w:cs="Times New Roman"/>
          <w:b/>
          <w:sz w:val="24"/>
          <w:szCs w:val="24"/>
        </w:rPr>
        <w:t xml:space="preserve">Choi, </w:t>
      </w:r>
      <w:r w:rsidRPr="006F6F14">
        <w:rPr>
          <w:rFonts w:ascii="Times New Roman" w:eastAsia="SeoulNamsanM" w:hAnsi="Times New Roman" w:cs="Times New Roman"/>
          <w:b/>
          <w:sz w:val="24"/>
          <w:szCs w:val="24"/>
        </w:rPr>
        <w:t>M</w:t>
      </w:r>
      <w:r>
        <w:rPr>
          <w:rFonts w:ascii="Times New Roman" w:eastAsia="SeoulNamsanM" w:hAnsi="Times New Roman" w:cs="Times New Roman"/>
          <w:b/>
          <w:sz w:val="24"/>
          <w:szCs w:val="24"/>
        </w:rPr>
        <w:t>.</w:t>
      </w:r>
      <w:r w:rsidRPr="006F6F14">
        <w:rPr>
          <w:rFonts w:ascii="Times New Roman" w:eastAsia="SeoulNamsanM" w:hAnsi="Times New Roman" w:cs="Times New Roman"/>
          <w:b/>
          <w:sz w:val="24"/>
          <w:szCs w:val="24"/>
        </w:rPr>
        <w:t>S</w:t>
      </w:r>
      <w:r>
        <w:rPr>
          <w:rFonts w:ascii="Times New Roman" w:eastAsia="SeoulNamsanM" w:hAnsi="Times New Roman" w:cs="Times New Roman"/>
          <w:b/>
          <w:sz w:val="24"/>
          <w:szCs w:val="24"/>
        </w:rPr>
        <w:t>. &amp;</w:t>
      </w:r>
      <w:r w:rsidRPr="006F6F14">
        <w:rPr>
          <w:rFonts w:ascii="Times New Roman" w:eastAsia="SeoulNamsanM" w:hAnsi="Times New Roman" w:cs="Times New Roman"/>
          <w:b/>
          <w:sz w:val="24"/>
          <w:szCs w:val="24"/>
        </w:rPr>
        <w:t xml:space="preserve"> </w:t>
      </w:r>
      <w:r>
        <w:rPr>
          <w:rFonts w:ascii="Times New Roman" w:eastAsia="SeoulNamsanM" w:hAnsi="Times New Roman" w:cs="Times New Roman"/>
          <w:b/>
          <w:sz w:val="24"/>
          <w:szCs w:val="24"/>
        </w:rPr>
        <w:t xml:space="preserve">Lee, </w:t>
      </w:r>
      <w:r w:rsidRPr="006F6F14">
        <w:rPr>
          <w:rFonts w:ascii="Times New Roman" w:eastAsia="SeoulNamsanM" w:hAnsi="Times New Roman" w:cs="Times New Roman"/>
          <w:b/>
          <w:sz w:val="24"/>
          <w:szCs w:val="24"/>
        </w:rPr>
        <w:t>E</w:t>
      </w:r>
      <w:r>
        <w:rPr>
          <w:rFonts w:ascii="Times New Roman" w:eastAsia="SeoulNamsanM" w:hAnsi="Times New Roman" w:cs="Times New Roman"/>
          <w:b/>
          <w:sz w:val="24"/>
          <w:szCs w:val="24"/>
        </w:rPr>
        <w:t>.</w:t>
      </w:r>
      <w:r w:rsidRPr="006F6F14">
        <w:rPr>
          <w:rFonts w:ascii="Times New Roman" w:eastAsia="SeoulNamsanM" w:hAnsi="Times New Roman" w:cs="Times New Roman"/>
          <w:b/>
          <w:sz w:val="24"/>
          <w:szCs w:val="24"/>
        </w:rPr>
        <w:t>J</w:t>
      </w:r>
      <w:r>
        <w:rPr>
          <w:rFonts w:ascii="Times New Roman" w:eastAsia="SeoulNamsanM" w:hAnsi="Times New Roman" w:cs="Times New Roman"/>
          <w:b/>
          <w:sz w:val="24"/>
          <w:szCs w:val="24"/>
        </w:rPr>
        <w:t>.</w:t>
      </w:r>
      <w:r w:rsidRPr="006F6F14">
        <w:rPr>
          <w:rFonts w:ascii="Times New Roman" w:eastAsia="SeoulNamsanM" w:hAnsi="Times New Roman" w:cs="Times New Roman"/>
          <w:b/>
          <w:sz w:val="24"/>
          <w:szCs w:val="24"/>
        </w:rPr>
        <w:t>,</w:t>
      </w:r>
      <w:r w:rsidRPr="006F6F14">
        <w:rPr>
          <w:rFonts w:ascii="Times New Roman" w:eastAsia="SeoulNamsanM" w:hAnsi="Times New Roman" w:cs="Times New Roman"/>
          <w:sz w:val="24"/>
          <w:szCs w:val="24"/>
        </w:rPr>
        <w:t xml:space="preserve"> 2015. </w:t>
      </w:r>
      <w:r w:rsidRPr="006F6F14">
        <w:rPr>
          <w:rFonts w:ascii="Times New Roman" w:hAnsi="Times New Roman" w:cs="Times New Roman"/>
          <w:sz w:val="24"/>
          <w:szCs w:val="24"/>
        </w:rPr>
        <w:t>Effects of Foot-Reflexology Massage on Fatigue, Stress and Postpartum Depression in Postpartum Women.</w:t>
      </w:r>
      <w:r w:rsidRPr="006F6F14">
        <w:rPr>
          <w:rFonts w:ascii="Times New Roman" w:hAnsi="Times New Roman" w:cs="Times New Roman"/>
          <w:i/>
          <w:sz w:val="24"/>
          <w:szCs w:val="24"/>
        </w:rPr>
        <w:t xml:space="preserve"> Journal of Korean Academy of Nursing</w:t>
      </w:r>
      <w:r w:rsidRPr="006F6F14">
        <w:rPr>
          <w:rFonts w:ascii="Times New Roman" w:eastAsia="SeoulNamsanM" w:hAnsi="Times New Roman" w:cs="Times New Roman"/>
          <w:sz w:val="24"/>
          <w:szCs w:val="24"/>
        </w:rPr>
        <w:t>, 45 (4), p. 587- 594.</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AA0A66">
        <w:rPr>
          <w:rFonts w:ascii="Times New Roman" w:hAnsi="Times New Roman" w:cs="Times New Roman"/>
          <w:b/>
          <w:sz w:val="24"/>
          <w:szCs w:val="24"/>
        </w:rPr>
        <w:lastRenderedPageBreak/>
        <w:t>Dalfen, A.,</w:t>
      </w:r>
      <w:r w:rsidRPr="00AA0A66">
        <w:rPr>
          <w:rFonts w:ascii="Times New Roman" w:hAnsi="Times New Roman" w:cs="Times New Roman"/>
          <w:sz w:val="24"/>
          <w:szCs w:val="24"/>
        </w:rPr>
        <w:t xml:space="preserve"> 2009. </w:t>
      </w:r>
      <w:r w:rsidRPr="00AA0A66">
        <w:rPr>
          <w:rFonts w:ascii="Times New Roman" w:hAnsi="Times New Roman" w:cs="Times New Roman"/>
          <w:i/>
          <w:sz w:val="24"/>
          <w:szCs w:val="24"/>
        </w:rPr>
        <w:t>When Baby brings the blues: Solutions for Postpartum Depression</w:t>
      </w:r>
      <w:r w:rsidRPr="00AA0A66">
        <w:rPr>
          <w:rFonts w:ascii="Times New Roman" w:hAnsi="Times New Roman" w:cs="Times New Roman"/>
          <w:sz w:val="24"/>
          <w:szCs w:val="24"/>
        </w:rPr>
        <w:t>. Mississauga: Wiley.</w:t>
      </w:r>
      <w:r w:rsidR="000C531E" w:rsidRPr="00AA0A66">
        <w:rPr>
          <w:rFonts w:ascii="Times New Roman" w:hAnsi="Times New Roman" w:cs="Times New Roman"/>
          <w:sz w:val="24"/>
          <w:szCs w:val="24"/>
          <w:lang w:val="el-GR"/>
        </w:rPr>
        <w:t xml:space="preserve"> </w:t>
      </w:r>
      <w:r w:rsidR="00E73EDF" w:rsidRPr="00AA0A66">
        <w:rPr>
          <w:rFonts w:ascii="Times New Roman" w:hAnsi="Times New Roman" w:cs="Times New Roman"/>
          <w:sz w:val="24"/>
          <w:szCs w:val="24"/>
        </w:rPr>
        <w:t>p</w:t>
      </w:r>
      <w:r w:rsidR="000C531E" w:rsidRPr="00AA0A66">
        <w:rPr>
          <w:rFonts w:ascii="Times New Roman" w:hAnsi="Times New Roman" w:cs="Times New Roman"/>
          <w:sz w:val="24"/>
          <w:szCs w:val="24"/>
        </w:rPr>
        <w:t>.</w:t>
      </w:r>
      <w:r w:rsidR="00E73EDF" w:rsidRPr="00AA0A66">
        <w:rPr>
          <w:rFonts w:ascii="Times New Roman" w:hAnsi="Times New Roman" w:cs="Times New Roman"/>
          <w:sz w:val="24"/>
          <w:szCs w:val="24"/>
        </w:rPr>
        <w:t xml:space="preserve"> </w:t>
      </w:r>
      <w:r w:rsidR="000C531E" w:rsidRPr="00AA0A66">
        <w:rPr>
          <w:rFonts w:ascii="Times New Roman" w:hAnsi="Times New Roman" w:cs="Times New Roman"/>
          <w:sz w:val="24"/>
          <w:szCs w:val="24"/>
        </w:rPr>
        <w:t>19-29.</w:t>
      </w:r>
    </w:p>
    <w:p w:rsidR="008513DF" w:rsidRPr="00AA0A66" w:rsidRDefault="008513DF"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8513DF">
        <w:rPr>
          <w:rFonts w:ascii="Times New Roman" w:hAnsi="Times New Roman" w:cs="Times New Roman"/>
          <w:b/>
          <w:sz w:val="24"/>
          <w:szCs w:val="24"/>
        </w:rPr>
        <w:t>Danaher, B.G., Milgrom, J., Seeley, J.R., Stuart, S., Schembri, C., Tyler, M.S., Ericksen, J., Lester, W., Gemmill, A.W. &amp; Lewinsohn, P.,</w:t>
      </w:r>
      <w:r w:rsidRPr="008513DF">
        <w:rPr>
          <w:rFonts w:ascii="Times New Roman" w:hAnsi="Times New Roman" w:cs="Times New Roman"/>
          <w:sz w:val="24"/>
          <w:szCs w:val="24"/>
        </w:rPr>
        <w:t xml:space="preserve"> 2012. Web-Based Intervention for Postpartum Depression: Formative Research and Design of the MomMoodBooster Program. </w:t>
      </w:r>
      <w:r w:rsidRPr="008513DF">
        <w:rPr>
          <w:rFonts w:ascii="Times New Roman" w:hAnsi="Times New Roman" w:cs="Times New Roman"/>
          <w:i/>
          <w:sz w:val="24"/>
          <w:szCs w:val="24"/>
        </w:rPr>
        <w:t>JMIR Research Protocols</w:t>
      </w:r>
      <w:r w:rsidRPr="008513DF">
        <w:rPr>
          <w:rFonts w:ascii="Times New Roman" w:hAnsi="Times New Roman" w:cs="Times New Roman"/>
          <w:sz w:val="24"/>
          <w:szCs w:val="24"/>
        </w:rPr>
        <w:t>, 1 (2), e 18, doi: 10.2196/resprot.2329.</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Dennis, C.L.,</w:t>
      </w:r>
      <w:r w:rsidRPr="00BC3F24">
        <w:rPr>
          <w:rFonts w:ascii="Times New Roman" w:hAnsi="Times New Roman" w:cs="Times New Roman"/>
          <w:sz w:val="24"/>
          <w:szCs w:val="24"/>
        </w:rPr>
        <w:t xml:space="preserve"> 2004. Preventing postpartum depression part II: A critical review of nonbiological interventions. </w:t>
      </w:r>
      <w:r w:rsidRPr="00BC3F24">
        <w:rPr>
          <w:rFonts w:ascii="Times New Roman" w:hAnsi="Times New Roman" w:cs="Times New Roman"/>
          <w:i/>
          <w:sz w:val="24"/>
          <w:szCs w:val="24"/>
        </w:rPr>
        <w:t>Canadian Journal of Psychiatry</w:t>
      </w:r>
      <w:r w:rsidR="00C92EA1" w:rsidRPr="00BC3F24">
        <w:rPr>
          <w:rFonts w:ascii="Times New Roman" w:hAnsi="Times New Roman" w:cs="Times New Roman"/>
          <w:sz w:val="24"/>
          <w:szCs w:val="24"/>
        </w:rPr>
        <w:t>, 49</w:t>
      </w:r>
      <w:r w:rsidR="00860532">
        <w:rPr>
          <w:rFonts w:ascii="Times New Roman" w:hAnsi="Times New Roman" w:cs="Times New Roman"/>
          <w:sz w:val="24"/>
          <w:szCs w:val="24"/>
        </w:rPr>
        <w:t xml:space="preserve"> </w:t>
      </w:r>
      <w:r w:rsidR="00C92EA1" w:rsidRPr="00BC3F24">
        <w:rPr>
          <w:rFonts w:ascii="Times New Roman" w:hAnsi="Times New Roman" w:cs="Times New Roman"/>
          <w:sz w:val="24"/>
          <w:szCs w:val="24"/>
        </w:rPr>
        <w:t>(8), p</w:t>
      </w:r>
      <w:r w:rsidRPr="00BC3F24">
        <w:rPr>
          <w:rFonts w:ascii="Times New Roman" w:hAnsi="Times New Roman" w:cs="Times New Roman"/>
          <w:sz w:val="24"/>
          <w:szCs w:val="24"/>
        </w:rPr>
        <w:t>. 526-538</w:t>
      </w:r>
      <w:r w:rsidR="00DA4A2D">
        <w:rPr>
          <w:rFonts w:ascii="Times New Roman" w:hAnsi="Times New Roman" w:cs="Times New Roman"/>
          <w:sz w:val="24"/>
          <w:szCs w:val="24"/>
        </w:rPr>
        <w:t>.</w:t>
      </w:r>
    </w:p>
    <w:p w:rsidR="006D5AF3" w:rsidRPr="00624C78" w:rsidRDefault="006D5AF3"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color w:val="000000"/>
          <w:sz w:val="24"/>
          <w:szCs w:val="24"/>
          <w:shd w:val="clear" w:color="auto" w:fill="FFFFFF"/>
        </w:rPr>
        <w:t>Dennis, C.L.,</w:t>
      </w:r>
      <w:r>
        <w:rPr>
          <w:rFonts w:ascii="Times New Roman" w:hAnsi="Times New Roman" w:cs="Times New Roman"/>
          <w:color w:val="000000"/>
          <w:sz w:val="24"/>
          <w:szCs w:val="24"/>
          <w:shd w:val="clear" w:color="auto" w:fill="FFFFFF"/>
        </w:rPr>
        <w:t xml:space="preserve"> 2016. ‘</w:t>
      </w:r>
      <w:r w:rsidRPr="00BC3F24">
        <w:rPr>
          <w:rFonts w:ascii="Times New Roman" w:hAnsi="Times New Roman" w:cs="Times New Roman"/>
          <w:color w:val="000000"/>
          <w:sz w:val="24"/>
          <w:szCs w:val="24"/>
          <w:shd w:val="clear" w:color="auto" w:fill="FFFFFF"/>
        </w:rPr>
        <w:t xml:space="preserve">Time for self” appears to be a proactive strategy for the prevention of postpartum depression. </w:t>
      </w:r>
      <w:r w:rsidRPr="00BC3F24">
        <w:rPr>
          <w:rFonts w:ascii="Times New Roman" w:hAnsi="Times New Roman" w:cs="Times New Roman"/>
          <w:i/>
          <w:color w:val="000000"/>
          <w:sz w:val="24"/>
          <w:szCs w:val="24"/>
          <w:shd w:val="clear" w:color="auto" w:fill="FFFFFF"/>
        </w:rPr>
        <w:t>Evidence Based Nursing</w:t>
      </w:r>
      <w:r w:rsidRPr="00BC3F24">
        <w:rPr>
          <w:rFonts w:ascii="Times New Roman" w:hAnsi="Times New Roman" w:cs="Times New Roman"/>
          <w:color w:val="000000"/>
          <w:sz w:val="24"/>
          <w:szCs w:val="24"/>
          <w:shd w:val="clear" w:color="auto" w:fill="FFFFFF"/>
        </w:rPr>
        <w:t xml:space="preserve">, 19, 114 </w:t>
      </w:r>
      <w:r w:rsidRPr="00BC3F24">
        <w:rPr>
          <w:rFonts w:ascii="Times New Roman" w:hAnsi="Times New Roman" w:cs="Times New Roman"/>
          <w:sz w:val="24"/>
          <w:szCs w:val="24"/>
          <w:shd w:val="clear" w:color="auto" w:fill="FFFFFF"/>
        </w:rPr>
        <w:t>doi:</w:t>
      </w:r>
      <w:r w:rsidRPr="00BC3F24">
        <w:rPr>
          <w:rFonts w:ascii="Times New Roman" w:hAnsi="Times New Roman" w:cs="Times New Roman"/>
          <w:sz w:val="24"/>
          <w:szCs w:val="24"/>
        </w:rPr>
        <w:t>10.1136/eb-2016-102391</w:t>
      </w:r>
      <w:r w:rsidR="00624C78">
        <w:rPr>
          <w:rFonts w:ascii="Times New Roman" w:hAnsi="Times New Roman" w:cs="Times New Roman"/>
          <w:sz w:val="24"/>
          <w:szCs w:val="24"/>
        </w:rPr>
        <w:t>.</w:t>
      </w:r>
    </w:p>
    <w:p w:rsidR="008F616A" w:rsidRPr="00B7162E" w:rsidRDefault="005659CD"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u w:val="single"/>
        </w:rPr>
      </w:pPr>
      <w:r>
        <w:rPr>
          <w:rFonts w:ascii="Times New Roman" w:hAnsi="Times New Roman" w:cs="Times New Roman"/>
          <w:b/>
          <w:color w:val="000000"/>
          <w:sz w:val="24"/>
          <w:szCs w:val="24"/>
        </w:rPr>
        <w:t>Dennis, C.L.</w:t>
      </w:r>
      <w:r w:rsidRPr="005659CD">
        <w:rPr>
          <w:rFonts w:ascii="Times New Roman" w:hAnsi="Times New Roman" w:cs="Times New Roman"/>
          <w:b/>
          <w:color w:val="000000"/>
          <w:sz w:val="24"/>
          <w:szCs w:val="24"/>
        </w:rPr>
        <w:t xml:space="preserve">  &amp;</w:t>
      </w:r>
      <w:r w:rsidR="008F616A" w:rsidRPr="00BC3F24">
        <w:rPr>
          <w:rFonts w:ascii="Times New Roman" w:hAnsi="Times New Roman" w:cs="Times New Roman"/>
          <w:b/>
          <w:color w:val="000000"/>
          <w:sz w:val="24"/>
          <w:szCs w:val="24"/>
        </w:rPr>
        <w:t xml:space="preserve"> Dowswell, T.,</w:t>
      </w:r>
      <w:r w:rsidR="008F616A" w:rsidRPr="00BC3F24">
        <w:rPr>
          <w:rFonts w:ascii="Times New Roman" w:hAnsi="Times New Roman" w:cs="Times New Roman"/>
          <w:color w:val="000000"/>
          <w:sz w:val="24"/>
          <w:szCs w:val="24"/>
        </w:rPr>
        <w:t xml:space="preserve"> 2013. Psychosocial and psychological interventions for preventing postpartum depression. </w:t>
      </w:r>
      <w:r w:rsidR="008F616A" w:rsidRPr="00BC3F24">
        <w:rPr>
          <w:rFonts w:ascii="Times New Roman" w:hAnsi="Times New Roman" w:cs="Times New Roman"/>
          <w:i/>
          <w:color w:val="000000"/>
          <w:sz w:val="24"/>
          <w:szCs w:val="24"/>
        </w:rPr>
        <w:t>Co</w:t>
      </w:r>
      <w:r w:rsidR="003164F3" w:rsidRPr="00BC3F24">
        <w:rPr>
          <w:rFonts w:ascii="Times New Roman" w:hAnsi="Times New Roman" w:cs="Times New Roman"/>
          <w:i/>
          <w:color w:val="000000"/>
          <w:sz w:val="24"/>
          <w:szCs w:val="24"/>
        </w:rPr>
        <w:t>c</w:t>
      </w:r>
      <w:r w:rsidR="008F616A" w:rsidRPr="00BC3F24">
        <w:rPr>
          <w:rFonts w:ascii="Times New Roman" w:hAnsi="Times New Roman" w:cs="Times New Roman"/>
          <w:i/>
          <w:color w:val="000000"/>
          <w:sz w:val="24"/>
          <w:szCs w:val="24"/>
        </w:rPr>
        <w:t>hrane Database of Systematic Reviews</w:t>
      </w:r>
      <w:r w:rsidR="008F616A" w:rsidRPr="00BC3F24">
        <w:rPr>
          <w:rFonts w:ascii="Times New Roman" w:hAnsi="Times New Roman" w:cs="Times New Roman"/>
          <w:color w:val="000000"/>
          <w:sz w:val="24"/>
          <w:szCs w:val="24"/>
        </w:rPr>
        <w:t>, 28(2), CD:001134</w:t>
      </w:r>
      <w:r w:rsidR="008F616A" w:rsidRPr="00BC3F24">
        <w:rPr>
          <w:rFonts w:ascii="Times New Roman" w:hAnsi="Times New Roman" w:cs="Times New Roman"/>
          <w:color w:val="000000"/>
          <w:sz w:val="24"/>
          <w:szCs w:val="24"/>
          <w:shd w:val="clear" w:color="auto" w:fill="FFFFFF"/>
        </w:rPr>
        <w:t xml:space="preserve"> </w:t>
      </w:r>
      <w:r w:rsidR="00B7162E">
        <w:rPr>
          <w:rFonts w:ascii="Times New Roman" w:hAnsi="Times New Roman" w:cs="Times New Roman"/>
          <w:color w:val="000000"/>
          <w:sz w:val="24"/>
          <w:szCs w:val="24"/>
          <w:shd w:val="clear" w:color="auto" w:fill="FFFFFF"/>
        </w:rPr>
        <w:t xml:space="preserve"> </w:t>
      </w:r>
      <w:r w:rsidR="008F616A" w:rsidRPr="00BC3F24">
        <w:rPr>
          <w:rFonts w:ascii="Times New Roman" w:hAnsi="Times New Roman" w:cs="Times New Roman"/>
          <w:color w:val="000000"/>
          <w:sz w:val="24"/>
          <w:szCs w:val="24"/>
          <w:shd w:val="clear" w:color="auto" w:fill="FFFFFF"/>
        </w:rPr>
        <w:t xml:space="preserve">doi: </w:t>
      </w:r>
      <w:r w:rsidR="008F616A" w:rsidRPr="00B7162E">
        <w:rPr>
          <w:rFonts w:ascii="Times New Roman" w:hAnsi="Times New Roman" w:cs="Times New Roman"/>
          <w:color w:val="000000"/>
          <w:sz w:val="24"/>
          <w:szCs w:val="24"/>
          <w:u w:val="single"/>
          <w:shd w:val="clear" w:color="auto" w:fill="FFFFFF"/>
        </w:rPr>
        <w:t>10.1002/14651858.CD001134.pub3</w:t>
      </w:r>
      <w:r w:rsidR="008F616A" w:rsidRPr="00B7162E">
        <w:rPr>
          <w:rFonts w:ascii="Times New Roman" w:hAnsi="Times New Roman" w:cs="Times New Roman"/>
          <w:color w:val="000000"/>
          <w:sz w:val="24"/>
          <w:szCs w:val="24"/>
          <w:shd w:val="clear" w:color="auto" w:fill="FFFFFF"/>
        </w:rPr>
        <w:t>.</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Derbyshire, E.,</w:t>
      </w:r>
      <w:r w:rsidRPr="00BC3F24">
        <w:rPr>
          <w:rFonts w:ascii="Times New Roman" w:hAnsi="Times New Roman" w:cs="Times New Roman"/>
          <w:sz w:val="24"/>
          <w:szCs w:val="24"/>
        </w:rPr>
        <w:t xml:space="preserve"> 2011. </w:t>
      </w:r>
      <w:r w:rsidRPr="00BC3F24">
        <w:rPr>
          <w:rFonts w:ascii="Times New Roman" w:hAnsi="Times New Roman" w:cs="Times New Roman"/>
          <w:i/>
          <w:sz w:val="24"/>
          <w:szCs w:val="24"/>
        </w:rPr>
        <w:t xml:space="preserve">Nutrition in the Childbearing Years, </w:t>
      </w:r>
      <w:r w:rsidRPr="00BC3F24">
        <w:rPr>
          <w:rFonts w:ascii="Times New Roman" w:hAnsi="Times New Roman" w:cs="Times New Roman"/>
          <w:sz w:val="24"/>
          <w:szCs w:val="24"/>
        </w:rPr>
        <w:t>1st Edition. Chichester: Wiley – Blackwell.</w:t>
      </w:r>
      <w:r w:rsidR="00FC1879">
        <w:rPr>
          <w:rFonts w:ascii="Times New Roman" w:hAnsi="Times New Roman" w:cs="Times New Roman"/>
          <w:sz w:val="24"/>
          <w:szCs w:val="24"/>
        </w:rPr>
        <w:t xml:space="preserve"> p. 20-28.</w:t>
      </w:r>
    </w:p>
    <w:p w:rsidR="00183AEC" w:rsidRDefault="00183AEC"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183AEC">
        <w:rPr>
          <w:rFonts w:ascii="Times New Roman" w:hAnsi="Times New Roman" w:cs="Times New Roman"/>
          <w:b/>
          <w:sz w:val="24"/>
          <w:szCs w:val="24"/>
        </w:rPr>
        <w:t>Fairbrother, N., Janssen, P., Antony, M.M., Tucker, E. &amp; Young, A.H.,</w:t>
      </w:r>
      <w:r w:rsidRPr="00183AEC">
        <w:rPr>
          <w:rFonts w:ascii="Times New Roman" w:hAnsi="Times New Roman" w:cs="Times New Roman"/>
          <w:sz w:val="24"/>
          <w:szCs w:val="24"/>
        </w:rPr>
        <w:t xml:space="preserve"> 2016. Perinatal Anxiety Disorder Prevalence and Incidence. </w:t>
      </w:r>
      <w:r w:rsidRPr="00183AEC">
        <w:rPr>
          <w:rFonts w:ascii="Times New Roman" w:hAnsi="Times New Roman" w:cs="Times New Roman"/>
          <w:i/>
          <w:sz w:val="24"/>
          <w:szCs w:val="24"/>
        </w:rPr>
        <w:t xml:space="preserve">Journal of Affective Disorders, </w:t>
      </w:r>
      <w:r w:rsidRPr="00183AEC">
        <w:rPr>
          <w:rFonts w:ascii="Times New Roman" w:hAnsi="Times New Roman" w:cs="Times New Roman"/>
          <w:sz w:val="24"/>
          <w:szCs w:val="24"/>
        </w:rPr>
        <w:t>200, p.148-155</w:t>
      </w:r>
      <w:r>
        <w:rPr>
          <w:rFonts w:ascii="Times New Roman" w:hAnsi="Times New Roman" w:cs="Times New Roman"/>
          <w:sz w:val="24"/>
          <w:szCs w:val="24"/>
        </w:rPr>
        <w:t>.</w:t>
      </w:r>
    </w:p>
    <w:p w:rsidR="003F7814" w:rsidRDefault="003F781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3F7814">
        <w:rPr>
          <w:rFonts w:ascii="Times New Roman" w:hAnsi="Times New Roman" w:cs="Times New Roman"/>
          <w:b/>
          <w:sz w:val="24"/>
          <w:szCs w:val="24"/>
        </w:rPr>
        <w:t>Forray, A., Focseneanu, M., Pittman, B., McDougle, C.J. &amp; Epperson, C.N.,</w:t>
      </w:r>
      <w:r w:rsidRPr="003F7814">
        <w:rPr>
          <w:rFonts w:ascii="Times New Roman" w:hAnsi="Times New Roman" w:cs="Times New Roman"/>
          <w:sz w:val="24"/>
          <w:szCs w:val="24"/>
        </w:rPr>
        <w:t xml:space="preserve"> 2010. Onset and Exacerbation of Obsessive-Compulsive Disorder in Pregnancy and the Postpartum Period. </w:t>
      </w:r>
      <w:r w:rsidRPr="003F7814">
        <w:rPr>
          <w:rFonts w:ascii="Times New Roman" w:hAnsi="Times New Roman" w:cs="Times New Roman"/>
          <w:i/>
          <w:sz w:val="24"/>
          <w:szCs w:val="24"/>
        </w:rPr>
        <w:t>The Journal of Clinical Psychiatry</w:t>
      </w:r>
      <w:r w:rsidRPr="003F7814">
        <w:rPr>
          <w:rFonts w:ascii="Times New Roman" w:hAnsi="Times New Roman" w:cs="Times New Roman"/>
          <w:sz w:val="24"/>
          <w:szCs w:val="24"/>
        </w:rPr>
        <w:t>, 71 (8), p. 1061-1068.</w:t>
      </w:r>
    </w:p>
    <w:p w:rsidR="00AC039C" w:rsidRPr="00BC3F24" w:rsidRDefault="00AC039C"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Pr>
          <w:rFonts w:ascii="Times New Roman" w:hAnsi="Times New Roman" w:cs="Times New Roman"/>
          <w:b/>
          <w:sz w:val="24"/>
          <w:szCs w:val="24"/>
        </w:rPr>
        <w:t xml:space="preserve">Fortinash, K.M., Holoday-Worret, P.A., </w:t>
      </w:r>
      <w:r w:rsidRPr="00AC039C">
        <w:rPr>
          <w:rFonts w:ascii="Times New Roman" w:hAnsi="Times New Roman" w:cs="Times New Roman"/>
          <w:sz w:val="24"/>
          <w:szCs w:val="24"/>
        </w:rPr>
        <w:t>2003.</w:t>
      </w:r>
      <w:r>
        <w:rPr>
          <w:rFonts w:ascii="Times New Roman" w:hAnsi="Times New Roman" w:cs="Times New Roman"/>
          <w:sz w:val="24"/>
          <w:szCs w:val="24"/>
        </w:rPr>
        <w:t xml:space="preserve"> </w:t>
      </w:r>
      <w:r w:rsidRPr="000C5CC3">
        <w:rPr>
          <w:rFonts w:ascii="Times New Roman" w:hAnsi="Times New Roman" w:cs="Times New Roman"/>
          <w:i/>
          <w:sz w:val="24"/>
          <w:szCs w:val="24"/>
        </w:rPr>
        <w:t>Psychiatric Nursing Care Plans</w:t>
      </w:r>
      <w:r w:rsidR="000C5CC3" w:rsidRPr="000C5CC3">
        <w:rPr>
          <w:rFonts w:ascii="Times New Roman" w:hAnsi="Times New Roman" w:cs="Times New Roman"/>
          <w:i/>
          <w:sz w:val="24"/>
          <w:szCs w:val="24"/>
        </w:rPr>
        <w:t>.</w:t>
      </w:r>
      <w:r w:rsidR="000C5CC3">
        <w:rPr>
          <w:rFonts w:ascii="Times New Roman" w:hAnsi="Times New Roman" w:cs="Times New Roman"/>
          <w:sz w:val="24"/>
          <w:szCs w:val="24"/>
        </w:rPr>
        <w:t xml:space="preserve"> St. Louis: Saunders Elsevier, p.</w:t>
      </w:r>
      <w:r w:rsidR="00F63E64">
        <w:rPr>
          <w:rFonts w:ascii="Times New Roman" w:hAnsi="Times New Roman" w:cs="Times New Roman"/>
          <w:color w:val="FF0000"/>
          <w:sz w:val="24"/>
          <w:szCs w:val="24"/>
        </w:rPr>
        <w:t xml:space="preserve"> </w:t>
      </w:r>
      <w:r w:rsidR="00F63E64" w:rsidRPr="00F63E64">
        <w:rPr>
          <w:rFonts w:ascii="Times New Roman" w:hAnsi="Times New Roman" w:cs="Times New Roman"/>
          <w:sz w:val="24"/>
          <w:szCs w:val="24"/>
        </w:rPr>
        <w:t>95-99.</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lastRenderedPageBreak/>
        <w:t xml:space="preserve">Ganann, R., Sword, W., Thabane, L., Newbold, B. &amp; Black, M., </w:t>
      </w:r>
      <w:r w:rsidR="00013717">
        <w:rPr>
          <w:rFonts w:ascii="Times New Roman" w:hAnsi="Times New Roman" w:cs="Times New Roman"/>
          <w:sz w:val="24"/>
          <w:szCs w:val="24"/>
        </w:rPr>
        <w:t>2016</w:t>
      </w:r>
      <w:r w:rsidRPr="00BC3F24">
        <w:rPr>
          <w:rFonts w:ascii="Times New Roman" w:hAnsi="Times New Roman" w:cs="Times New Roman"/>
          <w:sz w:val="24"/>
          <w:szCs w:val="24"/>
        </w:rPr>
        <w:t xml:space="preserve">. Predictors of Postpartum Depression among Immigrant Women in the Year after Childbirth. </w:t>
      </w:r>
      <w:r w:rsidR="00013717">
        <w:rPr>
          <w:rFonts w:ascii="Times New Roman" w:hAnsi="Times New Roman" w:cs="Times New Roman"/>
          <w:i/>
          <w:sz w:val="24"/>
          <w:szCs w:val="24"/>
        </w:rPr>
        <w:t xml:space="preserve">Journal of </w:t>
      </w:r>
      <w:r w:rsidR="00305053">
        <w:rPr>
          <w:rFonts w:ascii="Times New Roman" w:hAnsi="Times New Roman" w:cs="Times New Roman"/>
          <w:i/>
          <w:sz w:val="24"/>
          <w:szCs w:val="24"/>
          <w:lang w:val="el-GR"/>
        </w:rPr>
        <w:t xml:space="preserve"> </w:t>
      </w:r>
      <w:r w:rsidR="00013717">
        <w:rPr>
          <w:rFonts w:ascii="Times New Roman" w:hAnsi="Times New Roman" w:cs="Times New Roman"/>
          <w:i/>
          <w:sz w:val="24"/>
          <w:szCs w:val="24"/>
        </w:rPr>
        <w:t xml:space="preserve">Women’s Health, </w:t>
      </w:r>
      <w:r w:rsidR="00013717" w:rsidRPr="00013717">
        <w:rPr>
          <w:rFonts w:ascii="Times New Roman" w:hAnsi="Times New Roman" w:cs="Times New Roman"/>
          <w:sz w:val="24"/>
          <w:szCs w:val="24"/>
        </w:rPr>
        <w:t>25 (2</w:t>
      </w:r>
      <w:r w:rsidRPr="00013717">
        <w:rPr>
          <w:rFonts w:ascii="Times New Roman" w:hAnsi="Times New Roman" w:cs="Times New Roman"/>
          <w:sz w:val="24"/>
          <w:szCs w:val="24"/>
        </w:rPr>
        <w:t>), p.</w:t>
      </w:r>
      <w:r w:rsidRPr="00BC3F24">
        <w:rPr>
          <w:rFonts w:ascii="Times New Roman" w:hAnsi="Times New Roman" w:cs="Times New Roman"/>
          <w:sz w:val="24"/>
          <w:szCs w:val="24"/>
        </w:rPr>
        <w:t xml:space="preserve"> 1</w:t>
      </w:r>
      <w:r w:rsidR="00013717">
        <w:rPr>
          <w:rFonts w:ascii="Times New Roman" w:hAnsi="Times New Roman" w:cs="Times New Roman"/>
          <w:sz w:val="24"/>
          <w:szCs w:val="24"/>
        </w:rPr>
        <w:t>55</w:t>
      </w:r>
      <w:r w:rsidRPr="00BC3F24">
        <w:rPr>
          <w:rFonts w:ascii="Times New Roman" w:hAnsi="Times New Roman" w:cs="Times New Roman"/>
          <w:sz w:val="24"/>
          <w:szCs w:val="24"/>
        </w:rPr>
        <w:t>-1</w:t>
      </w:r>
      <w:r w:rsidR="00013717">
        <w:rPr>
          <w:rFonts w:ascii="Times New Roman" w:hAnsi="Times New Roman" w:cs="Times New Roman"/>
          <w:sz w:val="24"/>
          <w:szCs w:val="24"/>
        </w:rPr>
        <w:t>65</w:t>
      </w:r>
      <w:r w:rsidRPr="00BC3F24">
        <w:rPr>
          <w:rFonts w:ascii="Times New Roman" w:hAnsi="Times New Roman" w:cs="Times New Roman"/>
          <w:sz w:val="24"/>
          <w:szCs w:val="24"/>
        </w:rPr>
        <w:t>.</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Glavin, K., Smith, L., Sørum, R. &amp; Ellefsen, B</w:t>
      </w:r>
      <w:r w:rsidRPr="00BC3F24">
        <w:rPr>
          <w:rFonts w:ascii="Times New Roman" w:hAnsi="Times New Roman" w:cs="Times New Roman"/>
          <w:sz w:val="24"/>
          <w:szCs w:val="24"/>
        </w:rPr>
        <w:t xml:space="preserve">., 2010. Supportive Counseling by Public Health Nurses for Women with Postpartum Depression. </w:t>
      </w:r>
      <w:r w:rsidRPr="00BC3F24">
        <w:rPr>
          <w:rFonts w:ascii="Times New Roman" w:hAnsi="Times New Roman" w:cs="Times New Roman"/>
          <w:i/>
          <w:sz w:val="24"/>
          <w:szCs w:val="24"/>
        </w:rPr>
        <w:t>Journal of Advanced Nursing</w:t>
      </w:r>
      <w:r w:rsidRPr="00BC3F24">
        <w:rPr>
          <w:rFonts w:ascii="Times New Roman" w:hAnsi="Times New Roman" w:cs="Times New Roman"/>
          <w:sz w:val="24"/>
          <w:szCs w:val="24"/>
        </w:rPr>
        <w:t>, 66 (6), p. 1317–1327.</w:t>
      </w:r>
    </w:p>
    <w:p w:rsidR="003775E4" w:rsidRPr="00BC3F24" w:rsidRDefault="003775E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3775E4">
        <w:rPr>
          <w:rFonts w:ascii="Times New Roman" w:hAnsi="Times New Roman" w:cs="Times New Roman"/>
          <w:b/>
          <w:sz w:val="24"/>
          <w:szCs w:val="24"/>
        </w:rPr>
        <w:t>Gress-Smith, J.L., Luecken, L.J., Lemery-Chalfant, K.</w:t>
      </w:r>
      <w:r>
        <w:rPr>
          <w:rFonts w:ascii="Times New Roman" w:hAnsi="Times New Roman" w:cs="Times New Roman"/>
          <w:b/>
          <w:sz w:val="24"/>
          <w:szCs w:val="24"/>
        </w:rPr>
        <w:t xml:space="preserve"> &amp;</w:t>
      </w:r>
      <w:r w:rsidRPr="003775E4">
        <w:rPr>
          <w:rFonts w:ascii="Times New Roman" w:hAnsi="Times New Roman" w:cs="Times New Roman"/>
          <w:b/>
          <w:sz w:val="24"/>
          <w:szCs w:val="24"/>
        </w:rPr>
        <w:t xml:space="preserve"> Howe, R.,</w:t>
      </w:r>
      <w:r w:rsidRPr="003775E4">
        <w:rPr>
          <w:rFonts w:ascii="Times New Roman" w:hAnsi="Times New Roman" w:cs="Times New Roman"/>
          <w:sz w:val="24"/>
          <w:szCs w:val="24"/>
        </w:rPr>
        <w:t xml:space="preserve"> 2012. Postpartum Depression Prevalence and Impact on Infant Health, Weight, and Sleep in Low-Income and Ethnic Minority Women and Infants. </w:t>
      </w:r>
      <w:r w:rsidRPr="003775E4">
        <w:rPr>
          <w:rFonts w:ascii="Times New Roman" w:hAnsi="Times New Roman" w:cs="Times New Roman"/>
          <w:i/>
          <w:sz w:val="24"/>
          <w:szCs w:val="24"/>
        </w:rPr>
        <w:t>Maternal and Child Health Journal</w:t>
      </w:r>
      <w:r w:rsidRPr="003775E4">
        <w:rPr>
          <w:rFonts w:ascii="Times New Roman" w:hAnsi="Times New Roman" w:cs="Times New Roman"/>
          <w:sz w:val="24"/>
          <w:szCs w:val="24"/>
        </w:rPr>
        <w:t>, 16 (4), p. 887-893.</w:t>
      </w:r>
    </w:p>
    <w:p w:rsidR="000649CF" w:rsidRPr="00BC3F24" w:rsidRDefault="000649CF" w:rsidP="00CF5F8B">
      <w:pPr>
        <w:numPr>
          <w:ilvl w:val="0"/>
          <w:numId w:val="2"/>
        </w:numPr>
        <w:autoSpaceDE w:val="0"/>
        <w:autoSpaceDN w:val="0"/>
        <w:adjustRightInd w:val="0"/>
        <w:spacing w:line="360" w:lineRule="auto"/>
        <w:ind w:left="426" w:hanging="568"/>
        <w:jc w:val="both"/>
        <w:rPr>
          <w:rStyle w:val="longtext"/>
          <w:rFonts w:ascii="Times New Roman" w:hAnsi="Times New Roman" w:cs="Times New Roman"/>
          <w:sz w:val="24"/>
          <w:szCs w:val="24"/>
        </w:rPr>
      </w:pPr>
      <w:r w:rsidRPr="000649CF">
        <w:rPr>
          <w:rStyle w:val="longtext"/>
          <w:rFonts w:ascii="Times New Roman" w:hAnsi="Times New Roman" w:cs="Times New Roman"/>
          <w:b/>
          <w:sz w:val="24"/>
          <w:szCs w:val="24"/>
        </w:rPr>
        <w:t xml:space="preserve">Guler, O., Koken, G.N., Emul, M., Ozbulut, O., Gecici, O., Uguz, F., Gezginc, K., Zeytinci, I.E., Karatayli, S. &amp; Askin, R., </w:t>
      </w:r>
      <w:r w:rsidRPr="000649CF">
        <w:rPr>
          <w:rStyle w:val="longtext"/>
          <w:rFonts w:ascii="Times New Roman" w:hAnsi="Times New Roman" w:cs="Times New Roman"/>
          <w:sz w:val="24"/>
          <w:szCs w:val="24"/>
        </w:rPr>
        <w:t xml:space="preserve">2007. Course of </w:t>
      </w:r>
      <w:r>
        <w:rPr>
          <w:rStyle w:val="longtext"/>
          <w:rFonts w:ascii="Times New Roman" w:hAnsi="Times New Roman" w:cs="Times New Roman"/>
          <w:sz w:val="24"/>
          <w:szCs w:val="24"/>
        </w:rPr>
        <w:t>P</w:t>
      </w:r>
      <w:r w:rsidRPr="000649CF">
        <w:rPr>
          <w:rStyle w:val="longtext"/>
          <w:rFonts w:ascii="Times New Roman" w:hAnsi="Times New Roman" w:cs="Times New Roman"/>
          <w:sz w:val="24"/>
          <w:szCs w:val="24"/>
        </w:rPr>
        <w:t xml:space="preserve">anic </w:t>
      </w:r>
      <w:r>
        <w:rPr>
          <w:rStyle w:val="longtext"/>
          <w:rFonts w:ascii="Times New Roman" w:hAnsi="Times New Roman" w:cs="Times New Roman"/>
          <w:sz w:val="24"/>
          <w:szCs w:val="24"/>
        </w:rPr>
        <w:t>D</w:t>
      </w:r>
      <w:r w:rsidRPr="000649CF">
        <w:rPr>
          <w:rStyle w:val="longtext"/>
          <w:rFonts w:ascii="Times New Roman" w:hAnsi="Times New Roman" w:cs="Times New Roman"/>
          <w:sz w:val="24"/>
          <w:szCs w:val="24"/>
        </w:rPr>
        <w:t xml:space="preserve">isorder during the </w:t>
      </w:r>
      <w:r>
        <w:rPr>
          <w:rStyle w:val="longtext"/>
          <w:rFonts w:ascii="Times New Roman" w:hAnsi="Times New Roman" w:cs="Times New Roman"/>
          <w:sz w:val="24"/>
          <w:szCs w:val="24"/>
        </w:rPr>
        <w:t>e</w:t>
      </w:r>
      <w:r w:rsidRPr="000649CF">
        <w:rPr>
          <w:rStyle w:val="longtext"/>
          <w:rFonts w:ascii="Times New Roman" w:hAnsi="Times New Roman" w:cs="Times New Roman"/>
          <w:sz w:val="24"/>
          <w:szCs w:val="24"/>
        </w:rPr>
        <w:t xml:space="preserve">arly </w:t>
      </w:r>
      <w:r>
        <w:rPr>
          <w:rStyle w:val="longtext"/>
          <w:rFonts w:ascii="Times New Roman" w:hAnsi="Times New Roman" w:cs="Times New Roman"/>
          <w:sz w:val="24"/>
          <w:szCs w:val="24"/>
        </w:rPr>
        <w:t>P</w:t>
      </w:r>
      <w:r w:rsidRPr="000649CF">
        <w:rPr>
          <w:rStyle w:val="longtext"/>
          <w:rFonts w:ascii="Times New Roman" w:hAnsi="Times New Roman" w:cs="Times New Roman"/>
          <w:sz w:val="24"/>
          <w:szCs w:val="24"/>
        </w:rPr>
        <w:t xml:space="preserve">ostpartum </w:t>
      </w:r>
      <w:r>
        <w:rPr>
          <w:rStyle w:val="longtext"/>
          <w:rFonts w:ascii="Times New Roman" w:hAnsi="Times New Roman" w:cs="Times New Roman"/>
          <w:sz w:val="24"/>
          <w:szCs w:val="24"/>
        </w:rPr>
        <w:t>P</w:t>
      </w:r>
      <w:r w:rsidRPr="000649CF">
        <w:rPr>
          <w:rStyle w:val="longtext"/>
          <w:rFonts w:ascii="Times New Roman" w:hAnsi="Times New Roman" w:cs="Times New Roman"/>
          <w:sz w:val="24"/>
          <w:szCs w:val="24"/>
        </w:rPr>
        <w:t xml:space="preserve">eriod: a </w:t>
      </w:r>
      <w:r>
        <w:rPr>
          <w:rStyle w:val="longtext"/>
          <w:rFonts w:ascii="Times New Roman" w:hAnsi="Times New Roman" w:cs="Times New Roman"/>
          <w:sz w:val="24"/>
          <w:szCs w:val="24"/>
        </w:rPr>
        <w:t>Prospective A</w:t>
      </w:r>
      <w:r w:rsidRPr="000649CF">
        <w:rPr>
          <w:rStyle w:val="longtext"/>
          <w:rFonts w:ascii="Times New Roman" w:hAnsi="Times New Roman" w:cs="Times New Roman"/>
          <w:sz w:val="24"/>
          <w:szCs w:val="24"/>
        </w:rPr>
        <w:t xml:space="preserve">nalysis. </w:t>
      </w:r>
      <w:r w:rsidRPr="000649CF">
        <w:rPr>
          <w:rStyle w:val="longtext"/>
          <w:rFonts w:ascii="Times New Roman" w:hAnsi="Times New Roman" w:cs="Times New Roman"/>
          <w:i/>
          <w:sz w:val="24"/>
          <w:szCs w:val="24"/>
        </w:rPr>
        <w:t>Comprehensive Psychiatry - Journal,</w:t>
      </w:r>
      <w:r w:rsidRPr="000649CF">
        <w:rPr>
          <w:rStyle w:val="longtext"/>
          <w:rFonts w:ascii="Times New Roman" w:hAnsi="Times New Roman" w:cs="Times New Roman"/>
          <w:sz w:val="24"/>
          <w:szCs w:val="24"/>
        </w:rPr>
        <w:t xml:space="preserve"> 49 (1), p. 30-34.</w:t>
      </w:r>
    </w:p>
    <w:p w:rsidR="008F616A" w:rsidRPr="000611A7"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Hain, S.</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Oddo-Sommerfeld, S.</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Bahlmann, F.</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Louwen, F.</w:t>
      </w:r>
      <w:r w:rsidR="005659CD" w:rsidRPr="005659CD">
        <w:rPr>
          <w:rFonts w:ascii="Times New Roman" w:hAnsi="Times New Roman" w:cs="Times New Roman"/>
          <w:b/>
          <w:color w:val="000000"/>
          <w:sz w:val="24"/>
          <w:szCs w:val="24"/>
          <w:shd w:val="clear" w:color="auto" w:fill="FFFFFF"/>
        </w:rPr>
        <w:t xml:space="preserve"> &amp;</w:t>
      </w:r>
      <w:r w:rsidR="005659CD" w:rsidRPr="00BC3F24">
        <w:rPr>
          <w:rFonts w:ascii="Times New Roman" w:hAnsi="Times New Roman" w:cs="Times New Roman"/>
          <w:b/>
          <w:sz w:val="24"/>
          <w:szCs w:val="24"/>
          <w:shd w:val="clear" w:color="auto" w:fill="FFFFFF"/>
        </w:rPr>
        <w:t xml:space="preserve"> </w:t>
      </w:r>
      <w:r w:rsidRPr="00BC3F24">
        <w:rPr>
          <w:rFonts w:ascii="Times New Roman" w:hAnsi="Times New Roman" w:cs="Times New Roman"/>
          <w:b/>
          <w:sz w:val="24"/>
          <w:szCs w:val="24"/>
          <w:shd w:val="clear" w:color="auto" w:fill="FFFFFF"/>
        </w:rPr>
        <w:t>Schermelleh-Engel, K.</w:t>
      </w:r>
      <w:r w:rsidRPr="00BC3F24">
        <w:rPr>
          <w:rFonts w:ascii="Times New Roman" w:hAnsi="Times New Roman" w:cs="Times New Roman"/>
          <w:b/>
          <w:color w:val="000000"/>
          <w:sz w:val="24"/>
          <w:szCs w:val="24"/>
          <w:shd w:val="clear" w:color="auto" w:fill="FFFFFF"/>
        </w:rPr>
        <w:t>,</w:t>
      </w:r>
      <w:r w:rsidRPr="00BC3F24">
        <w:rPr>
          <w:rFonts w:ascii="Times New Roman" w:hAnsi="Times New Roman" w:cs="Times New Roman"/>
          <w:color w:val="000000"/>
          <w:sz w:val="24"/>
          <w:szCs w:val="24"/>
          <w:shd w:val="clear" w:color="auto" w:fill="FFFFFF"/>
        </w:rPr>
        <w:t xml:space="preserve"> 2016. </w:t>
      </w:r>
      <w:r w:rsidRPr="00BC3F24">
        <w:rPr>
          <w:rFonts w:ascii="Times New Roman" w:hAnsi="Times New Roman" w:cs="Times New Roman"/>
          <w:color w:val="000000"/>
          <w:sz w:val="24"/>
          <w:szCs w:val="24"/>
        </w:rPr>
        <w:t>Risk and protective factors for antepartum and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Fonts w:ascii="Times New Roman" w:hAnsi="Times New Roman" w:cs="Times New Roman"/>
          <w:color w:val="000000"/>
          <w:sz w:val="24"/>
          <w:szCs w:val="24"/>
        </w:rPr>
        <w:t xml:space="preserve">: a prospective study. </w:t>
      </w:r>
      <w:r w:rsidRPr="00BC3F24">
        <w:rPr>
          <w:rFonts w:ascii="Times New Roman" w:hAnsi="Times New Roman" w:cs="Times New Roman"/>
          <w:i/>
          <w:color w:val="000000"/>
          <w:sz w:val="24"/>
          <w:szCs w:val="24"/>
        </w:rPr>
        <w:t>Journal of Psychosomatic Obstetrics and Gynaecology</w:t>
      </w:r>
      <w:r w:rsidRPr="00BC3F24">
        <w:rPr>
          <w:rFonts w:ascii="Times New Roman" w:hAnsi="Times New Roman" w:cs="Times New Roman"/>
          <w:color w:val="000000"/>
          <w:sz w:val="24"/>
          <w:szCs w:val="24"/>
        </w:rPr>
        <w:t xml:space="preserve">, </w:t>
      </w:r>
      <w:r w:rsidR="00C92EA1" w:rsidRPr="00BC3F24">
        <w:rPr>
          <w:rFonts w:ascii="Times New Roman" w:hAnsi="Times New Roman" w:cs="Times New Roman"/>
          <w:color w:val="000000"/>
          <w:sz w:val="24"/>
          <w:szCs w:val="24"/>
          <w:shd w:val="clear" w:color="auto" w:fill="FFFFFF"/>
        </w:rPr>
        <w:t>37</w:t>
      </w:r>
      <w:r w:rsidR="00860532">
        <w:rPr>
          <w:rFonts w:ascii="Times New Roman" w:hAnsi="Times New Roman" w:cs="Times New Roman"/>
          <w:color w:val="000000"/>
          <w:sz w:val="24"/>
          <w:szCs w:val="24"/>
          <w:shd w:val="clear" w:color="auto" w:fill="FFFFFF"/>
        </w:rPr>
        <w:t xml:space="preserve"> </w:t>
      </w:r>
      <w:r w:rsidR="00C92EA1" w:rsidRPr="00BC3F24">
        <w:rPr>
          <w:rFonts w:ascii="Times New Roman" w:hAnsi="Times New Roman" w:cs="Times New Roman"/>
          <w:color w:val="000000"/>
          <w:sz w:val="24"/>
          <w:szCs w:val="24"/>
          <w:shd w:val="clear" w:color="auto" w:fill="FFFFFF"/>
        </w:rPr>
        <w:t xml:space="preserve">(4), </w:t>
      </w:r>
      <w:r w:rsidRPr="00BC3F24">
        <w:rPr>
          <w:rFonts w:ascii="Times New Roman" w:hAnsi="Times New Roman" w:cs="Times New Roman"/>
          <w:color w:val="000000"/>
          <w:sz w:val="24"/>
          <w:szCs w:val="24"/>
          <w:shd w:val="clear" w:color="auto" w:fill="FFFFFF"/>
        </w:rPr>
        <w:t>p. 119-129</w:t>
      </w:r>
      <w:r w:rsidR="00F64463">
        <w:rPr>
          <w:rFonts w:ascii="Times New Roman" w:hAnsi="Times New Roman" w:cs="Times New Roman"/>
          <w:color w:val="000000"/>
          <w:sz w:val="24"/>
          <w:szCs w:val="24"/>
          <w:shd w:val="clear" w:color="auto" w:fill="FFFFFF"/>
        </w:rPr>
        <w:t>.</w:t>
      </w:r>
    </w:p>
    <w:p w:rsidR="000611A7" w:rsidRPr="001D0E13" w:rsidRDefault="000611A7" w:rsidP="00CF5F8B">
      <w:pPr>
        <w:numPr>
          <w:ilvl w:val="0"/>
          <w:numId w:val="2"/>
        </w:numPr>
        <w:autoSpaceDE w:val="0"/>
        <w:autoSpaceDN w:val="0"/>
        <w:adjustRightInd w:val="0"/>
        <w:spacing w:line="360" w:lineRule="auto"/>
        <w:ind w:left="426" w:hanging="568"/>
        <w:jc w:val="both"/>
        <w:rPr>
          <w:rStyle w:val="longtext"/>
          <w:rFonts w:ascii="Times New Roman" w:hAnsi="Times New Roman" w:cs="Times New Roman"/>
          <w:sz w:val="24"/>
          <w:szCs w:val="24"/>
        </w:rPr>
      </w:pPr>
      <w:r w:rsidRPr="000611A7">
        <w:rPr>
          <w:rStyle w:val="longtext"/>
          <w:rFonts w:ascii="Times New Roman" w:hAnsi="Times New Roman" w:cs="Times New Roman"/>
          <w:b/>
          <w:sz w:val="24"/>
          <w:szCs w:val="24"/>
        </w:rPr>
        <w:t xml:space="preserve">Hertzberg, T &amp; Wahlbeck, K., </w:t>
      </w:r>
      <w:r w:rsidRPr="000611A7">
        <w:rPr>
          <w:rStyle w:val="longtext"/>
          <w:rFonts w:ascii="Times New Roman" w:hAnsi="Times New Roman" w:cs="Times New Roman"/>
          <w:sz w:val="24"/>
          <w:szCs w:val="24"/>
        </w:rPr>
        <w:t>2009. The Impact of Pregnancy and Puerperium on Panic Disorder: A review</w:t>
      </w:r>
      <w:r w:rsidRPr="004F1939">
        <w:rPr>
          <w:rStyle w:val="longtext"/>
          <w:rFonts w:ascii="Times New Roman" w:hAnsi="Times New Roman" w:cs="Times New Roman"/>
          <w:i/>
          <w:sz w:val="24"/>
          <w:szCs w:val="24"/>
        </w:rPr>
        <w:t>. Journal of Psychosomatic Obstetrics &amp; Gynecology,</w:t>
      </w:r>
      <w:r w:rsidRPr="000611A7">
        <w:rPr>
          <w:rStyle w:val="longtext"/>
          <w:rFonts w:ascii="Times New Roman" w:hAnsi="Times New Roman" w:cs="Times New Roman"/>
          <w:sz w:val="24"/>
          <w:szCs w:val="24"/>
        </w:rPr>
        <w:t xml:space="preserve"> 20 (2), p. 59-64.</w:t>
      </w:r>
    </w:p>
    <w:p w:rsidR="001D0E13" w:rsidRPr="00BC3F24" w:rsidRDefault="001D0E13" w:rsidP="00CF5F8B">
      <w:pPr>
        <w:numPr>
          <w:ilvl w:val="0"/>
          <w:numId w:val="2"/>
        </w:numPr>
        <w:autoSpaceDE w:val="0"/>
        <w:autoSpaceDN w:val="0"/>
        <w:adjustRightInd w:val="0"/>
        <w:spacing w:line="360" w:lineRule="auto"/>
        <w:ind w:left="426" w:hanging="568"/>
        <w:jc w:val="both"/>
        <w:rPr>
          <w:rStyle w:val="longtext"/>
          <w:rFonts w:ascii="Times New Roman" w:hAnsi="Times New Roman" w:cs="Times New Roman"/>
          <w:sz w:val="24"/>
          <w:szCs w:val="24"/>
        </w:rPr>
      </w:pPr>
      <w:r w:rsidRPr="001D0E13">
        <w:rPr>
          <w:rStyle w:val="longtext"/>
          <w:rFonts w:ascii="Times New Roman" w:hAnsi="Times New Roman" w:cs="Times New Roman"/>
          <w:b/>
          <w:sz w:val="24"/>
          <w:szCs w:val="24"/>
        </w:rPr>
        <w:t>Hibbert, C.G.,</w:t>
      </w:r>
      <w:r w:rsidR="00173461">
        <w:rPr>
          <w:rStyle w:val="longtext"/>
          <w:rFonts w:ascii="Times New Roman" w:hAnsi="Times New Roman" w:cs="Times New Roman"/>
          <w:sz w:val="24"/>
          <w:szCs w:val="24"/>
        </w:rPr>
        <w:t xml:space="preserve"> n.d.</w:t>
      </w:r>
      <w:r w:rsidRPr="001D0E13">
        <w:rPr>
          <w:rStyle w:val="longtext"/>
          <w:rFonts w:ascii="Times New Roman" w:hAnsi="Times New Roman" w:cs="Times New Roman"/>
          <w:sz w:val="24"/>
          <w:szCs w:val="24"/>
        </w:rPr>
        <w:t xml:space="preserve"> </w:t>
      </w:r>
      <w:r w:rsidRPr="001D0E13">
        <w:rPr>
          <w:rStyle w:val="longtext"/>
          <w:rFonts w:ascii="Times New Roman" w:hAnsi="Times New Roman" w:cs="Times New Roman"/>
          <w:i/>
          <w:sz w:val="24"/>
          <w:szCs w:val="24"/>
        </w:rPr>
        <w:t>Postpartum Mood Disorders: An Information Guide for Couples</w:t>
      </w:r>
      <w:r w:rsidRPr="001D0E13">
        <w:rPr>
          <w:rStyle w:val="longtext"/>
          <w:rFonts w:ascii="Times New Roman" w:hAnsi="Times New Roman" w:cs="Times New Roman"/>
          <w:sz w:val="24"/>
          <w:szCs w:val="24"/>
        </w:rPr>
        <w:t xml:space="preserve">. Available </w:t>
      </w:r>
      <w:r w:rsidRPr="00283304">
        <w:rPr>
          <w:rStyle w:val="longtext"/>
          <w:rFonts w:ascii="Times New Roman" w:hAnsi="Times New Roman" w:cs="Times New Roman"/>
          <w:sz w:val="24"/>
          <w:szCs w:val="24"/>
        </w:rPr>
        <w:t xml:space="preserve">at: </w:t>
      </w:r>
      <w:hyperlink r:id="rId13" w:history="1">
        <w:r w:rsidRPr="00283304">
          <w:rPr>
            <w:rStyle w:val="-"/>
            <w:rFonts w:ascii="Times New Roman" w:hAnsi="Times New Roman" w:cs="Times New Roman"/>
            <w:color w:val="auto"/>
            <w:sz w:val="24"/>
            <w:szCs w:val="24"/>
          </w:rPr>
          <w:t>http://psychotherapy.com/mom.html</w:t>
        </w:r>
      </w:hyperlink>
      <w:r w:rsidRPr="00173461">
        <w:rPr>
          <w:rStyle w:val="longtext"/>
          <w:rFonts w:ascii="Times New Roman" w:hAnsi="Times New Roman" w:cs="Times New Roman"/>
          <w:sz w:val="24"/>
          <w:szCs w:val="24"/>
        </w:rPr>
        <w:t xml:space="preserve"> [</w:t>
      </w:r>
      <w:r w:rsidRPr="00283304">
        <w:rPr>
          <w:rStyle w:val="longtext"/>
          <w:rFonts w:ascii="Times New Roman" w:hAnsi="Times New Roman" w:cs="Times New Roman"/>
          <w:sz w:val="24"/>
          <w:szCs w:val="24"/>
        </w:rPr>
        <w:t>Accessed 26 October 2016].</w:t>
      </w:r>
    </w:p>
    <w:p w:rsidR="008F616A" w:rsidRPr="00BC3F24" w:rsidRDefault="008F616A" w:rsidP="00CF5F8B">
      <w:pPr>
        <w:numPr>
          <w:ilvl w:val="0"/>
          <w:numId w:val="2"/>
        </w:numPr>
        <w:autoSpaceDE w:val="0"/>
        <w:autoSpaceDN w:val="0"/>
        <w:adjustRightInd w:val="0"/>
        <w:spacing w:line="360" w:lineRule="auto"/>
        <w:ind w:left="426" w:hanging="568"/>
        <w:jc w:val="both"/>
        <w:rPr>
          <w:rStyle w:val="longtext"/>
          <w:rFonts w:ascii="Times New Roman" w:hAnsi="Times New Roman" w:cs="Times New Roman"/>
          <w:sz w:val="24"/>
          <w:szCs w:val="24"/>
        </w:rPr>
      </w:pPr>
      <w:r w:rsidRPr="00BC3F24">
        <w:rPr>
          <w:rStyle w:val="longtext"/>
          <w:rFonts w:ascii="Times New Roman" w:hAnsi="Times New Roman" w:cs="Times New Roman"/>
          <w:b/>
          <w:sz w:val="24"/>
          <w:szCs w:val="24"/>
        </w:rPr>
        <w:t>Hirst, K.P. &amp; Moutier,</w:t>
      </w:r>
      <w:r w:rsidRPr="00BC3F24">
        <w:rPr>
          <w:rStyle w:val="longtext"/>
          <w:rFonts w:ascii="Times New Roman" w:hAnsi="Times New Roman" w:cs="Times New Roman"/>
          <w:sz w:val="24"/>
          <w:szCs w:val="24"/>
        </w:rPr>
        <w:t xml:space="preserve"> </w:t>
      </w:r>
      <w:r w:rsidRPr="00BC3F24">
        <w:rPr>
          <w:rStyle w:val="longtext"/>
          <w:rFonts w:ascii="Times New Roman" w:hAnsi="Times New Roman" w:cs="Times New Roman"/>
          <w:b/>
          <w:sz w:val="24"/>
          <w:szCs w:val="24"/>
        </w:rPr>
        <w:t>C.Y.,</w:t>
      </w:r>
      <w:r w:rsidRPr="00BC3F24">
        <w:rPr>
          <w:rStyle w:val="longtext"/>
          <w:rFonts w:ascii="Times New Roman" w:hAnsi="Times New Roman" w:cs="Times New Roman"/>
          <w:sz w:val="24"/>
          <w:szCs w:val="24"/>
        </w:rPr>
        <w:t xml:space="preserve"> 2010. Postpartum Major Depression. </w:t>
      </w:r>
      <w:r w:rsidRPr="00BC3F24">
        <w:rPr>
          <w:rStyle w:val="longtext"/>
          <w:rFonts w:ascii="Times New Roman" w:hAnsi="Times New Roman" w:cs="Times New Roman"/>
          <w:i/>
          <w:sz w:val="24"/>
          <w:szCs w:val="24"/>
        </w:rPr>
        <w:t>American Academy of Family Physicians</w:t>
      </w:r>
      <w:r w:rsidRPr="00BC3F24">
        <w:rPr>
          <w:rStyle w:val="longtext"/>
          <w:rFonts w:ascii="Times New Roman" w:hAnsi="Times New Roman" w:cs="Times New Roman"/>
          <w:sz w:val="24"/>
          <w:szCs w:val="24"/>
        </w:rPr>
        <w:t>, 82 (8), p. 926-933.</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lastRenderedPageBreak/>
        <w:t>Ho, S.M.,</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Heh, S.S.,</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Jevitt, C.M.,</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Huang, L.H.,</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Fu, Y.Y.</w:t>
      </w:r>
      <w:r w:rsidR="005659CD" w:rsidRPr="005659CD">
        <w:rPr>
          <w:rFonts w:ascii="Times New Roman" w:hAnsi="Times New Roman" w:cs="Times New Roman"/>
          <w:b/>
          <w:sz w:val="24"/>
          <w:szCs w:val="24"/>
          <w:shd w:val="clear" w:color="auto" w:fill="FFFFFF"/>
        </w:rPr>
        <w:t xml:space="preserve"> &amp;</w:t>
      </w:r>
      <w:r w:rsidR="005659CD" w:rsidRPr="00DA77C8">
        <w:rPr>
          <w:rFonts w:ascii="Times New Roman" w:hAnsi="Times New Roman" w:cs="Times New Roman"/>
          <w:b/>
          <w:sz w:val="24"/>
          <w:szCs w:val="24"/>
          <w:shd w:val="clear" w:color="auto" w:fill="FFFFFF"/>
        </w:rPr>
        <w:t xml:space="preserve"> </w:t>
      </w:r>
      <w:r w:rsidRPr="00BC3F24">
        <w:rPr>
          <w:rFonts w:ascii="Times New Roman" w:hAnsi="Times New Roman" w:cs="Times New Roman"/>
          <w:b/>
          <w:sz w:val="24"/>
          <w:szCs w:val="24"/>
          <w:shd w:val="clear" w:color="auto" w:fill="FFFFFF"/>
        </w:rPr>
        <w:t>Wang, L.L.</w:t>
      </w:r>
      <w:r w:rsidRPr="00BC3F24">
        <w:rPr>
          <w:rFonts w:ascii="Times New Roman" w:hAnsi="Times New Roman" w:cs="Times New Roman"/>
          <w:b/>
          <w:sz w:val="24"/>
          <w:szCs w:val="24"/>
        </w:rPr>
        <w:t>,</w:t>
      </w:r>
      <w:r w:rsidRPr="00BC3F24">
        <w:rPr>
          <w:rFonts w:ascii="Times New Roman" w:hAnsi="Times New Roman" w:cs="Times New Roman"/>
          <w:sz w:val="24"/>
          <w:szCs w:val="24"/>
        </w:rPr>
        <w:t xml:space="preserve"> 2009. Effectiveness of a discharge education program in reducing the severity of postpartum depression: a randomized controlled evaluation study. </w:t>
      </w:r>
      <w:r w:rsidRPr="00BC3F24">
        <w:rPr>
          <w:rFonts w:ascii="Times New Roman" w:hAnsi="Times New Roman" w:cs="Times New Roman"/>
          <w:i/>
          <w:sz w:val="24"/>
          <w:szCs w:val="24"/>
        </w:rPr>
        <w:t>Patient Education and Counseling</w:t>
      </w:r>
      <w:r w:rsidRPr="00BC3F24">
        <w:rPr>
          <w:rFonts w:ascii="Times New Roman" w:hAnsi="Times New Roman" w:cs="Times New Roman"/>
          <w:sz w:val="24"/>
          <w:szCs w:val="24"/>
        </w:rPr>
        <w:t>,</w:t>
      </w:r>
      <w:r w:rsidRPr="00BC3F24">
        <w:rPr>
          <w:rStyle w:val="apple-converted-space"/>
          <w:rFonts w:ascii="Times New Roman" w:hAnsi="Times New Roman" w:cs="Times New Roman"/>
          <w:sz w:val="24"/>
          <w:szCs w:val="24"/>
          <w:shd w:val="clear" w:color="auto" w:fill="FFFFFF"/>
        </w:rPr>
        <w:t> </w:t>
      </w:r>
      <w:r w:rsidR="00C92EA1" w:rsidRPr="00BC3F24">
        <w:rPr>
          <w:rFonts w:ascii="Times New Roman" w:hAnsi="Times New Roman" w:cs="Times New Roman"/>
          <w:sz w:val="24"/>
          <w:szCs w:val="24"/>
          <w:shd w:val="clear" w:color="auto" w:fill="FFFFFF"/>
        </w:rPr>
        <w:t>77</w:t>
      </w:r>
      <w:r w:rsidR="00860532">
        <w:rPr>
          <w:rFonts w:ascii="Times New Roman" w:hAnsi="Times New Roman" w:cs="Times New Roman"/>
          <w:sz w:val="24"/>
          <w:szCs w:val="24"/>
          <w:shd w:val="clear" w:color="auto" w:fill="FFFFFF"/>
        </w:rPr>
        <w:t xml:space="preserve"> </w:t>
      </w:r>
      <w:r w:rsidR="00C92EA1" w:rsidRPr="00BC3F24">
        <w:rPr>
          <w:rFonts w:ascii="Times New Roman" w:hAnsi="Times New Roman" w:cs="Times New Roman"/>
          <w:sz w:val="24"/>
          <w:szCs w:val="24"/>
          <w:shd w:val="clear" w:color="auto" w:fill="FFFFFF"/>
        </w:rPr>
        <w:t xml:space="preserve">(1), </w:t>
      </w:r>
      <w:r w:rsidRPr="00BC3F24">
        <w:rPr>
          <w:rFonts w:ascii="Times New Roman" w:hAnsi="Times New Roman" w:cs="Times New Roman"/>
          <w:sz w:val="24"/>
          <w:szCs w:val="24"/>
          <w:shd w:val="clear" w:color="auto" w:fill="FFFFFF"/>
        </w:rPr>
        <w:t>p. 68-71</w:t>
      </w:r>
      <w:r w:rsidR="00042C14">
        <w:rPr>
          <w:rFonts w:ascii="Times New Roman" w:hAnsi="Times New Roman" w:cs="Times New Roman"/>
          <w:sz w:val="24"/>
          <w:szCs w:val="24"/>
          <w:shd w:val="clear" w:color="auto" w:fill="FFFFFF"/>
        </w:rPr>
        <w:t>.</w:t>
      </w:r>
    </w:p>
    <w:p w:rsidR="008F616A" w:rsidRPr="00BC3F24" w:rsidRDefault="00DA77C8" w:rsidP="00CF5F8B">
      <w:pPr>
        <w:numPr>
          <w:ilvl w:val="0"/>
          <w:numId w:val="2"/>
        </w:numPr>
        <w:autoSpaceDE w:val="0"/>
        <w:autoSpaceDN w:val="0"/>
        <w:adjustRightInd w:val="0"/>
        <w:spacing w:line="360" w:lineRule="auto"/>
        <w:ind w:left="426" w:hanging="568"/>
        <w:jc w:val="both"/>
        <w:rPr>
          <w:rStyle w:val="longtext"/>
          <w:rFonts w:ascii="Times New Roman" w:hAnsi="Times New Roman" w:cs="Times New Roman"/>
          <w:sz w:val="24"/>
          <w:szCs w:val="24"/>
        </w:rPr>
      </w:pPr>
      <w:r>
        <w:rPr>
          <w:rFonts w:ascii="Times New Roman" w:hAnsi="Times New Roman" w:cs="Times New Roman"/>
          <w:b/>
          <w:sz w:val="24"/>
          <w:szCs w:val="24"/>
          <w:shd w:val="clear" w:color="auto" w:fill="FFFFFF"/>
        </w:rPr>
        <w:t>Horowitz, J.A.</w:t>
      </w:r>
      <w:r w:rsidRPr="00DA77C8">
        <w:rPr>
          <w:rFonts w:ascii="Times New Roman" w:hAnsi="Times New Roman" w:cs="Times New Roman"/>
          <w:b/>
          <w:sz w:val="24"/>
          <w:szCs w:val="24"/>
          <w:shd w:val="clear" w:color="auto" w:fill="FFFFFF"/>
        </w:rPr>
        <w:t xml:space="preserve"> &amp;</w:t>
      </w:r>
      <w:r w:rsidR="008F616A" w:rsidRPr="00BC3F24">
        <w:rPr>
          <w:rFonts w:ascii="Times New Roman" w:hAnsi="Times New Roman" w:cs="Times New Roman"/>
          <w:b/>
          <w:sz w:val="24"/>
          <w:szCs w:val="24"/>
          <w:shd w:val="clear" w:color="auto" w:fill="FFFFFF"/>
        </w:rPr>
        <w:t xml:space="preserve"> Goodman, J.H.,</w:t>
      </w:r>
      <w:r w:rsidR="00042C14">
        <w:rPr>
          <w:rFonts w:ascii="Times New Roman" w:hAnsi="Times New Roman" w:cs="Times New Roman"/>
          <w:sz w:val="24"/>
          <w:szCs w:val="24"/>
          <w:shd w:val="clear" w:color="auto" w:fill="FFFFFF"/>
        </w:rPr>
        <w:t xml:space="preserve"> 2005</w:t>
      </w:r>
      <w:r w:rsidR="008F616A" w:rsidRPr="00BC3F24">
        <w:rPr>
          <w:rFonts w:ascii="Times New Roman" w:hAnsi="Times New Roman" w:cs="Times New Roman"/>
          <w:sz w:val="24"/>
          <w:szCs w:val="24"/>
          <w:shd w:val="clear" w:color="auto" w:fill="FFFFFF"/>
        </w:rPr>
        <w:t xml:space="preserve">. Identifying and treating postpartum depression. </w:t>
      </w:r>
      <w:r w:rsidR="008F616A" w:rsidRPr="00BC3F24">
        <w:rPr>
          <w:rFonts w:ascii="Times New Roman" w:hAnsi="Times New Roman" w:cs="Times New Roman"/>
          <w:i/>
          <w:sz w:val="24"/>
          <w:szCs w:val="24"/>
          <w:shd w:val="clear" w:color="auto" w:fill="FFFFFF"/>
        </w:rPr>
        <w:t>Journal of Obstetric, Gynecologic &amp; Neonatal Nursing</w:t>
      </w:r>
      <w:r w:rsidR="00C92EA1" w:rsidRPr="00BC3F24">
        <w:rPr>
          <w:rFonts w:ascii="Times New Roman" w:hAnsi="Times New Roman" w:cs="Times New Roman"/>
          <w:sz w:val="24"/>
          <w:szCs w:val="24"/>
          <w:shd w:val="clear" w:color="auto" w:fill="FFFFFF"/>
        </w:rPr>
        <w:t>, 34</w:t>
      </w:r>
      <w:r w:rsidR="00042C14">
        <w:rPr>
          <w:rFonts w:ascii="Times New Roman" w:hAnsi="Times New Roman" w:cs="Times New Roman"/>
          <w:sz w:val="24"/>
          <w:szCs w:val="24"/>
          <w:shd w:val="clear" w:color="auto" w:fill="FFFFFF"/>
        </w:rPr>
        <w:t xml:space="preserve"> (2)</w:t>
      </w:r>
      <w:r w:rsidR="00C92EA1" w:rsidRPr="00BC3F24">
        <w:rPr>
          <w:rFonts w:ascii="Times New Roman" w:hAnsi="Times New Roman" w:cs="Times New Roman"/>
          <w:sz w:val="24"/>
          <w:szCs w:val="24"/>
          <w:shd w:val="clear" w:color="auto" w:fill="FFFFFF"/>
        </w:rPr>
        <w:t xml:space="preserve">, </w:t>
      </w:r>
      <w:r w:rsidR="008F616A" w:rsidRPr="00BC3F24">
        <w:rPr>
          <w:rFonts w:ascii="Times New Roman" w:hAnsi="Times New Roman" w:cs="Times New Roman"/>
          <w:sz w:val="24"/>
          <w:szCs w:val="24"/>
          <w:shd w:val="clear" w:color="auto" w:fill="FFFFFF"/>
        </w:rPr>
        <w:t>p. 264-273</w:t>
      </w:r>
      <w:r w:rsidR="00042C14">
        <w:rPr>
          <w:rFonts w:ascii="Times New Roman" w:hAnsi="Times New Roman" w:cs="Times New Roman"/>
          <w:sz w:val="24"/>
          <w:szCs w:val="24"/>
          <w:shd w:val="clear" w:color="auto" w:fill="FFFFFF"/>
        </w:rPr>
        <w:t>.</w:t>
      </w:r>
    </w:p>
    <w:p w:rsidR="008F616A" w:rsidRPr="00146187"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 xml:space="preserve">Horowitz, J.A., Murphy, C.A., Gregory, K.E., Wojcik, J., Pulcini, J. &amp; Solon, L., </w:t>
      </w:r>
      <w:r w:rsidRPr="00BC3F24">
        <w:rPr>
          <w:rFonts w:ascii="Times New Roman" w:hAnsi="Times New Roman" w:cs="Times New Roman"/>
          <w:sz w:val="24"/>
          <w:szCs w:val="24"/>
        </w:rPr>
        <w:t xml:space="preserve">2013. Nurse Home Visits Improve Maternal/Infant Interaction and Decrease Severity of Postpartum Depression. </w:t>
      </w:r>
      <w:r w:rsidRPr="00BC3F24">
        <w:rPr>
          <w:rFonts w:ascii="Times New Roman" w:hAnsi="Times New Roman" w:cs="Times New Roman"/>
          <w:bCs/>
          <w:i/>
          <w:sz w:val="24"/>
          <w:szCs w:val="24"/>
        </w:rPr>
        <w:t>Journal of Obstetric, Gynecologic, &amp; Neonatal Nursing</w:t>
      </w:r>
      <w:r w:rsidRPr="00BC3F24">
        <w:rPr>
          <w:rFonts w:ascii="Times New Roman" w:hAnsi="Times New Roman" w:cs="Times New Roman"/>
          <w:sz w:val="24"/>
          <w:szCs w:val="24"/>
        </w:rPr>
        <w:t>, 42</w:t>
      </w:r>
      <w:r w:rsidR="00042C14">
        <w:rPr>
          <w:rFonts w:ascii="Times New Roman" w:hAnsi="Times New Roman" w:cs="Times New Roman"/>
          <w:sz w:val="24"/>
          <w:szCs w:val="24"/>
        </w:rPr>
        <w:t xml:space="preserve"> (3)</w:t>
      </w:r>
      <w:r w:rsidRPr="00BC3F24">
        <w:rPr>
          <w:rFonts w:ascii="Times New Roman" w:hAnsi="Times New Roman" w:cs="Times New Roman"/>
          <w:sz w:val="24"/>
          <w:szCs w:val="24"/>
        </w:rPr>
        <w:t>, p. 287-300.</w:t>
      </w:r>
    </w:p>
    <w:p w:rsidR="00146187" w:rsidRPr="00BC3F24" w:rsidRDefault="00146187"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146187">
        <w:rPr>
          <w:rFonts w:ascii="Times New Roman" w:hAnsi="Times New Roman" w:cs="Times New Roman"/>
          <w:b/>
          <w:sz w:val="24"/>
          <w:szCs w:val="24"/>
        </w:rPr>
        <w:t>Hung, C.H. &amp; Chung, H.H.,</w:t>
      </w:r>
      <w:r>
        <w:rPr>
          <w:rFonts w:ascii="Times New Roman" w:hAnsi="Times New Roman" w:cs="Times New Roman"/>
          <w:sz w:val="24"/>
          <w:szCs w:val="24"/>
        </w:rPr>
        <w:t xml:space="preserve"> 2001. The E</w:t>
      </w:r>
      <w:r w:rsidRPr="00146187">
        <w:rPr>
          <w:rFonts w:ascii="Times New Roman" w:hAnsi="Times New Roman" w:cs="Times New Roman"/>
          <w:sz w:val="24"/>
          <w:szCs w:val="24"/>
        </w:rPr>
        <w:t xml:space="preserve">ffects of </w:t>
      </w:r>
      <w:r>
        <w:rPr>
          <w:rFonts w:ascii="Times New Roman" w:hAnsi="Times New Roman" w:cs="Times New Roman"/>
          <w:sz w:val="24"/>
          <w:szCs w:val="24"/>
        </w:rPr>
        <w:t>Postpartum S</w:t>
      </w:r>
      <w:r w:rsidRPr="00146187">
        <w:rPr>
          <w:rFonts w:ascii="Times New Roman" w:hAnsi="Times New Roman" w:cs="Times New Roman"/>
          <w:sz w:val="24"/>
          <w:szCs w:val="24"/>
        </w:rPr>
        <w:t xml:space="preserve">tress and </w:t>
      </w:r>
      <w:r>
        <w:rPr>
          <w:rFonts w:ascii="Times New Roman" w:hAnsi="Times New Roman" w:cs="Times New Roman"/>
          <w:sz w:val="24"/>
          <w:szCs w:val="24"/>
        </w:rPr>
        <w:t>Social Support on P</w:t>
      </w:r>
      <w:r w:rsidRPr="00146187">
        <w:rPr>
          <w:rFonts w:ascii="Times New Roman" w:hAnsi="Times New Roman" w:cs="Times New Roman"/>
          <w:sz w:val="24"/>
          <w:szCs w:val="24"/>
        </w:rPr>
        <w:t xml:space="preserve">ostpartum </w:t>
      </w:r>
      <w:r>
        <w:rPr>
          <w:rFonts w:ascii="Times New Roman" w:hAnsi="Times New Roman" w:cs="Times New Roman"/>
          <w:sz w:val="24"/>
          <w:szCs w:val="24"/>
        </w:rPr>
        <w:t>Women’s Health S</w:t>
      </w:r>
      <w:r w:rsidRPr="00146187">
        <w:rPr>
          <w:rFonts w:ascii="Times New Roman" w:hAnsi="Times New Roman" w:cs="Times New Roman"/>
          <w:sz w:val="24"/>
          <w:szCs w:val="24"/>
        </w:rPr>
        <w:t xml:space="preserve">tatus. </w:t>
      </w:r>
      <w:r w:rsidRPr="00146187">
        <w:rPr>
          <w:rFonts w:ascii="Times New Roman" w:hAnsi="Times New Roman" w:cs="Times New Roman"/>
          <w:i/>
          <w:sz w:val="24"/>
          <w:szCs w:val="24"/>
        </w:rPr>
        <w:t>Journal of Advanced Nursing</w:t>
      </w:r>
      <w:r>
        <w:rPr>
          <w:rFonts w:ascii="Times New Roman" w:hAnsi="Times New Roman" w:cs="Times New Roman"/>
          <w:i/>
          <w:sz w:val="24"/>
          <w:szCs w:val="24"/>
        </w:rPr>
        <w:t>,</w:t>
      </w:r>
      <w:r w:rsidRPr="00146187">
        <w:rPr>
          <w:rFonts w:ascii="Times New Roman" w:hAnsi="Times New Roman" w:cs="Times New Roman"/>
          <w:sz w:val="24"/>
          <w:szCs w:val="24"/>
        </w:rPr>
        <w:t xml:space="preserve"> 36 (5), p. 676–684</w:t>
      </w:r>
      <w:r>
        <w:rPr>
          <w:rFonts w:ascii="Times New Roman" w:hAnsi="Times New Roman" w:cs="Times New Roman"/>
          <w:sz w:val="24"/>
          <w:szCs w:val="24"/>
        </w:rPr>
        <w:t>.</w:t>
      </w:r>
    </w:p>
    <w:p w:rsidR="00A60531" w:rsidRPr="00D20C1F" w:rsidRDefault="00A60531"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Kianpour, M.,</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Mansouri, A.</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Mehrabi, T.</w:t>
      </w:r>
      <w:r w:rsidR="00DA77C8" w:rsidRPr="00DA77C8">
        <w:rPr>
          <w:rFonts w:ascii="Times New Roman" w:hAnsi="Times New Roman" w:cs="Times New Roman"/>
          <w:b/>
          <w:color w:val="000000"/>
          <w:sz w:val="24"/>
          <w:szCs w:val="24"/>
          <w:shd w:val="clear" w:color="auto" w:fill="FFFFFF"/>
        </w:rPr>
        <w:t xml:space="preserve"> &amp;</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Asghari, G.,</w:t>
      </w:r>
      <w:r w:rsidRPr="00BC3F24">
        <w:rPr>
          <w:rFonts w:ascii="Times New Roman" w:hAnsi="Times New Roman" w:cs="Times New Roman"/>
          <w:sz w:val="24"/>
          <w:szCs w:val="24"/>
          <w:shd w:val="clear" w:color="auto" w:fill="FFFFFF"/>
        </w:rPr>
        <w:t xml:space="preserve"> 2016. </w:t>
      </w:r>
      <w:r w:rsidRPr="00BC3F24">
        <w:rPr>
          <w:rFonts w:ascii="Times New Roman" w:hAnsi="Times New Roman" w:cs="Times New Roman"/>
          <w:color w:val="000000"/>
          <w:sz w:val="24"/>
          <w:szCs w:val="24"/>
        </w:rPr>
        <w:t>Effect of lavender scent inhalation on</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prevention</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of stress, anxiety and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depression</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in the</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period.</w:t>
      </w:r>
      <w:r w:rsidRPr="00BC3F24">
        <w:rPr>
          <w:rFonts w:ascii="Times New Roman" w:hAnsi="Times New Roman" w:cs="Times New Roman"/>
          <w:color w:val="000000"/>
          <w:sz w:val="24"/>
          <w:szCs w:val="24"/>
          <w:shd w:val="clear" w:color="auto" w:fill="FFFFFF"/>
        </w:rPr>
        <w:t xml:space="preserve"> </w:t>
      </w:r>
      <w:r w:rsidRPr="00D20C1F">
        <w:rPr>
          <w:rFonts w:ascii="Times New Roman" w:hAnsi="Times New Roman" w:cs="Times New Roman"/>
          <w:i/>
          <w:color w:val="000000"/>
          <w:sz w:val="24"/>
          <w:szCs w:val="24"/>
          <w:shd w:val="clear" w:color="auto" w:fill="FFFFFF"/>
        </w:rPr>
        <w:t>Iranian Journal of Nursing and Midwifery Research</w:t>
      </w:r>
      <w:r w:rsidR="00042C14" w:rsidRPr="00D20C1F">
        <w:rPr>
          <w:rFonts w:ascii="Times New Roman" w:hAnsi="Times New Roman" w:cs="Times New Roman"/>
          <w:i/>
          <w:color w:val="000000"/>
          <w:sz w:val="24"/>
          <w:szCs w:val="24"/>
          <w:shd w:val="clear" w:color="auto" w:fill="FFFFFF"/>
        </w:rPr>
        <w:t>,</w:t>
      </w:r>
      <w:r w:rsidRPr="00D20C1F">
        <w:rPr>
          <w:rFonts w:ascii="Times New Roman" w:hAnsi="Times New Roman" w:cs="Times New Roman"/>
          <w:color w:val="000000"/>
          <w:sz w:val="24"/>
          <w:szCs w:val="24"/>
          <w:shd w:val="clear" w:color="auto" w:fill="FFFFFF"/>
        </w:rPr>
        <w:t xml:space="preserve"> 21</w:t>
      </w:r>
      <w:r w:rsidR="00860532" w:rsidRPr="00D20C1F">
        <w:rPr>
          <w:rFonts w:ascii="Times New Roman" w:hAnsi="Times New Roman" w:cs="Times New Roman"/>
          <w:color w:val="000000"/>
          <w:sz w:val="24"/>
          <w:szCs w:val="24"/>
          <w:shd w:val="clear" w:color="auto" w:fill="FFFFFF"/>
        </w:rPr>
        <w:t xml:space="preserve"> </w:t>
      </w:r>
      <w:r w:rsidRPr="00D20C1F">
        <w:rPr>
          <w:rFonts w:ascii="Times New Roman" w:hAnsi="Times New Roman" w:cs="Times New Roman"/>
          <w:color w:val="000000"/>
          <w:sz w:val="24"/>
          <w:szCs w:val="24"/>
          <w:shd w:val="clear" w:color="auto" w:fill="FFFFFF"/>
        </w:rPr>
        <w:t>(2), p. 197-201</w:t>
      </w:r>
      <w:r w:rsidR="00860532" w:rsidRPr="00D20C1F">
        <w:rPr>
          <w:rFonts w:ascii="Times New Roman" w:hAnsi="Times New Roman" w:cs="Times New Roman"/>
          <w:color w:val="000000"/>
          <w:sz w:val="24"/>
          <w:szCs w:val="24"/>
          <w:shd w:val="clear" w:color="auto" w:fill="FFFFFF"/>
        </w:rPr>
        <w:t>.</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D20C1F">
        <w:rPr>
          <w:rFonts w:ascii="Times New Roman" w:hAnsi="Times New Roman" w:cs="Times New Roman"/>
          <w:b/>
          <w:sz w:val="24"/>
          <w:szCs w:val="24"/>
        </w:rPr>
        <w:t>Kleiman, K.R. &amp; Raskin, V.D.,</w:t>
      </w:r>
      <w:r w:rsidRPr="00D20C1F">
        <w:rPr>
          <w:rFonts w:ascii="Times New Roman" w:hAnsi="Times New Roman" w:cs="Times New Roman"/>
          <w:sz w:val="24"/>
          <w:szCs w:val="24"/>
        </w:rPr>
        <w:t xml:space="preserve"> 2013. </w:t>
      </w:r>
      <w:r w:rsidRPr="00D20C1F">
        <w:rPr>
          <w:rFonts w:ascii="Times New Roman" w:hAnsi="Times New Roman" w:cs="Times New Roman"/>
          <w:i/>
          <w:sz w:val="24"/>
          <w:szCs w:val="24"/>
        </w:rPr>
        <w:t xml:space="preserve">This Isn’t What I Expected: Overcoming Postpartum Depression. </w:t>
      </w:r>
      <w:r w:rsidRPr="00D20C1F">
        <w:rPr>
          <w:rFonts w:ascii="Times New Roman" w:hAnsi="Times New Roman" w:cs="Times New Roman"/>
          <w:sz w:val="24"/>
          <w:szCs w:val="24"/>
        </w:rPr>
        <w:t>2</w:t>
      </w:r>
      <w:r w:rsidRPr="00D20C1F">
        <w:rPr>
          <w:rFonts w:ascii="Times New Roman" w:hAnsi="Times New Roman" w:cs="Times New Roman"/>
          <w:sz w:val="24"/>
          <w:szCs w:val="24"/>
          <w:vertAlign w:val="superscript"/>
        </w:rPr>
        <w:t>nd</w:t>
      </w:r>
      <w:r w:rsidRPr="00D20C1F">
        <w:rPr>
          <w:rFonts w:ascii="Times New Roman" w:hAnsi="Times New Roman" w:cs="Times New Roman"/>
          <w:sz w:val="24"/>
          <w:szCs w:val="24"/>
        </w:rPr>
        <w:t xml:space="preserve"> edition. Boston: Da Capo Press. </w:t>
      </w:r>
      <w:r w:rsidR="002A2CEE" w:rsidRPr="00D20C1F">
        <w:rPr>
          <w:rFonts w:ascii="Times New Roman" w:hAnsi="Times New Roman" w:cs="Times New Roman"/>
          <w:sz w:val="24"/>
          <w:szCs w:val="24"/>
        </w:rPr>
        <w:t xml:space="preserve">p. </w:t>
      </w:r>
      <w:r w:rsidR="00310073" w:rsidRPr="00D20C1F">
        <w:rPr>
          <w:rFonts w:ascii="Times New Roman" w:hAnsi="Times New Roman" w:cs="Times New Roman"/>
          <w:sz w:val="24"/>
          <w:szCs w:val="24"/>
          <w:lang w:val="el-GR"/>
        </w:rPr>
        <w:t>6-9</w:t>
      </w:r>
      <w:r w:rsidR="002A2CEE" w:rsidRPr="00D20C1F">
        <w:rPr>
          <w:rFonts w:ascii="Times New Roman" w:hAnsi="Times New Roman" w:cs="Times New Roman"/>
          <w:sz w:val="24"/>
          <w:szCs w:val="24"/>
        </w:rPr>
        <w:t>.</w:t>
      </w:r>
    </w:p>
    <w:p w:rsidR="00511A46" w:rsidRPr="00D20C1F" w:rsidRDefault="00511A46"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511A46">
        <w:rPr>
          <w:rFonts w:ascii="Times New Roman" w:hAnsi="Times New Roman" w:cs="Times New Roman"/>
          <w:b/>
          <w:sz w:val="24"/>
          <w:szCs w:val="24"/>
        </w:rPr>
        <w:t>Kleiman, K.R</w:t>
      </w:r>
      <w:r w:rsidRPr="00283304">
        <w:rPr>
          <w:rFonts w:ascii="Times New Roman" w:hAnsi="Times New Roman" w:cs="Times New Roman"/>
          <w:b/>
          <w:sz w:val="24"/>
          <w:szCs w:val="24"/>
        </w:rPr>
        <w:t>.,</w:t>
      </w:r>
      <w:r w:rsidRPr="00283304">
        <w:rPr>
          <w:rFonts w:ascii="Times New Roman" w:hAnsi="Times New Roman" w:cs="Times New Roman"/>
          <w:sz w:val="24"/>
          <w:szCs w:val="24"/>
        </w:rPr>
        <w:t xml:space="preserve"> 2014. </w:t>
      </w:r>
      <w:r w:rsidR="00DF03F4" w:rsidRPr="00283304">
        <w:rPr>
          <w:rFonts w:ascii="Times New Roman" w:hAnsi="Times New Roman" w:cs="Times New Roman"/>
          <w:sz w:val="24"/>
          <w:szCs w:val="24"/>
        </w:rPr>
        <w:t xml:space="preserve">« </w:t>
      </w:r>
      <w:r w:rsidR="00DF03F4" w:rsidRPr="00283304">
        <w:rPr>
          <w:rFonts w:ascii="Times New Roman" w:hAnsi="Times New Roman" w:cs="Times New Roman"/>
          <w:i/>
          <w:sz w:val="24"/>
          <w:szCs w:val="24"/>
        </w:rPr>
        <w:t>Postpartum Stress Syndrome? »</w:t>
      </w:r>
      <w:r w:rsidR="0006233E" w:rsidRPr="00283304">
        <w:rPr>
          <w:rFonts w:ascii="Times New Roman" w:hAnsi="Times New Roman" w:cs="Times New Roman"/>
          <w:i/>
          <w:sz w:val="24"/>
          <w:szCs w:val="24"/>
        </w:rPr>
        <w:t xml:space="preserve">. </w:t>
      </w:r>
      <w:r w:rsidR="0006233E" w:rsidRPr="00283304">
        <w:rPr>
          <w:rFonts w:ascii="Times New Roman" w:hAnsi="Times New Roman" w:cs="Times New Roman"/>
          <w:sz w:val="24"/>
          <w:szCs w:val="24"/>
        </w:rPr>
        <w:t xml:space="preserve">The Postpartum Stress Center. </w:t>
      </w:r>
      <w:r w:rsidR="00DF03F4" w:rsidRPr="00283304">
        <w:rPr>
          <w:rFonts w:ascii="Times New Roman" w:hAnsi="Times New Roman" w:cs="Times New Roman"/>
          <w:i/>
          <w:sz w:val="24"/>
          <w:szCs w:val="24"/>
        </w:rPr>
        <w:t xml:space="preserve"> </w:t>
      </w:r>
      <w:r w:rsidR="00366AB6" w:rsidRPr="00283304">
        <w:rPr>
          <w:rFonts w:ascii="Times New Roman" w:hAnsi="Times New Roman" w:cs="Times New Roman"/>
          <w:sz w:val="24"/>
          <w:szCs w:val="24"/>
        </w:rPr>
        <w:t xml:space="preserve">Available at: </w:t>
      </w:r>
      <w:hyperlink r:id="rId14" w:history="1">
        <w:r w:rsidR="00366AB6" w:rsidRPr="00283304">
          <w:rPr>
            <w:rStyle w:val="-"/>
            <w:rFonts w:ascii="Times New Roman" w:hAnsi="Times New Roman" w:cs="Times New Roman"/>
            <w:color w:val="auto"/>
            <w:sz w:val="24"/>
            <w:szCs w:val="24"/>
          </w:rPr>
          <w:t>http://postpartumstress.com/2014/01/31/postpartum-stress-syndrome/</w:t>
        </w:r>
      </w:hyperlink>
      <w:r w:rsidR="00EC1418" w:rsidRPr="00283304">
        <w:rPr>
          <w:rFonts w:ascii="Times New Roman" w:hAnsi="Times New Roman" w:cs="Times New Roman"/>
          <w:sz w:val="24"/>
          <w:szCs w:val="24"/>
        </w:rPr>
        <w:t xml:space="preserve"> [Accessed </w:t>
      </w:r>
      <w:r w:rsidR="00366AB6" w:rsidRPr="00283304">
        <w:rPr>
          <w:rFonts w:ascii="Times New Roman" w:hAnsi="Times New Roman" w:cs="Times New Roman"/>
          <w:sz w:val="24"/>
          <w:szCs w:val="24"/>
        </w:rPr>
        <w:t>21 October 2016].</w:t>
      </w:r>
    </w:p>
    <w:p w:rsidR="008F616A" w:rsidRPr="00F84CD3" w:rsidRDefault="007E2CCE"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7E2CCE">
        <w:rPr>
          <w:rFonts w:ascii="Times New Roman" w:hAnsi="Times New Roman" w:cs="Times New Roman"/>
          <w:b/>
          <w:sz w:val="24"/>
          <w:szCs w:val="24"/>
        </w:rPr>
        <w:t>Kurtçu</w:t>
      </w:r>
      <w:r>
        <w:rPr>
          <w:rFonts w:ascii="Times New Roman" w:hAnsi="Times New Roman" w:cs="Times New Roman"/>
          <w:b/>
          <w:sz w:val="24"/>
          <w:szCs w:val="24"/>
        </w:rPr>
        <w:t>, A. &amp;</w:t>
      </w:r>
      <w:r w:rsidR="008F616A" w:rsidRPr="00F84CD3">
        <w:rPr>
          <w:rFonts w:ascii="Times New Roman" w:hAnsi="Times New Roman" w:cs="Times New Roman"/>
          <w:b/>
          <w:sz w:val="24"/>
          <w:szCs w:val="24"/>
        </w:rPr>
        <w:t xml:space="preserve"> </w:t>
      </w:r>
      <w:r w:rsidRPr="007E2CCE">
        <w:rPr>
          <w:rFonts w:ascii="Times New Roman" w:hAnsi="Times New Roman" w:cs="Times New Roman"/>
          <w:b/>
          <w:sz w:val="24"/>
          <w:szCs w:val="24"/>
        </w:rPr>
        <w:t>Gölbaşi</w:t>
      </w:r>
      <w:r w:rsidR="008F616A" w:rsidRPr="00F84CD3">
        <w:rPr>
          <w:rFonts w:ascii="Times New Roman" w:hAnsi="Times New Roman" w:cs="Times New Roman"/>
          <w:b/>
          <w:sz w:val="24"/>
          <w:szCs w:val="24"/>
        </w:rPr>
        <w:t>, Z.,</w:t>
      </w:r>
      <w:r w:rsidR="008F616A" w:rsidRPr="00F84CD3">
        <w:rPr>
          <w:rFonts w:ascii="Times New Roman" w:hAnsi="Times New Roman" w:cs="Times New Roman"/>
          <w:sz w:val="24"/>
          <w:szCs w:val="24"/>
        </w:rPr>
        <w:t xml:space="preserve"> 2014. Postpartum depression: Knowledge and opinions of nurses and midwives employed in primary health care centers. </w:t>
      </w:r>
      <w:r w:rsidR="008F616A" w:rsidRPr="00F84CD3">
        <w:rPr>
          <w:rFonts w:ascii="Times New Roman" w:hAnsi="Times New Roman" w:cs="Times New Roman"/>
          <w:i/>
          <w:sz w:val="24"/>
          <w:szCs w:val="24"/>
        </w:rPr>
        <w:t>Firat Universitesi Saglik Bilimleri Dergisi</w:t>
      </w:r>
      <w:r w:rsidR="002A2CEE" w:rsidRPr="00F84CD3">
        <w:rPr>
          <w:rFonts w:ascii="Times New Roman" w:hAnsi="Times New Roman" w:cs="Times New Roman"/>
          <w:i/>
          <w:sz w:val="24"/>
          <w:szCs w:val="24"/>
        </w:rPr>
        <w:t>,</w:t>
      </w:r>
      <w:r w:rsidR="00755F8D" w:rsidRPr="00F84CD3">
        <w:rPr>
          <w:rFonts w:ascii="Times New Roman" w:hAnsi="Times New Roman" w:cs="Times New Roman"/>
          <w:sz w:val="24"/>
          <w:szCs w:val="24"/>
        </w:rPr>
        <w:t xml:space="preserve"> 28</w:t>
      </w:r>
      <w:r w:rsidR="00F2152C" w:rsidRPr="00F84CD3">
        <w:rPr>
          <w:rFonts w:ascii="Times New Roman" w:hAnsi="Times New Roman" w:cs="Times New Roman"/>
          <w:sz w:val="24"/>
          <w:szCs w:val="24"/>
        </w:rPr>
        <w:t xml:space="preserve"> </w:t>
      </w:r>
      <w:r w:rsidR="00755F8D" w:rsidRPr="00F84CD3">
        <w:rPr>
          <w:rFonts w:ascii="Times New Roman" w:hAnsi="Times New Roman" w:cs="Times New Roman"/>
          <w:sz w:val="24"/>
          <w:szCs w:val="24"/>
        </w:rPr>
        <w:t xml:space="preserve">(3), </w:t>
      </w:r>
      <w:r w:rsidR="008F616A" w:rsidRPr="00F84CD3">
        <w:rPr>
          <w:rFonts w:ascii="Times New Roman" w:hAnsi="Times New Roman" w:cs="Times New Roman"/>
          <w:sz w:val="24"/>
          <w:szCs w:val="24"/>
        </w:rPr>
        <w:t>p.</w:t>
      </w:r>
      <w:r w:rsidR="002A2CEE" w:rsidRPr="00F84CD3">
        <w:rPr>
          <w:rFonts w:ascii="Times New Roman" w:hAnsi="Times New Roman" w:cs="Times New Roman"/>
          <w:sz w:val="24"/>
          <w:szCs w:val="24"/>
        </w:rPr>
        <w:t xml:space="preserve"> </w:t>
      </w:r>
      <w:r w:rsidR="008F616A" w:rsidRPr="00F84CD3">
        <w:rPr>
          <w:rFonts w:ascii="Times New Roman" w:hAnsi="Times New Roman" w:cs="Times New Roman"/>
          <w:sz w:val="24"/>
          <w:szCs w:val="24"/>
        </w:rPr>
        <w:t>93-99</w:t>
      </w:r>
      <w:r w:rsidR="002A2CEE" w:rsidRPr="00F84CD3">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lastRenderedPageBreak/>
        <w:t>LaCoursiere, D.Y., Barrett-Connor, E., O’Hara, M.W., Hutton, A. &amp; Varner, M.W.</w:t>
      </w:r>
      <w:r w:rsidRPr="00BC3F24">
        <w:rPr>
          <w:rFonts w:ascii="Times New Roman" w:hAnsi="Times New Roman" w:cs="Times New Roman"/>
          <w:sz w:val="24"/>
          <w:szCs w:val="24"/>
        </w:rPr>
        <w:t xml:space="preserve">, 2010. The Association between Pre-pregnancy Obesity and Screening Positive for Postpartum Depression. </w:t>
      </w:r>
      <w:r w:rsidRPr="00BC3F24">
        <w:rPr>
          <w:rFonts w:ascii="Times New Roman" w:hAnsi="Times New Roman" w:cs="Times New Roman"/>
          <w:i/>
          <w:sz w:val="24"/>
          <w:szCs w:val="24"/>
        </w:rPr>
        <w:t>An International Journal of Obstetrics &amp; Gynaecology</w:t>
      </w:r>
      <w:r w:rsidR="002A2CEE">
        <w:rPr>
          <w:rFonts w:ascii="Times New Roman" w:hAnsi="Times New Roman" w:cs="Times New Roman"/>
          <w:sz w:val="24"/>
          <w:szCs w:val="24"/>
        </w:rPr>
        <w:t>, 117 (8),</w:t>
      </w:r>
      <w:r w:rsidRPr="00BC3F24">
        <w:rPr>
          <w:rFonts w:ascii="Times New Roman" w:hAnsi="Times New Roman" w:cs="Times New Roman"/>
          <w:sz w:val="24"/>
          <w:szCs w:val="24"/>
        </w:rPr>
        <w:t xml:space="preserve"> p. 1011–1018.</w:t>
      </w:r>
    </w:p>
    <w:p w:rsidR="008F616A" w:rsidRDefault="00DA77C8"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Pr>
          <w:rFonts w:ascii="Times New Roman" w:hAnsi="Times New Roman" w:cs="Times New Roman"/>
          <w:b/>
          <w:sz w:val="24"/>
          <w:szCs w:val="24"/>
        </w:rPr>
        <w:t>Lanes, A., Kuk, J.L.</w:t>
      </w:r>
      <w:r w:rsidRPr="00DA77C8">
        <w:rPr>
          <w:rFonts w:ascii="Times New Roman" w:hAnsi="Times New Roman" w:cs="Times New Roman"/>
          <w:b/>
          <w:sz w:val="24"/>
          <w:szCs w:val="24"/>
        </w:rPr>
        <w:t xml:space="preserve"> &amp;</w:t>
      </w:r>
      <w:r w:rsidR="008F616A" w:rsidRPr="00BC3F24">
        <w:rPr>
          <w:rFonts w:ascii="Times New Roman" w:hAnsi="Times New Roman" w:cs="Times New Roman"/>
          <w:b/>
          <w:sz w:val="24"/>
          <w:szCs w:val="24"/>
        </w:rPr>
        <w:t xml:space="preserve"> Tamin, H.,</w:t>
      </w:r>
      <w:r w:rsidR="008F616A" w:rsidRPr="00BC3F24">
        <w:rPr>
          <w:rFonts w:ascii="Times New Roman" w:hAnsi="Times New Roman" w:cs="Times New Roman"/>
          <w:sz w:val="24"/>
          <w:szCs w:val="24"/>
        </w:rPr>
        <w:t xml:space="preserve"> 2011. Prevalence and characteristics of postpartum de</w:t>
      </w:r>
      <w:r w:rsidR="002A2CEE">
        <w:rPr>
          <w:rFonts w:ascii="Times New Roman" w:hAnsi="Times New Roman" w:cs="Times New Roman"/>
          <w:sz w:val="24"/>
          <w:szCs w:val="24"/>
        </w:rPr>
        <w:t>pression symp</w:t>
      </w:r>
      <w:r w:rsidR="00B7162E">
        <w:rPr>
          <w:rFonts w:ascii="Times New Roman" w:hAnsi="Times New Roman" w:cs="Times New Roman"/>
          <w:sz w:val="24"/>
          <w:szCs w:val="24"/>
        </w:rPr>
        <w:t>tom</w:t>
      </w:r>
      <w:r w:rsidR="002A2CEE">
        <w:rPr>
          <w:rFonts w:ascii="Times New Roman" w:hAnsi="Times New Roman" w:cs="Times New Roman"/>
          <w:sz w:val="24"/>
          <w:szCs w:val="24"/>
        </w:rPr>
        <w:t>atology among Can</w:t>
      </w:r>
      <w:r w:rsidR="008F616A" w:rsidRPr="00BC3F24">
        <w:rPr>
          <w:rFonts w:ascii="Times New Roman" w:hAnsi="Times New Roman" w:cs="Times New Roman"/>
          <w:sz w:val="24"/>
          <w:szCs w:val="24"/>
        </w:rPr>
        <w:t>adia</w:t>
      </w:r>
      <w:r w:rsidR="002A2CEE">
        <w:rPr>
          <w:rFonts w:ascii="Times New Roman" w:hAnsi="Times New Roman" w:cs="Times New Roman"/>
          <w:sz w:val="24"/>
          <w:szCs w:val="24"/>
        </w:rPr>
        <w:t>n</w:t>
      </w:r>
      <w:r w:rsidR="00B7162E">
        <w:rPr>
          <w:rFonts w:ascii="Times New Roman" w:hAnsi="Times New Roman" w:cs="Times New Roman"/>
          <w:sz w:val="24"/>
          <w:szCs w:val="24"/>
        </w:rPr>
        <w:t xml:space="preserve"> women: a cross</w:t>
      </w:r>
      <w:r w:rsidR="008F616A" w:rsidRPr="00BC3F24">
        <w:rPr>
          <w:rFonts w:ascii="Times New Roman" w:hAnsi="Times New Roman" w:cs="Times New Roman"/>
          <w:sz w:val="24"/>
          <w:szCs w:val="24"/>
        </w:rPr>
        <w:t xml:space="preserve">–sectional study. </w:t>
      </w:r>
      <w:r w:rsidR="008F616A" w:rsidRPr="00BC3F24">
        <w:rPr>
          <w:rFonts w:ascii="Times New Roman" w:hAnsi="Times New Roman" w:cs="Times New Roman"/>
          <w:i/>
          <w:sz w:val="24"/>
          <w:szCs w:val="24"/>
        </w:rPr>
        <w:t>B</w:t>
      </w:r>
      <w:r w:rsidR="00B7162E">
        <w:rPr>
          <w:rFonts w:ascii="Times New Roman" w:hAnsi="Times New Roman" w:cs="Times New Roman"/>
          <w:i/>
          <w:sz w:val="24"/>
          <w:szCs w:val="24"/>
        </w:rPr>
        <w:t xml:space="preserve">io </w:t>
      </w:r>
      <w:r w:rsidR="008F616A" w:rsidRPr="00BC3F24">
        <w:rPr>
          <w:rFonts w:ascii="Times New Roman" w:hAnsi="Times New Roman" w:cs="Times New Roman"/>
          <w:i/>
          <w:sz w:val="24"/>
          <w:szCs w:val="24"/>
        </w:rPr>
        <w:t>M</w:t>
      </w:r>
      <w:r w:rsidR="00B7162E">
        <w:rPr>
          <w:rFonts w:ascii="Times New Roman" w:hAnsi="Times New Roman" w:cs="Times New Roman"/>
          <w:i/>
          <w:sz w:val="24"/>
          <w:szCs w:val="24"/>
        </w:rPr>
        <w:t xml:space="preserve">ed </w:t>
      </w:r>
      <w:r w:rsidR="008F616A" w:rsidRPr="00B7162E">
        <w:rPr>
          <w:rFonts w:ascii="Times New Roman" w:hAnsi="Times New Roman" w:cs="Times New Roman"/>
          <w:i/>
          <w:sz w:val="24"/>
          <w:szCs w:val="24"/>
        </w:rPr>
        <w:t>C</w:t>
      </w:r>
      <w:r w:rsidR="00B7162E" w:rsidRPr="00B7162E">
        <w:rPr>
          <w:rFonts w:ascii="Times New Roman" w:hAnsi="Times New Roman" w:cs="Times New Roman"/>
          <w:i/>
          <w:sz w:val="24"/>
          <w:szCs w:val="24"/>
        </w:rPr>
        <w:t>entral</w:t>
      </w:r>
      <w:r w:rsidR="008F616A" w:rsidRPr="00B7162E">
        <w:rPr>
          <w:rFonts w:ascii="Times New Roman" w:hAnsi="Times New Roman" w:cs="Times New Roman"/>
          <w:i/>
          <w:sz w:val="24"/>
          <w:szCs w:val="24"/>
        </w:rPr>
        <w:t xml:space="preserve"> Public Health</w:t>
      </w:r>
      <w:r w:rsidR="00B7162E" w:rsidRPr="00B7162E">
        <w:rPr>
          <w:rFonts w:ascii="Times New Roman" w:hAnsi="Times New Roman" w:cs="Times New Roman"/>
          <w:sz w:val="24"/>
          <w:szCs w:val="24"/>
        </w:rPr>
        <w:t>, 11 (</w:t>
      </w:r>
      <w:r w:rsidR="008F616A" w:rsidRPr="00B7162E">
        <w:rPr>
          <w:rFonts w:ascii="Times New Roman" w:hAnsi="Times New Roman" w:cs="Times New Roman"/>
          <w:sz w:val="24"/>
          <w:szCs w:val="24"/>
        </w:rPr>
        <w:t>302</w:t>
      </w:r>
      <w:r w:rsidR="00B7162E" w:rsidRPr="00B7162E">
        <w:rPr>
          <w:rFonts w:ascii="Times New Roman" w:hAnsi="Times New Roman" w:cs="Times New Roman"/>
          <w:sz w:val="24"/>
          <w:szCs w:val="24"/>
        </w:rPr>
        <w:t xml:space="preserve">), </w:t>
      </w:r>
      <w:r w:rsidR="00B7162E" w:rsidRPr="00B7162E">
        <w:rPr>
          <w:rFonts w:ascii="Times New Roman" w:hAnsi="Times New Roman" w:cs="Times New Roman"/>
          <w:sz w:val="24"/>
          <w:szCs w:val="24"/>
          <w:shd w:val="clear" w:color="auto" w:fill="FFFFFF"/>
        </w:rPr>
        <w:t>doi: </w:t>
      </w:r>
      <w:r w:rsidR="00B7162E" w:rsidRPr="00B7162E">
        <w:rPr>
          <w:rStyle w:val="apple-converted-space"/>
          <w:rFonts w:ascii="Times New Roman" w:hAnsi="Times New Roman" w:cs="Times New Roman"/>
          <w:sz w:val="24"/>
          <w:szCs w:val="24"/>
          <w:shd w:val="clear" w:color="auto" w:fill="FFFFFF"/>
        </w:rPr>
        <w:t> </w:t>
      </w:r>
      <w:hyperlink r:id="rId15" w:tgtFrame="pmc_ext" w:history="1">
        <w:r w:rsidR="00B7162E" w:rsidRPr="00B7162E">
          <w:rPr>
            <w:rStyle w:val="-"/>
            <w:rFonts w:ascii="Times New Roman" w:hAnsi="Times New Roman" w:cs="Times New Roman"/>
            <w:color w:val="auto"/>
            <w:sz w:val="24"/>
            <w:szCs w:val="24"/>
            <w:shd w:val="clear" w:color="auto" w:fill="FFFFFF"/>
          </w:rPr>
          <w:t>10.1186/1471-2458-11-302</w:t>
        </w:r>
      </w:hyperlink>
      <w:r w:rsidR="00B7162E" w:rsidRPr="00B7162E">
        <w:rPr>
          <w:rFonts w:ascii="Times New Roman" w:hAnsi="Times New Roman" w:cs="Times New Roman"/>
          <w:sz w:val="24"/>
          <w:szCs w:val="24"/>
        </w:rPr>
        <w:t>.</w:t>
      </w:r>
    </w:p>
    <w:p w:rsidR="003775E4" w:rsidRPr="00B7162E" w:rsidRDefault="003775E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3775E4">
        <w:rPr>
          <w:rFonts w:ascii="Times New Roman" w:hAnsi="Times New Roman" w:cs="Times New Roman"/>
          <w:b/>
          <w:sz w:val="24"/>
          <w:szCs w:val="24"/>
        </w:rPr>
        <w:t>Lefkowitz, D.S, Baxt, C. &amp; Evans, J.R.,</w:t>
      </w:r>
      <w:r w:rsidRPr="003775E4">
        <w:rPr>
          <w:rFonts w:ascii="Times New Roman" w:hAnsi="Times New Roman" w:cs="Times New Roman"/>
          <w:sz w:val="24"/>
          <w:szCs w:val="24"/>
        </w:rPr>
        <w:t xml:space="preserve"> 2010.</w:t>
      </w:r>
      <w:r>
        <w:rPr>
          <w:rFonts w:ascii="Times New Roman" w:hAnsi="Times New Roman" w:cs="Times New Roman"/>
          <w:sz w:val="24"/>
          <w:szCs w:val="24"/>
        </w:rPr>
        <w:t xml:space="preserve"> </w:t>
      </w:r>
      <w:r w:rsidRPr="003775E4">
        <w:rPr>
          <w:rFonts w:ascii="Times New Roman" w:hAnsi="Times New Roman" w:cs="Times New Roman"/>
          <w:sz w:val="24"/>
          <w:szCs w:val="24"/>
        </w:rPr>
        <w:t>Prevalence and Correlates of Posttraumatic Stress and Postpartum Depression in Parents of Infants in the Neonatal Intensive Care Unit (NICU)</w:t>
      </w:r>
      <w:r>
        <w:rPr>
          <w:rFonts w:ascii="Times New Roman" w:hAnsi="Times New Roman" w:cs="Times New Roman"/>
          <w:sz w:val="24"/>
          <w:szCs w:val="24"/>
        </w:rPr>
        <w:t>.</w:t>
      </w:r>
      <w:r w:rsidRPr="003775E4">
        <w:rPr>
          <w:rFonts w:ascii="Times New Roman" w:hAnsi="Times New Roman" w:cs="Times New Roman"/>
          <w:sz w:val="24"/>
          <w:szCs w:val="24"/>
        </w:rPr>
        <w:t xml:space="preserve"> </w:t>
      </w:r>
      <w:r w:rsidRPr="003775E4">
        <w:rPr>
          <w:rFonts w:ascii="Times New Roman" w:hAnsi="Times New Roman" w:cs="Times New Roman"/>
          <w:i/>
          <w:sz w:val="24"/>
          <w:szCs w:val="24"/>
        </w:rPr>
        <w:t>Journal of Clinical Psychology in Medical Settings</w:t>
      </w:r>
      <w:r w:rsidRPr="003775E4">
        <w:rPr>
          <w:rFonts w:ascii="Times New Roman" w:hAnsi="Times New Roman" w:cs="Times New Roman"/>
          <w:sz w:val="24"/>
          <w:szCs w:val="24"/>
        </w:rPr>
        <w:t>, 17 (3), p. 230-237</w:t>
      </w:r>
      <w:r>
        <w:rPr>
          <w:rFonts w:ascii="Times New Roman" w:hAnsi="Times New Roman" w:cs="Times New Roman"/>
          <w:sz w:val="24"/>
          <w:szCs w:val="24"/>
        </w:rPr>
        <w:t>.</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Lowdermilk, D.L., Perry, S.E. &amp; Cashion, K.,</w:t>
      </w:r>
      <w:r w:rsidRPr="00BC3F24">
        <w:rPr>
          <w:rFonts w:ascii="Times New Roman" w:hAnsi="Times New Roman" w:cs="Times New Roman"/>
          <w:sz w:val="24"/>
          <w:szCs w:val="24"/>
        </w:rPr>
        <w:t xml:space="preserve"> 2010.  </w:t>
      </w:r>
      <w:r w:rsidR="00596E6B">
        <w:rPr>
          <w:rFonts w:ascii="Times New Roman" w:hAnsi="Times New Roman" w:cs="Times New Roman"/>
          <w:sz w:val="24"/>
          <w:szCs w:val="24"/>
          <w:lang w:val="el-GR"/>
        </w:rPr>
        <w:t xml:space="preserve">Επιπλοκές κατά την Περίοδο της Λοχείας. </w:t>
      </w:r>
      <w:r w:rsidRPr="00BC3F24">
        <w:rPr>
          <w:rFonts w:ascii="Times New Roman" w:hAnsi="Times New Roman" w:cs="Times New Roman"/>
          <w:i/>
          <w:sz w:val="24"/>
          <w:szCs w:val="24"/>
        </w:rPr>
        <w:t>Maternity Nursing</w:t>
      </w:r>
      <w:r w:rsidRPr="00BC3F24">
        <w:rPr>
          <w:rFonts w:ascii="Times New Roman" w:hAnsi="Times New Roman" w:cs="Times New Roman"/>
          <w:sz w:val="24"/>
          <w:szCs w:val="24"/>
        </w:rPr>
        <w:t>. 8</w:t>
      </w:r>
      <w:r w:rsidRPr="00BC3F24">
        <w:rPr>
          <w:rFonts w:ascii="Times New Roman" w:hAnsi="Times New Roman" w:cs="Times New Roman"/>
          <w:sz w:val="24"/>
          <w:szCs w:val="24"/>
          <w:vertAlign w:val="superscript"/>
        </w:rPr>
        <w:t>th</w:t>
      </w:r>
      <w:r w:rsidRPr="00BC3F24">
        <w:rPr>
          <w:rFonts w:ascii="Times New Roman" w:hAnsi="Times New Roman" w:cs="Times New Roman"/>
          <w:sz w:val="24"/>
          <w:szCs w:val="24"/>
        </w:rPr>
        <w:t xml:space="preserve"> edition. Στην Α. Λυκερίδου &amp; Ά. Δελτσίδου, έκδοση: 2013. </w:t>
      </w:r>
      <w:r w:rsidRPr="00BC3F24">
        <w:rPr>
          <w:rFonts w:ascii="Times New Roman" w:hAnsi="Times New Roman" w:cs="Times New Roman"/>
          <w:i/>
          <w:sz w:val="24"/>
          <w:szCs w:val="24"/>
        </w:rPr>
        <w:t>Νοσηλευτική Μητρότητας.</w:t>
      </w:r>
      <w:r w:rsidRPr="00BC3F24">
        <w:rPr>
          <w:rFonts w:ascii="Times New Roman" w:hAnsi="Times New Roman" w:cs="Times New Roman"/>
          <w:sz w:val="24"/>
          <w:szCs w:val="24"/>
        </w:rPr>
        <w:t xml:space="preserve"> Αθήνα: Λαγός</w:t>
      </w:r>
      <w:r w:rsidR="00310073">
        <w:rPr>
          <w:rFonts w:ascii="Times New Roman" w:hAnsi="Times New Roman" w:cs="Times New Roman"/>
          <w:sz w:val="24"/>
          <w:szCs w:val="24"/>
          <w:lang w:val="el-GR"/>
        </w:rPr>
        <w:t>, σελ</w:t>
      </w:r>
      <w:r w:rsidRPr="00BC3F24">
        <w:rPr>
          <w:rFonts w:ascii="Times New Roman" w:hAnsi="Times New Roman" w:cs="Times New Roman"/>
          <w:sz w:val="24"/>
          <w:szCs w:val="24"/>
        </w:rPr>
        <w:t>.</w:t>
      </w:r>
      <w:r w:rsidR="00596E6B">
        <w:rPr>
          <w:rFonts w:ascii="Times New Roman" w:hAnsi="Times New Roman" w:cs="Times New Roman"/>
          <w:sz w:val="24"/>
          <w:szCs w:val="24"/>
          <w:lang w:val="el-GR"/>
        </w:rPr>
        <w:t xml:space="preserve"> 801</w:t>
      </w:r>
      <w:r w:rsidR="00310073">
        <w:rPr>
          <w:rFonts w:ascii="Times New Roman" w:hAnsi="Times New Roman" w:cs="Times New Roman"/>
          <w:sz w:val="24"/>
          <w:szCs w:val="24"/>
          <w:lang w:val="el-GR"/>
        </w:rPr>
        <w:t>-8</w:t>
      </w:r>
      <w:r w:rsidR="00596E6B">
        <w:rPr>
          <w:rFonts w:ascii="Times New Roman" w:hAnsi="Times New Roman" w:cs="Times New Roman"/>
          <w:sz w:val="24"/>
          <w:szCs w:val="24"/>
          <w:lang w:val="el-GR"/>
        </w:rPr>
        <w:t>30</w:t>
      </w:r>
      <w:r w:rsidR="00310073">
        <w:rPr>
          <w:rFonts w:ascii="Times New Roman" w:hAnsi="Times New Roman" w:cs="Times New Roman"/>
          <w:sz w:val="24"/>
          <w:szCs w:val="24"/>
          <w:lang w:val="el-GR"/>
        </w:rPr>
        <w:t>.</w:t>
      </w:r>
    </w:p>
    <w:p w:rsidR="00CB5B34" w:rsidRDefault="00CB5B3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CB5B34">
        <w:rPr>
          <w:rFonts w:ascii="Times New Roman" w:hAnsi="Times New Roman" w:cs="Times New Roman"/>
          <w:b/>
          <w:sz w:val="24"/>
          <w:szCs w:val="24"/>
        </w:rPr>
        <w:t>Maina, G., Vaschetto, P., Ziero, S., Di Lorenzo, R. &amp; Bogetto, F.,</w:t>
      </w:r>
      <w:r w:rsidRPr="00CB5B34">
        <w:rPr>
          <w:rFonts w:ascii="Times New Roman" w:hAnsi="Times New Roman" w:cs="Times New Roman"/>
          <w:sz w:val="24"/>
          <w:szCs w:val="24"/>
        </w:rPr>
        <w:t xml:space="preserve"> 2001. Post-partum </w:t>
      </w:r>
      <w:r>
        <w:rPr>
          <w:rFonts w:ascii="Times New Roman" w:hAnsi="Times New Roman" w:cs="Times New Roman"/>
          <w:sz w:val="24"/>
          <w:szCs w:val="24"/>
        </w:rPr>
        <w:t>a</w:t>
      </w:r>
      <w:r w:rsidRPr="00CB5B34">
        <w:rPr>
          <w:rFonts w:ascii="Times New Roman" w:hAnsi="Times New Roman" w:cs="Times New Roman"/>
          <w:sz w:val="24"/>
          <w:szCs w:val="24"/>
        </w:rPr>
        <w:t xml:space="preserve">s </w:t>
      </w:r>
      <w:r>
        <w:rPr>
          <w:rFonts w:ascii="Times New Roman" w:hAnsi="Times New Roman" w:cs="Times New Roman"/>
          <w:sz w:val="24"/>
          <w:szCs w:val="24"/>
        </w:rPr>
        <w:t>a</w:t>
      </w:r>
      <w:r w:rsidRPr="00CB5B34">
        <w:rPr>
          <w:rFonts w:ascii="Times New Roman" w:hAnsi="Times New Roman" w:cs="Times New Roman"/>
          <w:sz w:val="24"/>
          <w:szCs w:val="24"/>
        </w:rPr>
        <w:t xml:space="preserve"> Specific Risk Factor </w:t>
      </w:r>
      <w:r>
        <w:rPr>
          <w:rFonts w:ascii="Times New Roman" w:hAnsi="Times New Roman" w:cs="Times New Roman"/>
          <w:sz w:val="24"/>
          <w:szCs w:val="24"/>
        </w:rPr>
        <w:t>f</w:t>
      </w:r>
      <w:r w:rsidRPr="00CB5B34">
        <w:rPr>
          <w:rFonts w:ascii="Times New Roman" w:hAnsi="Times New Roman" w:cs="Times New Roman"/>
          <w:sz w:val="24"/>
          <w:szCs w:val="24"/>
        </w:rPr>
        <w:t xml:space="preserve">or </w:t>
      </w:r>
      <w:r>
        <w:rPr>
          <w:rFonts w:ascii="Times New Roman" w:hAnsi="Times New Roman" w:cs="Times New Roman"/>
          <w:sz w:val="24"/>
          <w:szCs w:val="24"/>
        </w:rPr>
        <w:t>t</w:t>
      </w:r>
      <w:r w:rsidRPr="00CB5B34">
        <w:rPr>
          <w:rFonts w:ascii="Times New Roman" w:hAnsi="Times New Roman" w:cs="Times New Roman"/>
          <w:sz w:val="24"/>
          <w:szCs w:val="24"/>
        </w:rPr>
        <w:t xml:space="preserve">he Onset </w:t>
      </w:r>
      <w:r>
        <w:rPr>
          <w:rFonts w:ascii="Times New Roman" w:hAnsi="Times New Roman" w:cs="Times New Roman"/>
          <w:sz w:val="24"/>
          <w:szCs w:val="24"/>
        </w:rPr>
        <w:t>o</w:t>
      </w:r>
      <w:r w:rsidRPr="00CB5B34">
        <w:rPr>
          <w:rFonts w:ascii="Times New Roman" w:hAnsi="Times New Roman" w:cs="Times New Roman"/>
          <w:sz w:val="24"/>
          <w:szCs w:val="24"/>
        </w:rPr>
        <w:t xml:space="preserve">f Obsessive-Compulsive Disorder: Clinical-Controlled Study. </w:t>
      </w:r>
      <w:r w:rsidRPr="00CB5B34">
        <w:rPr>
          <w:rFonts w:ascii="Times New Roman" w:hAnsi="Times New Roman" w:cs="Times New Roman"/>
          <w:i/>
          <w:sz w:val="24"/>
          <w:szCs w:val="24"/>
        </w:rPr>
        <w:t>Epidemiologia e Psichiatria Sociale</w:t>
      </w:r>
      <w:r w:rsidRPr="00CB5B34">
        <w:rPr>
          <w:rFonts w:ascii="Times New Roman" w:hAnsi="Times New Roman" w:cs="Times New Roman"/>
          <w:sz w:val="24"/>
          <w:szCs w:val="24"/>
        </w:rPr>
        <w:t>, 10 (2), p. 90-95.</w:t>
      </w:r>
    </w:p>
    <w:p w:rsidR="00A57DDF" w:rsidRPr="00666974" w:rsidRDefault="00A57DDF"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A57DDF">
        <w:rPr>
          <w:rFonts w:ascii="Times New Roman" w:hAnsi="Times New Roman" w:cs="Times New Roman"/>
          <w:b/>
          <w:sz w:val="24"/>
          <w:szCs w:val="24"/>
        </w:rPr>
        <w:t xml:space="preserve">Marchesi, C., Ossola, P., Amerio, A., Daniel, B.D., Tonna, M. &amp; Panfilis, C.D., </w:t>
      </w:r>
      <w:r w:rsidRPr="00A57DDF">
        <w:rPr>
          <w:rFonts w:ascii="Times New Roman" w:hAnsi="Times New Roman" w:cs="Times New Roman"/>
          <w:sz w:val="24"/>
          <w:szCs w:val="24"/>
        </w:rPr>
        <w:t xml:space="preserve">2016. </w:t>
      </w:r>
      <w:r w:rsidRPr="00A57DDF">
        <w:rPr>
          <w:rFonts w:ascii="Times New Roman" w:hAnsi="Times New Roman" w:cs="Times New Roman"/>
          <w:i/>
          <w:sz w:val="24"/>
          <w:szCs w:val="24"/>
        </w:rPr>
        <w:t xml:space="preserve">Clinical </w:t>
      </w:r>
      <w:r w:rsidR="00630BF2">
        <w:rPr>
          <w:rFonts w:ascii="Times New Roman" w:hAnsi="Times New Roman" w:cs="Times New Roman"/>
          <w:i/>
          <w:sz w:val="24"/>
          <w:szCs w:val="24"/>
        </w:rPr>
        <w:t>M</w:t>
      </w:r>
      <w:r w:rsidRPr="00A57DDF">
        <w:rPr>
          <w:rFonts w:ascii="Times New Roman" w:hAnsi="Times New Roman" w:cs="Times New Roman"/>
          <w:i/>
          <w:sz w:val="24"/>
          <w:szCs w:val="24"/>
        </w:rPr>
        <w:t xml:space="preserve">anagement of </w:t>
      </w:r>
      <w:r w:rsidR="00630BF2">
        <w:rPr>
          <w:rFonts w:ascii="Times New Roman" w:hAnsi="Times New Roman" w:cs="Times New Roman"/>
          <w:i/>
          <w:sz w:val="24"/>
          <w:szCs w:val="24"/>
        </w:rPr>
        <w:t>P</w:t>
      </w:r>
      <w:r w:rsidRPr="00A57DDF">
        <w:rPr>
          <w:rFonts w:ascii="Times New Roman" w:hAnsi="Times New Roman" w:cs="Times New Roman"/>
          <w:i/>
          <w:sz w:val="24"/>
          <w:szCs w:val="24"/>
        </w:rPr>
        <w:t xml:space="preserve">erinatal </w:t>
      </w:r>
      <w:r w:rsidR="00630BF2">
        <w:rPr>
          <w:rFonts w:ascii="Times New Roman" w:hAnsi="Times New Roman" w:cs="Times New Roman"/>
          <w:i/>
          <w:sz w:val="24"/>
          <w:szCs w:val="24"/>
        </w:rPr>
        <w:t>A</w:t>
      </w:r>
      <w:r w:rsidRPr="00A57DDF">
        <w:rPr>
          <w:rFonts w:ascii="Times New Roman" w:hAnsi="Times New Roman" w:cs="Times New Roman"/>
          <w:i/>
          <w:sz w:val="24"/>
          <w:szCs w:val="24"/>
        </w:rPr>
        <w:t xml:space="preserve">nxiety </w:t>
      </w:r>
      <w:r w:rsidR="00630BF2">
        <w:rPr>
          <w:rFonts w:ascii="Times New Roman" w:hAnsi="Times New Roman" w:cs="Times New Roman"/>
          <w:i/>
          <w:sz w:val="24"/>
          <w:szCs w:val="24"/>
        </w:rPr>
        <w:t xml:space="preserve">Disorders: A Systematic </w:t>
      </w:r>
      <w:r w:rsidR="00666974">
        <w:rPr>
          <w:rFonts w:ascii="Times New Roman" w:hAnsi="Times New Roman" w:cs="Times New Roman"/>
          <w:i/>
          <w:sz w:val="24"/>
          <w:szCs w:val="24"/>
        </w:rPr>
        <w:t>R</w:t>
      </w:r>
      <w:r w:rsidRPr="00A57DDF">
        <w:rPr>
          <w:rFonts w:ascii="Times New Roman" w:hAnsi="Times New Roman" w:cs="Times New Roman"/>
          <w:i/>
          <w:sz w:val="24"/>
          <w:szCs w:val="24"/>
        </w:rPr>
        <w:t>eview.</w:t>
      </w:r>
      <w:r w:rsidRPr="00A57DDF">
        <w:rPr>
          <w:rFonts w:ascii="Times New Roman" w:hAnsi="Times New Roman" w:cs="Times New Roman"/>
          <w:sz w:val="24"/>
          <w:szCs w:val="24"/>
        </w:rPr>
        <w:t xml:space="preserve"> Journal of Affective Disorders, 190, p. 543-550.</w:t>
      </w:r>
    </w:p>
    <w:p w:rsidR="00666974" w:rsidRPr="00BC3F24" w:rsidRDefault="0066697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666974">
        <w:rPr>
          <w:rFonts w:ascii="Times New Roman" w:hAnsi="Times New Roman" w:cs="Times New Roman"/>
          <w:b/>
          <w:sz w:val="24"/>
          <w:szCs w:val="24"/>
        </w:rPr>
        <w:t>Μ'Baïlara, K., Swendsen, J., Glatigny-Dallay, E., Dallay, D., Roux, D., Sutter, A.L., Demotes-Mainard, J. &amp; Henry, C.,</w:t>
      </w:r>
      <w:r w:rsidRPr="00666974">
        <w:rPr>
          <w:rFonts w:ascii="Times New Roman" w:hAnsi="Times New Roman" w:cs="Times New Roman"/>
          <w:sz w:val="24"/>
          <w:szCs w:val="24"/>
        </w:rPr>
        <w:t xml:space="preserve"> 2005. Baby blues: characterization and influence of psycho-social factors. </w:t>
      </w:r>
      <w:r w:rsidRPr="00666974">
        <w:rPr>
          <w:rFonts w:ascii="Times New Roman" w:hAnsi="Times New Roman" w:cs="Times New Roman"/>
          <w:i/>
          <w:sz w:val="24"/>
          <w:szCs w:val="24"/>
        </w:rPr>
        <w:t>L'Encéphale</w:t>
      </w:r>
      <w:r w:rsidRPr="00666974">
        <w:rPr>
          <w:rFonts w:ascii="Times New Roman" w:hAnsi="Times New Roman" w:cs="Times New Roman"/>
          <w:sz w:val="24"/>
          <w:szCs w:val="24"/>
        </w:rPr>
        <w:t>, 31 (3), p. 331-336.</w:t>
      </w:r>
    </w:p>
    <w:p w:rsidR="00F2152C" w:rsidRPr="00183775"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F2152C">
        <w:rPr>
          <w:rFonts w:ascii="Times New Roman" w:hAnsi="Times New Roman" w:cs="Times New Roman"/>
          <w:b/>
          <w:sz w:val="24"/>
          <w:szCs w:val="24"/>
          <w:shd w:val="clear" w:color="auto" w:fill="FFFFFF"/>
        </w:rPr>
        <w:lastRenderedPageBreak/>
        <w:t>McCarter-Spaulding, D.</w:t>
      </w:r>
      <w:r w:rsidR="00DA77C8" w:rsidRPr="00DA77C8">
        <w:rPr>
          <w:rFonts w:ascii="Times New Roman" w:hAnsi="Times New Roman" w:cs="Times New Roman"/>
          <w:b/>
          <w:color w:val="000000"/>
          <w:sz w:val="24"/>
          <w:szCs w:val="24"/>
          <w:shd w:val="clear" w:color="auto" w:fill="FFFFFF"/>
        </w:rPr>
        <w:t xml:space="preserve"> </w:t>
      </w:r>
      <w:r w:rsidR="00DA77C8" w:rsidRPr="00E44AEA">
        <w:rPr>
          <w:rFonts w:ascii="Times New Roman" w:hAnsi="Times New Roman" w:cs="Times New Roman"/>
          <w:b/>
          <w:color w:val="000000"/>
          <w:sz w:val="24"/>
          <w:szCs w:val="24"/>
          <w:shd w:val="clear" w:color="auto" w:fill="FFFFFF"/>
        </w:rPr>
        <w:t>&amp;</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Shea, S.</w:t>
      </w:r>
      <w:r w:rsidRPr="00F2152C">
        <w:rPr>
          <w:rFonts w:ascii="Times New Roman" w:hAnsi="Times New Roman" w:cs="Times New Roman"/>
          <w:color w:val="000000"/>
          <w:sz w:val="24"/>
          <w:szCs w:val="24"/>
        </w:rPr>
        <w:t>, 2016. Effectiveness of Discharge Education on</w:t>
      </w:r>
      <w:r w:rsidRPr="00F2152C">
        <w:rPr>
          <w:rStyle w:val="apple-converted-space"/>
          <w:rFonts w:ascii="Times New Roman" w:hAnsi="Times New Roman" w:cs="Times New Roman"/>
          <w:color w:val="000000"/>
          <w:sz w:val="24"/>
          <w:szCs w:val="24"/>
        </w:rPr>
        <w:t> </w:t>
      </w:r>
      <w:r w:rsidRPr="00F2152C">
        <w:rPr>
          <w:rStyle w:val="highlight"/>
          <w:rFonts w:ascii="Times New Roman" w:hAnsi="Times New Roman" w:cs="Times New Roman"/>
          <w:color w:val="000000"/>
          <w:sz w:val="24"/>
          <w:szCs w:val="24"/>
        </w:rPr>
        <w:t>Postpartum Depression</w:t>
      </w:r>
      <w:r w:rsidRPr="00F2152C">
        <w:rPr>
          <w:rFonts w:ascii="Times New Roman" w:hAnsi="Times New Roman" w:cs="Times New Roman"/>
          <w:color w:val="000000"/>
          <w:sz w:val="24"/>
          <w:szCs w:val="24"/>
        </w:rPr>
        <w:t>.</w:t>
      </w:r>
      <w:r w:rsidRPr="00F2152C">
        <w:rPr>
          <w:rFonts w:ascii="Times New Roman" w:hAnsi="Times New Roman" w:cs="Times New Roman"/>
          <w:color w:val="000000"/>
          <w:sz w:val="24"/>
          <w:szCs w:val="24"/>
          <w:shd w:val="clear" w:color="auto" w:fill="FFFFFF"/>
        </w:rPr>
        <w:t xml:space="preserve"> </w:t>
      </w:r>
      <w:r w:rsidRPr="00F2152C">
        <w:rPr>
          <w:rFonts w:ascii="Times New Roman" w:hAnsi="Times New Roman" w:cs="Times New Roman"/>
          <w:i/>
          <w:color w:val="000000"/>
          <w:sz w:val="24"/>
          <w:szCs w:val="24"/>
          <w:shd w:val="clear" w:color="auto" w:fill="FFFFFF"/>
        </w:rPr>
        <w:t>The American Journal of Maternal Child Nursing</w:t>
      </w:r>
      <w:r w:rsidRPr="00F2152C">
        <w:rPr>
          <w:rFonts w:ascii="Times New Roman" w:hAnsi="Times New Roman" w:cs="Times New Roman"/>
          <w:color w:val="000000"/>
          <w:sz w:val="24"/>
          <w:szCs w:val="24"/>
          <w:shd w:val="clear" w:color="auto" w:fill="FFFFFF"/>
        </w:rPr>
        <w:t>, 41</w:t>
      </w:r>
      <w:r w:rsidR="00F2152C" w:rsidRPr="00F2152C">
        <w:rPr>
          <w:rFonts w:ascii="Times New Roman" w:hAnsi="Times New Roman" w:cs="Times New Roman"/>
          <w:color w:val="000000"/>
          <w:sz w:val="24"/>
          <w:szCs w:val="24"/>
          <w:shd w:val="clear" w:color="auto" w:fill="FFFFFF"/>
        </w:rPr>
        <w:t xml:space="preserve"> </w:t>
      </w:r>
      <w:r w:rsidRPr="00F2152C">
        <w:rPr>
          <w:rFonts w:ascii="Times New Roman" w:hAnsi="Times New Roman" w:cs="Times New Roman"/>
          <w:color w:val="000000"/>
          <w:sz w:val="24"/>
          <w:szCs w:val="24"/>
          <w:shd w:val="clear" w:color="auto" w:fill="FFFFFF"/>
        </w:rPr>
        <w:t>(3), p. 168-72.</w:t>
      </w:r>
    </w:p>
    <w:p w:rsidR="00183775" w:rsidRPr="00407A98" w:rsidRDefault="00183775"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183775">
        <w:rPr>
          <w:rFonts w:ascii="Times New Roman" w:hAnsi="Times New Roman" w:cs="Times New Roman"/>
          <w:b/>
          <w:sz w:val="24"/>
          <w:szCs w:val="24"/>
        </w:rPr>
        <w:t xml:space="preserve">McDonald, J. &amp; Flynn, C., </w:t>
      </w:r>
      <w:r w:rsidRPr="00183775">
        <w:rPr>
          <w:rFonts w:ascii="Times New Roman" w:hAnsi="Times New Roman" w:cs="Times New Roman"/>
          <w:sz w:val="24"/>
          <w:szCs w:val="24"/>
        </w:rPr>
        <w:t xml:space="preserve">2010. Mothers’ Mental Health Toolkit, </w:t>
      </w:r>
      <w:r w:rsidR="00666974" w:rsidRPr="00183775">
        <w:rPr>
          <w:rFonts w:ascii="Times New Roman" w:hAnsi="Times New Roman" w:cs="Times New Roman"/>
          <w:sz w:val="24"/>
          <w:szCs w:val="24"/>
        </w:rPr>
        <w:t>a</w:t>
      </w:r>
      <w:r w:rsidRPr="00183775">
        <w:rPr>
          <w:rFonts w:ascii="Times New Roman" w:hAnsi="Times New Roman" w:cs="Times New Roman"/>
          <w:sz w:val="24"/>
          <w:szCs w:val="24"/>
        </w:rPr>
        <w:t xml:space="preserve"> Resource for the Community. </w:t>
      </w:r>
      <w:r>
        <w:rPr>
          <w:rFonts w:ascii="Times New Roman" w:hAnsi="Times New Roman" w:cs="Times New Roman"/>
          <w:sz w:val="24"/>
          <w:szCs w:val="24"/>
        </w:rPr>
        <w:t xml:space="preserve">Halifax: </w:t>
      </w:r>
      <w:r w:rsidRPr="00183775">
        <w:rPr>
          <w:rFonts w:ascii="Times New Roman" w:hAnsi="Times New Roman" w:cs="Times New Roman"/>
          <w:sz w:val="24"/>
          <w:szCs w:val="24"/>
        </w:rPr>
        <w:t>Reproductive Mental Health Service</w:t>
      </w:r>
      <w:r>
        <w:rPr>
          <w:rFonts w:ascii="Times New Roman" w:hAnsi="Times New Roman" w:cs="Times New Roman"/>
          <w:sz w:val="24"/>
          <w:szCs w:val="24"/>
        </w:rPr>
        <w:t>. p. 102-107.</w:t>
      </w:r>
    </w:p>
    <w:p w:rsidR="00407A98" w:rsidRPr="00F2152C" w:rsidRDefault="00407A98"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407A98">
        <w:rPr>
          <w:rFonts w:ascii="Times New Roman" w:hAnsi="Times New Roman" w:cs="Times New Roman"/>
          <w:b/>
          <w:sz w:val="24"/>
          <w:szCs w:val="24"/>
        </w:rPr>
        <w:t>Mental Health America - MHA</w:t>
      </w:r>
      <w:r w:rsidR="00676852" w:rsidRPr="00676852">
        <w:rPr>
          <w:rFonts w:ascii="Times New Roman" w:hAnsi="Times New Roman" w:cs="Times New Roman"/>
          <w:sz w:val="24"/>
          <w:szCs w:val="24"/>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rPr>
        <w:t>.</w:t>
      </w:r>
      <w:r w:rsidRPr="00EC1418">
        <w:rPr>
          <w:rFonts w:ascii="Times New Roman" w:hAnsi="Times New Roman" w:cs="Times New Roman"/>
          <w:sz w:val="24"/>
          <w:szCs w:val="24"/>
        </w:rPr>
        <w:t xml:space="preserve"> </w:t>
      </w:r>
      <w:r w:rsidRPr="00EC1418">
        <w:rPr>
          <w:rFonts w:ascii="Times New Roman" w:hAnsi="Times New Roman" w:cs="Times New Roman"/>
          <w:i/>
          <w:sz w:val="24"/>
          <w:szCs w:val="24"/>
        </w:rPr>
        <w:t>Postpartum Disorders</w:t>
      </w:r>
      <w:r w:rsidR="00EC1418" w:rsidRPr="00EC1418">
        <w:rPr>
          <w:rFonts w:ascii="Times New Roman" w:hAnsi="Times New Roman" w:cs="Times New Roman"/>
          <w:i/>
          <w:sz w:val="24"/>
          <w:szCs w:val="24"/>
        </w:rPr>
        <w:t>.</w:t>
      </w:r>
      <w:r w:rsidRPr="00EC1418">
        <w:rPr>
          <w:rFonts w:ascii="Times New Roman" w:hAnsi="Times New Roman" w:cs="Times New Roman"/>
          <w:sz w:val="24"/>
          <w:szCs w:val="24"/>
        </w:rPr>
        <w:t xml:space="preserve"> Available at: </w:t>
      </w:r>
      <w:r w:rsidRPr="00EC1418">
        <w:rPr>
          <w:rFonts w:ascii="Times New Roman" w:hAnsi="Times New Roman" w:cs="Times New Roman"/>
          <w:sz w:val="24"/>
          <w:szCs w:val="24"/>
          <w:u w:val="single"/>
        </w:rPr>
        <w:t>http://www.nmha.org/conditions/postpartum-disorders</w:t>
      </w:r>
      <w:r w:rsidR="00EC1418" w:rsidRPr="00EC1418">
        <w:rPr>
          <w:rFonts w:ascii="Times New Roman" w:hAnsi="Times New Roman" w:cs="Times New Roman"/>
          <w:sz w:val="24"/>
          <w:szCs w:val="24"/>
        </w:rPr>
        <w:t xml:space="preserve"> [Accessed</w:t>
      </w:r>
      <w:r w:rsidRPr="00407A98">
        <w:rPr>
          <w:rFonts w:ascii="Times New Roman" w:hAnsi="Times New Roman" w:cs="Times New Roman"/>
          <w:sz w:val="24"/>
          <w:szCs w:val="24"/>
        </w:rPr>
        <w:t xml:space="preserve"> 3 November 2016</w:t>
      </w:r>
      <w:r w:rsidR="00EC1418" w:rsidRPr="00EC1418">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F2152C">
        <w:rPr>
          <w:rFonts w:ascii="Times New Roman" w:hAnsi="Times New Roman" w:cs="Times New Roman"/>
          <w:b/>
          <w:sz w:val="24"/>
          <w:szCs w:val="24"/>
          <w:shd w:val="clear" w:color="auto" w:fill="FFFFFF"/>
        </w:rPr>
        <w:t>Milgrom, J</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Danaher, B.G</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Gemmill, A.W</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Holt, C</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Holt, C.J</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Seeley, J.R</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Tyler, M.S</w:t>
      </w:r>
      <w:r w:rsidRPr="00F2152C">
        <w:rPr>
          <w:rFonts w:ascii="Times New Roman" w:hAnsi="Times New Roman" w:cs="Times New Roman"/>
          <w:b/>
          <w:color w:val="000000"/>
          <w:sz w:val="24"/>
          <w:szCs w:val="24"/>
          <w:shd w:val="clear" w:color="auto" w:fill="FFFFFF"/>
        </w:rPr>
        <w:t>.,</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Ross, J</w:t>
      </w:r>
      <w:r w:rsidRPr="00F2152C">
        <w:rPr>
          <w:rFonts w:ascii="Times New Roman" w:hAnsi="Times New Roman" w:cs="Times New Roman"/>
          <w:b/>
          <w:color w:val="000000"/>
          <w:sz w:val="24"/>
          <w:szCs w:val="24"/>
          <w:shd w:val="clear" w:color="auto" w:fill="FFFFFF"/>
        </w:rPr>
        <w:t>.</w:t>
      </w:r>
      <w:r w:rsidR="00E44AEA" w:rsidRPr="00E44AEA">
        <w:rPr>
          <w:rFonts w:ascii="Times New Roman" w:hAnsi="Times New Roman" w:cs="Times New Roman"/>
          <w:b/>
          <w:color w:val="000000"/>
          <w:sz w:val="24"/>
          <w:szCs w:val="24"/>
          <w:shd w:val="clear" w:color="auto" w:fill="FFFFFF"/>
        </w:rPr>
        <w:t xml:space="preserve"> &amp;</w:t>
      </w:r>
      <w:r w:rsidRPr="00F2152C">
        <w:rPr>
          <w:rStyle w:val="apple-converted-space"/>
          <w:rFonts w:ascii="Times New Roman" w:hAnsi="Times New Roman" w:cs="Times New Roman"/>
          <w:b/>
          <w:color w:val="000000"/>
          <w:sz w:val="24"/>
          <w:szCs w:val="24"/>
          <w:shd w:val="clear" w:color="auto" w:fill="FFFFFF"/>
        </w:rPr>
        <w:t> </w:t>
      </w:r>
      <w:r w:rsidRPr="00F2152C">
        <w:rPr>
          <w:rFonts w:ascii="Times New Roman" w:hAnsi="Times New Roman" w:cs="Times New Roman"/>
          <w:b/>
          <w:sz w:val="24"/>
          <w:szCs w:val="24"/>
          <w:shd w:val="clear" w:color="auto" w:fill="FFFFFF"/>
        </w:rPr>
        <w:t>Ericksen, J</w:t>
      </w:r>
      <w:r w:rsidRPr="00F2152C">
        <w:rPr>
          <w:rFonts w:ascii="Times New Roman" w:hAnsi="Times New Roman" w:cs="Times New Roman"/>
          <w:b/>
          <w:color w:val="000000"/>
          <w:sz w:val="24"/>
          <w:szCs w:val="24"/>
          <w:shd w:val="clear" w:color="auto" w:fill="FFFFFF"/>
        </w:rPr>
        <w:t>.,</w:t>
      </w:r>
      <w:r w:rsidRPr="00F2152C">
        <w:rPr>
          <w:rFonts w:ascii="Times New Roman" w:hAnsi="Times New Roman" w:cs="Times New Roman"/>
          <w:color w:val="000000"/>
          <w:sz w:val="24"/>
          <w:szCs w:val="24"/>
          <w:shd w:val="clear" w:color="auto" w:fill="FFFFFF"/>
        </w:rPr>
        <w:t xml:space="preserve"> 2016. </w:t>
      </w:r>
      <w:r w:rsidRPr="00F2152C">
        <w:rPr>
          <w:rFonts w:ascii="Times New Roman" w:hAnsi="Times New Roman" w:cs="Times New Roman"/>
          <w:color w:val="000000"/>
          <w:sz w:val="24"/>
          <w:szCs w:val="24"/>
        </w:rPr>
        <w:t>Internet Cognitive Behavioral</w:t>
      </w:r>
      <w:r w:rsidRPr="00F2152C">
        <w:rPr>
          <w:rStyle w:val="apple-converted-space"/>
          <w:rFonts w:ascii="Times New Roman" w:hAnsi="Times New Roman" w:cs="Times New Roman"/>
          <w:color w:val="000000"/>
          <w:sz w:val="24"/>
          <w:szCs w:val="24"/>
        </w:rPr>
        <w:t> </w:t>
      </w:r>
      <w:r w:rsidRPr="00F2152C">
        <w:rPr>
          <w:rStyle w:val="highlight"/>
          <w:rFonts w:ascii="Times New Roman" w:hAnsi="Times New Roman" w:cs="Times New Roman"/>
          <w:color w:val="000000"/>
          <w:sz w:val="24"/>
          <w:szCs w:val="24"/>
        </w:rPr>
        <w:t>Therapy</w:t>
      </w:r>
      <w:r w:rsidRPr="00F2152C">
        <w:rPr>
          <w:rStyle w:val="apple-converted-space"/>
          <w:rFonts w:ascii="Times New Roman" w:hAnsi="Times New Roman" w:cs="Times New Roman"/>
          <w:color w:val="000000"/>
          <w:sz w:val="24"/>
          <w:szCs w:val="24"/>
        </w:rPr>
        <w:t> </w:t>
      </w:r>
      <w:r w:rsidRPr="00F2152C">
        <w:rPr>
          <w:rFonts w:ascii="Times New Roman" w:hAnsi="Times New Roman" w:cs="Times New Roman"/>
          <w:color w:val="000000"/>
          <w:sz w:val="24"/>
          <w:szCs w:val="24"/>
        </w:rPr>
        <w:t xml:space="preserve">for Women </w:t>
      </w:r>
      <w:r w:rsidR="003164F3" w:rsidRPr="00F2152C">
        <w:rPr>
          <w:rFonts w:ascii="Times New Roman" w:hAnsi="Times New Roman" w:cs="Times New Roman"/>
          <w:color w:val="000000"/>
          <w:sz w:val="24"/>
          <w:szCs w:val="24"/>
        </w:rPr>
        <w:t>with</w:t>
      </w:r>
      <w:r w:rsidRPr="00F2152C">
        <w:rPr>
          <w:rFonts w:ascii="Times New Roman" w:hAnsi="Times New Roman" w:cs="Times New Roman"/>
          <w:color w:val="000000"/>
          <w:sz w:val="24"/>
          <w:szCs w:val="24"/>
        </w:rPr>
        <w:t xml:space="preserve"> Postnatal</w:t>
      </w:r>
      <w:r w:rsidRPr="00F2152C">
        <w:rPr>
          <w:rStyle w:val="apple-converted-space"/>
          <w:rFonts w:ascii="Times New Roman" w:hAnsi="Times New Roman" w:cs="Times New Roman"/>
          <w:color w:val="000000"/>
          <w:sz w:val="24"/>
          <w:szCs w:val="24"/>
        </w:rPr>
        <w:t> </w:t>
      </w:r>
      <w:r w:rsidRPr="00F2152C">
        <w:rPr>
          <w:rStyle w:val="highlight"/>
          <w:rFonts w:ascii="Times New Roman" w:hAnsi="Times New Roman" w:cs="Times New Roman"/>
          <w:color w:val="000000"/>
          <w:sz w:val="24"/>
          <w:szCs w:val="24"/>
        </w:rPr>
        <w:t>Depression</w:t>
      </w:r>
      <w:r w:rsidRPr="00F2152C">
        <w:rPr>
          <w:rFonts w:ascii="Times New Roman" w:hAnsi="Times New Roman" w:cs="Times New Roman"/>
          <w:color w:val="000000"/>
          <w:sz w:val="24"/>
          <w:szCs w:val="24"/>
        </w:rPr>
        <w:t>: A Randomized Controlled Trial of MumMoodBooster.</w:t>
      </w:r>
      <w:r w:rsidRPr="00F2152C">
        <w:rPr>
          <w:rFonts w:ascii="Times New Roman" w:hAnsi="Times New Roman" w:cs="Times New Roman"/>
          <w:i/>
          <w:color w:val="000000"/>
          <w:sz w:val="24"/>
          <w:szCs w:val="24"/>
        </w:rPr>
        <w:t xml:space="preserve"> Journal of Medical Internet Research</w:t>
      </w:r>
      <w:r w:rsidRPr="00F2152C">
        <w:rPr>
          <w:rFonts w:ascii="Times New Roman" w:hAnsi="Times New Roman" w:cs="Times New Roman"/>
          <w:color w:val="000000"/>
          <w:sz w:val="24"/>
          <w:szCs w:val="24"/>
        </w:rPr>
        <w:t>,</w:t>
      </w:r>
      <w:r w:rsidRPr="00F2152C">
        <w:rPr>
          <w:rFonts w:ascii="Times New Roman" w:hAnsi="Times New Roman" w:cs="Times New Roman"/>
          <w:color w:val="000000"/>
          <w:sz w:val="24"/>
          <w:szCs w:val="24"/>
          <w:shd w:val="clear" w:color="auto" w:fill="FFFFFF"/>
        </w:rPr>
        <w:t xml:space="preserve"> 18</w:t>
      </w:r>
      <w:r w:rsidR="00C35033">
        <w:rPr>
          <w:rFonts w:ascii="Times New Roman" w:hAnsi="Times New Roman" w:cs="Times New Roman"/>
          <w:color w:val="000000"/>
          <w:sz w:val="24"/>
          <w:szCs w:val="24"/>
          <w:shd w:val="clear" w:color="auto" w:fill="FFFFFF"/>
        </w:rPr>
        <w:t xml:space="preserve"> </w:t>
      </w:r>
      <w:r w:rsidRPr="00F2152C">
        <w:rPr>
          <w:rFonts w:ascii="Times New Roman" w:hAnsi="Times New Roman" w:cs="Times New Roman"/>
          <w:color w:val="000000"/>
          <w:sz w:val="24"/>
          <w:szCs w:val="24"/>
          <w:shd w:val="clear" w:color="auto" w:fill="FFFFFF"/>
        </w:rPr>
        <w:t xml:space="preserve">(3), e54. doi: </w:t>
      </w:r>
      <w:r w:rsidRPr="00C35033">
        <w:rPr>
          <w:rFonts w:ascii="Times New Roman" w:hAnsi="Times New Roman" w:cs="Times New Roman"/>
          <w:color w:val="000000"/>
          <w:sz w:val="24"/>
          <w:szCs w:val="24"/>
          <w:u w:val="single"/>
          <w:shd w:val="clear" w:color="auto" w:fill="FFFFFF"/>
        </w:rPr>
        <w:t>10.2196/jmir.4993</w:t>
      </w:r>
      <w:r w:rsidRPr="00F2152C">
        <w:rPr>
          <w:rFonts w:ascii="Times New Roman" w:hAnsi="Times New Roman" w:cs="Times New Roman"/>
          <w:color w:val="000000"/>
          <w:sz w:val="24"/>
          <w:szCs w:val="24"/>
          <w:shd w:val="clear" w:color="auto" w:fill="FFFFFF"/>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Mitra, M., Lezzoni, L.L., Zhang, J., Lo</w:t>
      </w:r>
      <w:r w:rsidR="00E44AEA">
        <w:rPr>
          <w:rFonts w:ascii="Times New Roman" w:hAnsi="Times New Roman" w:cs="Times New Roman"/>
          <w:b/>
          <w:sz w:val="24"/>
          <w:szCs w:val="24"/>
        </w:rPr>
        <w:t>ng-Bellil, L.M., Smeltzer, S.C.</w:t>
      </w:r>
      <w:r w:rsidR="00E44AEA" w:rsidRPr="00E44AEA">
        <w:rPr>
          <w:rFonts w:ascii="Times New Roman" w:hAnsi="Times New Roman" w:cs="Times New Roman"/>
          <w:b/>
          <w:sz w:val="24"/>
          <w:szCs w:val="24"/>
        </w:rPr>
        <w:t xml:space="preserve"> &amp;</w:t>
      </w:r>
      <w:r w:rsidRPr="00BC3F24">
        <w:rPr>
          <w:rFonts w:ascii="Times New Roman" w:hAnsi="Times New Roman" w:cs="Times New Roman"/>
          <w:b/>
          <w:sz w:val="24"/>
          <w:szCs w:val="24"/>
        </w:rPr>
        <w:t xml:space="preserve"> Barton, B.A.,</w:t>
      </w:r>
      <w:r w:rsidRPr="00BC3F24">
        <w:rPr>
          <w:rFonts w:ascii="Times New Roman" w:hAnsi="Times New Roman" w:cs="Times New Roman"/>
          <w:sz w:val="24"/>
          <w:szCs w:val="24"/>
        </w:rPr>
        <w:t xml:space="preserve"> 2015. Prevalence and risk factors for postpartum depression symptoms among women with disabilities. </w:t>
      </w:r>
      <w:r w:rsidRPr="00BC3F24">
        <w:rPr>
          <w:rFonts w:ascii="Times New Roman" w:hAnsi="Times New Roman" w:cs="Times New Roman"/>
          <w:i/>
          <w:sz w:val="24"/>
          <w:szCs w:val="24"/>
        </w:rPr>
        <w:t>Maternal and Child Health Journal</w:t>
      </w:r>
      <w:r w:rsidRPr="00BC3F24">
        <w:rPr>
          <w:rFonts w:ascii="Times New Roman" w:hAnsi="Times New Roman" w:cs="Times New Roman"/>
          <w:sz w:val="24"/>
          <w:szCs w:val="24"/>
        </w:rPr>
        <w:t>, 19</w:t>
      </w:r>
      <w:r w:rsidR="00C35033">
        <w:rPr>
          <w:rFonts w:ascii="Times New Roman" w:hAnsi="Times New Roman" w:cs="Times New Roman"/>
          <w:sz w:val="24"/>
          <w:szCs w:val="24"/>
        </w:rPr>
        <w:t xml:space="preserve"> </w:t>
      </w:r>
      <w:r w:rsidRPr="00BC3F24">
        <w:rPr>
          <w:rFonts w:ascii="Times New Roman" w:hAnsi="Times New Roman" w:cs="Times New Roman"/>
          <w:sz w:val="24"/>
          <w:szCs w:val="24"/>
        </w:rPr>
        <w:t>(2), p. 362-372</w:t>
      </w:r>
      <w:r w:rsidR="00C35033">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E2774C">
        <w:rPr>
          <w:rFonts w:ascii="Times New Roman" w:hAnsi="Times New Roman" w:cs="Times New Roman"/>
          <w:b/>
          <w:sz w:val="24"/>
          <w:szCs w:val="24"/>
        </w:rPr>
        <w:t>Muñoz</w:t>
      </w:r>
      <w:r w:rsidR="00E44AEA">
        <w:rPr>
          <w:rFonts w:ascii="Times New Roman" w:hAnsi="Times New Roman" w:cs="Times New Roman"/>
          <w:b/>
          <w:sz w:val="24"/>
          <w:szCs w:val="24"/>
        </w:rPr>
        <w:t>, R.F., Beardslee, W.R.</w:t>
      </w:r>
      <w:r w:rsidR="00E44AEA" w:rsidRPr="00E44AEA">
        <w:rPr>
          <w:rFonts w:ascii="Times New Roman" w:hAnsi="Times New Roman" w:cs="Times New Roman"/>
          <w:b/>
          <w:sz w:val="24"/>
          <w:szCs w:val="24"/>
        </w:rPr>
        <w:t xml:space="preserve"> &amp;</w:t>
      </w:r>
      <w:r w:rsidRPr="00BC3F24">
        <w:rPr>
          <w:rFonts w:ascii="Times New Roman" w:hAnsi="Times New Roman" w:cs="Times New Roman"/>
          <w:b/>
          <w:sz w:val="24"/>
          <w:szCs w:val="24"/>
        </w:rPr>
        <w:t xml:space="preserve"> Leykin, Y.,</w:t>
      </w:r>
      <w:r w:rsidRPr="00BC3F24">
        <w:rPr>
          <w:rFonts w:ascii="Times New Roman" w:hAnsi="Times New Roman" w:cs="Times New Roman"/>
          <w:sz w:val="24"/>
          <w:szCs w:val="24"/>
        </w:rPr>
        <w:t xml:space="preserve"> 2012. Major depression can be prevented. </w:t>
      </w:r>
      <w:r w:rsidRPr="00BC3F24">
        <w:rPr>
          <w:rFonts w:ascii="Times New Roman" w:hAnsi="Times New Roman" w:cs="Times New Roman"/>
          <w:i/>
          <w:sz w:val="24"/>
          <w:szCs w:val="24"/>
        </w:rPr>
        <w:t>American Psychologist</w:t>
      </w:r>
      <w:r w:rsidR="00974BA6" w:rsidRPr="00BC3F24">
        <w:rPr>
          <w:rFonts w:ascii="Times New Roman" w:hAnsi="Times New Roman" w:cs="Times New Roman"/>
          <w:sz w:val="24"/>
          <w:szCs w:val="24"/>
        </w:rPr>
        <w:t>, 67 (4)</w:t>
      </w:r>
      <w:r w:rsidR="003164F3" w:rsidRPr="00BC3F24">
        <w:rPr>
          <w:rFonts w:ascii="Times New Roman" w:hAnsi="Times New Roman" w:cs="Times New Roman"/>
          <w:sz w:val="24"/>
          <w:szCs w:val="24"/>
        </w:rPr>
        <w:t>,</w:t>
      </w:r>
      <w:r w:rsidR="00974BA6" w:rsidRPr="00BC3F24">
        <w:rPr>
          <w:rFonts w:ascii="Times New Roman" w:hAnsi="Times New Roman" w:cs="Times New Roman"/>
          <w:sz w:val="24"/>
          <w:szCs w:val="24"/>
        </w:rPr>
        <w:t xml:space="preserve"> </w:t>
      </w:r>
      <w:r w:rsidRPr="00BC3F24">
        <w:rPr>
          <w:rFonts w:ascii="Times New Roman" w:hAnsi="Times New Roman" w:cs="Times New Roman"/>
          <w:sz w:val="24"/>
          <w:szCs w:val="24"/>
        </w:rPr>
        <w:t>p. 285–295.</w:t>
      </w:r>
    </w:p>
    <w:p w:rsidR="008F616A" w:rsidRPr="00AD355F"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Myers, E. R.,</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Aubuchon-Endsley, N., Bastian, L.A., Gierisch, J.M., Kemper, A.R., Swamy, G.K., Wald, M.F., McBroom, A.J., Lallinger, K.R., Gray, R.N.,</w:t>
      </w:r>
      <w:r w:rsidRPr="00BC3F24">
        <w:rPr>
          <w:rStyle w:val="apple-converted-space"/>
          <w:rFonts w:ascii="Times New Roman" w:hAnsi="Times New Roman" w:cs="Times New Roman"/>
          <w:b/>
          <w:sz w:val="24"/>
          <w:szCs w:val="24"/>
          <w:shd w:val="clear" w:color="auto" w:fill="FFFFFF"/>
        </w:rPr>
        <w:t> </w:t>
      </w:r>
      <w:r w:rsidRPr="00BC3F24">
        <w:rPr>
          <w:rFonts w:ascii="Times New Roman" w:hAnsi="Times New Roman" w:cs="Times New Roman"/>
          <w:b/>
          <w:sz w:val="24"/>
          <w:szCs w:val="24"/>
          <w:shd w:val="clear" w:color="auto" w:fill="FFFFFF"/>
        </w:rPr>
        <w:t>Green, C., &amp; Sanders, G.D.,</w:t>
      </w:r>
      <w:r w:rsidRPr="00BC3F24">
        <w:rPr>
          <w:rFonts w:ascii="Times New Roman" w:hAnsi="Times New Roman" w:cs="Times New Roman"/>
          <w:sz w:val="24"/>
          <w:szCs w:val="24"/>
          <w:shd w:val="clear" w:color="auto" w:fill="FFFFFF"/>
        </w:rPr>
        <w:t xml:space="preserve"> 2013. </w:t>
      </w:r>
      <w:r w:rsidRPr="00BC3F24">
        <w:rPr>
          <w:rFonts w:ascii="Times New Roman" w:hAnsi="Times New Roman" w:cs="Times New Roman"/>
          <w:i/>
          <w:sz w:val="24"/>
          <w:szCs w:val="24"/>
        </w:rPr>
        <w:t>Efficacy and Safety of Screening for Postpartum Depression</w:t>
      </w:r>
      <w:r w:rsidRPr="00BC3F24">
        <w:rPr>
          <w:rFonts w:ascii="Times New Roman" w:hAnsi="Times New Roman" w:cs="Times New Roman"/>
          <w:sz w:val="24"/>
          <w:szCs w:val="24"/>
        </w:rPr>
        <w:t>. Rockville:</w:t>
      </w:r>
      <w:r w:rsidRPr="00BC3F24">
        <w:rPr>
          <w:rStyle w:val="apple-converted-space"/>
          <w:rFonts w:ascii="Times New Roman" w:hAnsi="Times New Roman" w:cs="Times New Roman"/>
          <w:sz w:val="24"/>
          <w:szCs w:val="24"/>
          <w:shd w:val="clear" w:color="auto" w:fill="FFFFFF"/>
        </w:rPr>
        <w:t> </w:t>
      </w:r>
      <w:r w:rsidRPr="00BC3F24">
        <w:rPr>
          <w:rFonts w:ascii="Times New Roman" w:hAnsi="Times New Roman" w:cs="Times New Roman"/>
          <w:sz w:val="24"/>
          <w:szCs w:val="24"/>
          <w:shd w:val="clear" w:color="auto" w:fill="FFFFFF"/>
        </w:rPr>
        <w:t>Agency for Healthcare Research and Quality</w:t>
      </w:r>
      <w:r w:rsidR="00C92EA1" w:rsidRPr="00BC3F24">
        <w:rPr>
          <w:rFonts w:ascii="Times New Roman" w:hAnsi="Times New Roman" w:cs="Times New Roman"/>
          <w:sz w:val="24"/>
          <w:szCs w:val="24"/>
          <w:shd w:val="clear" w:color="auto" w:fill="FFFFFF"/>
        </w:rPr>
        <w:t xml:space="preserve">, </w:t>
      </w:r>
      <w:r w:rsidR="00C92EA1" w:rsidRPr="00BC3F24">
        <w:rPr>
          <w:rFonts w:ascii="Times New Roman" w:hAnsi="Times New Roman" w:cs="Times New Roman"/>
          <w:sz w:val="24"/>
          <w:szCs w:val="24"/>
        </w:rPr>
        <w:t xml:space="preserve">Comparative Effectiveness Review Number 106, </w:t>
      </w:r>
      <w:r w:rsidR="00C92EA1" w:rsidRPr="00BC3F24">
        <w:rPr>
          <w:rFonts w:ascii="Times New Roman" w:hAnsi="Times New Roman" w:cs="Times New Roman"/>
          <w:sz w:val="24"/>
        </w:rPr>
        <w:t>Pub. No. 13-EHC064-1-EF,</w:t>
      </w:r>
      <w:r w:rsidR="00C92EA1" w:rsidRPr="00BC3F24">
        <w:rPr>
          <w:rFonts w:ascii="Times New Roman" w:hAnsi="Times New Roman" w:cs="Times New Roman"/>
          <w:sz w:val="24"/>
          <w:szCs w:val="24"/>
        </w:rPr>
        <w:t xml:space="preserve"> p, 1-19</w:t>
      </w:r>
      <w:r w:rsidRPr="00BC3F24">
        <w:rPr>
          <w:rFonts w:ascii="Times New Roman" w:hAnsi="Times New Roman" w:cs="Times New Roman"/>
          <w:sz w:val="24"/>
          <w:szCs w:val="24"/>
        </w:rPr>
        <w:t xml:space="preserve">. </w:t>
      </w:r>
    </w:p>
    <w:p w:rsidR="00AD355F" w:rsidRPr="007234C8" w:rsidRDefault="00AD355F" w:rsidP="00CF5F8B">
      <w:pPr>
        <w:pStyle w:val="a8"/>
        <w:numPr>
          <w:ilvl w:val="0"/>
          <w:numId w:val="2"/>
        </w:numPr>
        <w:spacing w:line="360" w:lineRule="auto"/>
        <w:jc w:val="both"/>
        <w:rPr>
          <w:rFonts w:ascii="Times New Roman" w:hAnsi="Times New Roman" w:cs="Times New Roman"/>
          <w:color w:val="000000"/>
          <w:sz w:val="24"/>
          <w:szCs w:val="24"/>
        </w:rPr>
      </w:pPr>
      <w:r w:rsidRPr="007234C8">
        <w:rPr>
          <w:rFonts w:ascii="Times New Roman" w:hAnsi="Times New Roman" w:cs="Times New Roman"/>
          <w:b/>
          <w:color w:val="000000"/>
          <w:sz w:val="24"/>
          <w:szCs w:val="24"/>
        </w:rPr>
        <w:lastRenderedPageBreak/>
        <w:t>North American Nursing Diagnosis Association – NANDA,</w:t>
      </w:r>
      <w:r w:rsidR="007234C8">
        <w:rPr>
          <w:rFonts w:ascii="Times New Roman" w:hAnsi="Times New Roman" w:cs="Times New Roman"/>
          <w:color w:val="000000"/>
          <w:sz w:val="24"/>
          <w:szCs w:val="24"/>
        </w:rPr>
        <w:t xml:space="preserve"> </w:t>
      </w:r>
      <w:r w:rsidRPr="00BC3F24">
        <w:rPr>
          <w:rFonts w:ascii="Times New Roman" w:hAnsi="Times New Roman" w:cs="Times New Roman"/>
          <w:color w:val="000000"/>
          <w:sz w:val="24"/>
          <w:szCs w:val="24"/>
        </w:rPr>
        <w:t xml:space="preserve">2016. </w:t>
      </w:r>
      <w:r w:rsidRPr="007234C8">
        <w:rPr>
          <w:rFonts w:ascii="Times New Roman" w:hAnsi="Times New Roman" w:cs="Times New Roman"/>
          <w:i/>
          <w:color w:val="000000"/>
          <w:sz w:val="24"/>
          <w:szCs w:val="24"/>
        </w:rPr>
        <w:t>Postpartum nursing diagnosis: postpartum depression.</w:t>
      </w:r>
      <w:r w:rsidRPr="00BC3F24">
        <w:rPr>
          <w:rFonts w:ascii="Times New Roman" w:hAnsi="Times New Roman" w:cs="Times New Roman"/>
          <w:color w:val="000000"/>
          <w:sz w:val="24"/>
          <w:szCs w:val="24"/>
        </w:rPr>
        <w:t xml:space="preserve"> </w:t>
      </w:r>
      <w:r w:rsidR="007234C8">
        <w:rPr>
          <w:rFonts w:ascii="Times New Roman" w:hAnsi="Times New Roman" w:cs="Times New Roman"/>
          <w:color w:val="000000"/>
          <w:sz w:val="24"/>
          <w:szCs w:val="24"/>
        </w:rPr>
        <w:t>Available</w:t>
      </w:r>
      <w:r w:rsidR="007234C8" w:rsidRPr="007234C8">
        <w:rPr>
          <w:rFonts w:ascii="Times New Roman" w:hAnsi="Times New Roman" w:cs="Times New Roman"/>
          <w:color w:val="000000"/>
          <w:sz w:val="24"/>
          <w:szCs w:val="24"/>
        </w:rPr>
        <w:t xml:space="preserve"> </w:t>
      </w:r>
      <w:r w:rsidR="007234C8">
        <w:rPr>
          <w:rFonts w:ascii="Times New Roman" w:hAnsi="Times New Roman" w:cs="Times New Roman"/>
          <w:color w:val="000000"/>
          <w:sz w:val="24"/>
          <w:szCs w:val="24"/>
        </w:rPr>
        <w:t>at</w:t>
      </w:r>
      <w:r w:rsidR="007234C8" w:rsidRPr="007234C8">
        <w:rPr>
          <w:rFonts w:ascii="Times New Roman" w:hAnsi="Times New Roman" w:cs="Times New Roman"/>
          <w:color w:val="000000"/>
          <w:sz w:val="24"/>
          <w:szCs w:val="24"/>
        </w:rPr>
        <w:t>:</w:t>
      </w:r>
      <w:r w:rsidRPr="007234C8">
        <w:rPr>
          <w:rFonts w:ascii="Times New Roman" w:hAnsi="Times New Roman" w:cs="Times New Roman"/>
          <w:color w:val="000000"/>
          <w:sz w:val="24"/>
          <w:szCs w:val="24"/>
        </w:rPr>
        <w:t xml:space="preserve"> </w:t>
      </w:r>
      <w:hyperlink r:id="rId16" w:history="1">
        <w:r w:rsidRPr="00283304">
          <w:rPr>
            <w:rStyle w:val="-"/>
            <w:rFonts w:ascii="Times New Roman" w:hAnsi="Times New Roman" w:cs="Times New Roman"/>
            <w:color w:val="auto"/>
            <w:sz w:val="24"/>
            <w:szCs w:val="24"/>
          </w:rPr>
          <w:t>http://www.nandanursingdiagnosislist.org/postpartum-nursing-diagnosis</w:t>
        </w:r>
      </w:hyperlink>
      <w:r w:rsidR="007234C8" w:rsidRPr="00283304">
        <w:rPr>
          <w:rFonts w:ascii="Times New Roman" w:hAnsi="Times New Roman" w:cs="Times New Roman"/>
          <w:sz w:val="24"/>
          <w:szCs w:val="24"/>
        </w:rPr>
        <w:t xml:space="preserve"> [Accessed 10 September</w:t>
      </w:r>
      <w:r w:rsidR="007234C8">
        <w:rPr>
          <w:rFonts w:ascii="Times New Roman" w:hAnsi="Times New Roman" w:cs="Times New Roman"/>
          <w:color w:val="000000"/>
          <w:sz w:val="24"/>
          <w:szCs w:val="24"/>
        </w:rPr>
        <w:t xml:space="preserve"> </w:t>
      </w:r>
      <w:r w:rsidR="00283304">
        <w:rPr>
          <w:rFonts w:ascii="Times New Roman" w:hAnsi="Times New Roman" w:cs="Times New Roman"/>
          <w:color w:val="000000"/>
          <w:sz w:val="24"/>
          <w:szCs w:val="24"/>
        </w:rPr>
        <w:t>20</w:t>
      </w:r>
      <w:r w:rsidRPr="007234C8">
        <w:rPr>
          <w:rFonts w:ascii="Times New Roman" w:hAnsi="Times New Roman" w:cs="Times New Roman"/>
          <w:color w:val="000000"/>
          <w:sz w:val="24"/>
          <w:szCs w:val="24"/>
        </w:rPr>
        <w:t>16</w:t>
      </w:r>
      <w:r w:rsidR="007234C8">
        <w:rPr>
          <w:rFonts w:ascii="Times New Roman" w:hAnsi="Times New Roman" w:cs="Times New Roman"/>
          <w:color w:val="000000"/>
          <w:sz w:val="24"/>
          <w:szCs w:val="24"/>
        </w:rPr>
        <w:t>].</w:t>
      </w:r>
    </w:p>
    <w:p w:rsidR="00802B1C" w:rsidRPr="00BC3F24" w:rsidRDefault="00802B1C"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802B1C">
        <w:rPr>
          <w:rFonts w:ascii="Times New Roman" w:hAnsi="Times New Roman" w:cs="Times New Roman"/>
          <w:b/>
          <w:sz w:val="24"/>
          <w:szCs w:val="24"/>
        </w:rPr>
        <w:t>ObGyn,</w:t>
      </w:r>
      <w:r w:rsidRPr="00802B1C">
        <w:rPr>
          <w:rFonts w:ascii="Times New Roman" w:hAnsi="Times New Roman" w:cs="Times New Roman"/>
          <w:sz w:val="24"/>
          <w:szCs w:val="24"/>
        </w:rPr>
        <w:t xml:space="preserve"> 2011. </w:t>
      </w:r>
      <w:r w:rsidRPr="00802B1C">
        <w:rPr>
          <w:rFonts w:ascii="Times New Roman" w:hAnsi="Times New Roman" w:cs="Times New Roman"/>
          <w:i/>
          <w:sz w:val="24"/>
          <w:szCs w:val="24"/>
        </w:rPr>
        <w:t>Postpartum Psychiatric Illnesses.</w:t>
      </w:r>
      <w:r w:rsidRPr="00802B1C">
        <w:rPr>
          <w:rFonts w:ascii="Times New Roman" w:hAnsi="Times New Roman" w:cs="Times New Roman"/>
          <w:sz w:val="24"/>
          <w:szCs w:val="24"/>
        </w:rPr>
        <w:t xml:space="preserve"> Available at: </w:t>
      </w:r>
      <w:r w:rsidRPr="00802B1C">
        <w:rPr>
          <w:rFonts w:ascii="Times New Roman" w:hAnsi="Times New Roman" w:cs="Times New Roman"/>
          <w:sz w:val="24"/>
          <w:szCs w:val="24"/>
          <w:u w:val="single"/>
        </w:rPr>
        <w:t>http://www.obgyn.net/articles/postpartum-psychiatric-illnesses</w:t>
      </w:r>
      <w:r w:rsidRPr="00802B1C">
        <w:rPr>
          <w:rFonts w:ascii="Times New Roman" w:hAnsi="Times New Roman" w:cs="Times New Roman"/>
          <w:sz w:val="24"/>
          <w:szCs w:val="24"/>
        </w:rPr>
        <w:t xml:space="preserve"> [Accessed 3 November 2016].</w:t>
      </w:r>
    </w:p>
    <w:p w:rsidR="00A40B0E" w:rsidRPr="00BC3F24" w:rsidRDefault="00A40B0E"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A40B0E">
        <w:rPr>
          <w:rFonts w:ascii="Times New Roman" w:hAnsi="Times New Roman" w:cs="Times New Roman"/>
          <w:b/>
          <w:sz w:val="24"/>
          <w:szCs w:val="24"/>
        </w:rPr>
        <w:t>O'Hara, M.W.,</w:t>
      </w:r>
      <w:r w:rsidRPr="00A40B0E">
        <w:rPr>
          <w:rFonts w:ascii="Times New Roman" w:hAnsi="Times New Roman" w:cs="Times New Roman"/>
          <w:sz w:val="24"/>
          <w:szCs w:val="24"/>
        </w:rPr>
        <w:t xml:space="preserve"> 2009</w:t>
      </w:r>
      <w:r>
        <w:rPr>
          <w:rFonts w:ascii="Times New Roman" w:hAnsi="Times New Roman" w:cs="Times New Roman"/>
          <w:sz w:val="24"/>
          <w:szCs w:val="24"/>
        </w:rPr>
        <w:t>. Postpartum Depression: what we k</w:t>
      </w:r>
      <w:r w:rsidRPr="00A40B0E">
        <w:rPr>
          <w:rFonts w:ascii="Times New Roman" w:hAnsi="Times New Roman" w:cs="Times New Roman"/>
          <w:sz w:val="24"/>
          <w:szCs w:val="24"/>
        </w:rPr>
        <w:t>now. Journal of Clinical Psychology, 65 (12), p. 1258-1269.</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Osma, J., Barrera, A.Z., &amp; Ramphos, E.,</w:t>
      </w:r>
      <w:r w:rsidRPr="00BC3F24">
        <w:rPr>
          <w:rFonts w:ascii="Times New Roman" w:hAnsi="Times New Roman" w:cs="Times New Roman"/>
          <w:sz w:val="24"/>
          <w:szCs w:val="24"/>
          <w:shd w:val="clear" w:color="auto" w:fill="FFFFFF"/>
        </w:rPr>
        <w:t xml:space="preserve"> 2016. Are pregnant and postpartum women interested in health-related apps? Implications for the prevention of perinatal depression. </w:t>
      </w:r>
      <w:r w:rsidRPr="00C35033">
        <w:rPr>
          <w:rFonts w:ascii="Times New Roman" w:hAnsi="Times New Roman" w:cs="Times New Roman"/>
          <w:i/>
          <w:color w:val="000000"/>
          <w:sz w:val="24"/>
          <w:szCs w:val="24"/>
        </w:rPr>
        <w:t>Cyberpsychology, Behavior</w:t>
      </w:r>
      <w:r w:rsidR="00755F8D" w:rsidRPr="00C35033">
        <w:rPr>
          <w:rFonts w:ascii="Times New Roman" w:hAnsi="Times New Roman" w:cs="Times New Roman"/>
          <w:i/>
          <w:color w:val="000000"/>
          <w:sz w:val="24"/>
          <w:szCs w:val="24"/>
        </w:rPr>
        <w:t xml:space="preserve"> and Social Networking</w:t>
      </w:r>
      <w:r w:rsidR="00755F8D" w:rsidRPr="00BC3F24">
        <w:rPr>
          <w:rFonts w:ascii="Times New Roman" w:hAnsi="Times New Roman" w:cs="Times New Roman"/>
          <w:color w:val="000000"/>
          <w:sz w:val="24"/>
          <w:szCs w:val="24"/>
        </w:rPr>
        <w:t>, 19</w:t>
      </w:r>
      <w:r w:rsidR="00C35033">
        <w:rPr>
          <w:rFonts w:ascii="Times New Roman" w:hAnsi="Times New Roman" w:cs="Times New Roman"/>
          <w:color w:val="000000"/>
          <w:sz w:val="24"/>
          <w:szCs w:val="24"/>
        </w:rPr>
        <w:t xml:space="preserve"> </w:t>
      </w:r>
      <w:r w:rsidR="00755F8D" w:rsidRPr="00BC3F24">
        <w:rPr>
          <w:rFonts w:ascii="Times New Roman" w:hAnsi="Times New Roman" w:cs="Times New Roman"/>
          <w:color w:val="000000"/>
          <w:sz w:val="24"/>
          <w:szCs w:val="24"/>
        </w:rPr>
        <w:t xml:space="preserve">(6), </w:t>
      </w:r>
      <w:r w:rsidRPr="00BC3F24">
        <w:rPr>
          <w:rFonts w:ascii="Times New Roman" w:hAnsi="Times New Roman" w:cs="Times New Roman"/>
          <w:color w:val="000000"/>
          <w:sz w:val="24"/>
          <w:szCs w:val="24"/>
        </w:rPr>
        <w:t>p. 412-415</w:t>
      </w:r>
      <w:r w:rsidR="00C35033">
        <w:rPr>
          <w:rFonts w:ascii="Times New Roman" w:hAnsi="Times New Roman" w:cs="Times New Roman"/>
          <w:color w:val="000000"/>
          <w:sz w:val="24"/>
          <w:szCs w:val="24"/>
        </w:rPr>
        <w:t>.</w:t>
      </w:r>
    </w:p>
    <w:p w:rsidR="008F616A" w:rsidRPr="00DF03F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bCs/>
          <w:iCs/>
          <w:sz w:val="24"/>
          <w:szCs w:val="24"/>
        </w:rPr>
        <w:t>Paris, R., Bolton, R.E. &amp; Spielman</w:t>
      </w:r>
      <w:r w:rsidRPr="00BC3F24">
        <w:rPr>
          <w:rFonts w:ascii="Times New Roman" w:hAnsi="Times New Roman" w:cs="Times New Roman"/>
          <w:sz w:val="24"/>
          <w:szCs w:val="24"/>
        </w:rPr>
        <w:t xml:space="preserve">, </w:t>
      </w:r>
      <w:r w:rsidRPr="00BC3F24">
        <w:rPr>
          <w:rFonts w:ascii="Times New Roman" w:hAnsi="Times New Roman" w:cs="Times New Roman"/>
          <w:b/>
          <w:sz w:val="24"/>
          <w:szCs w:val="24"/>
        </w:rPr>
        <w:t xml:space="preserve">E., </w:t>
      </w:r>
      <w:r w:rsidRPr="00BC3F24">
        <w:rPr>
          <w:rFonts w:ascii="Times New Roman" w:hAnsi="Times New Roman" w:cs="Times New Roman"/>
          <w:sz w:val="24"/>
          <w:szCs w:val="24"/>
        </w:rPr>
        <w:t>2011. Evaluating a Home-Based Dyadic Intervention: Changes in Postpartum Depression, Maternal Perceptions, and Mother–Infant Interactions</w:t>
      </w:r>
      <w:r w:rsidRPr="00BC3F24">
        <w:rPr>
          <w:rFonts w:ascii="Times New Roman" w:hAnsi="Times New Roman" w:cs="Times New Roman"/>
          <w:b/>
          <w:i/>
          <w:sz w:val="24"/>
          <w:szCs w:val="24"/>
        </w:rPr>
        <w:t xml:space="preserve">. </w:t>
      </w:r>
      <w:r w:rsidRPr="00BC3F24">
        <w:rPr>
          <w:rFonts w:ascii="Times New Roman" w:hAnsi="Times New Roman" w:cs="Times New Roman"/>
          <w:bCs/>
          <w:i/>
          <w:sz w:val="24"/>
          <w:szCs w:val="24"/>
        </w:rPr>
        <w:t xml:space="preserve">Infant Mental Health Journal, </w:t>
      </w:r>
      <w:r w:rsidRPr="00BC3F24">
        <w:rPr>
          <w:rFonts w:ascii="Times New Roman" w:hAnsi="Times New Roman" w:cs="Times New Roman"/>
          <w:sz w:val="24"/>
          <w:szCs w:val="24"/>
        </w:rPr>
        <w:t>32 (3), p. 319–338.</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Pope, C.J.</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Mazmanian, D.</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Bédard, M.</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xml:space="preserve"> &amp; </w:t>
      </w:r>
      <w:r w:rsidRPr="00BC3F24">
        <w:rPr>
          <w:rFonts w:ascii="Times New Roman" w:hAnsi="Times New Roman" w:cs="Times New Roman"/>
          <w:b/>
          <w:sz w:val="24"/>
          <w:szCs w:val="24"/>
          <w:shd w:val="clear" w:color="auto" w:fill="FFFFFF"/>
        </w:rPr>
        <w:t>Sharma, V.</w:t>
      </w:r>
      <w:r w:rsidRPr="00BC3F24">
        <w:rPr>
          <w:rFonts w:ascii="Times New Roman" w:hAnsi="Times New Roman" w:cs="Times New Roman"/>
          <w:b/>
          <w:color w:val="000000"/>
          <w:sz w:val="24"/>
          <w:szCs w:val="24"/>
        </w:rPr>
        <w:t>,</w:t>
      </w:r>
      <w:r w:rsidRPr="00BC3F24">
        <w:rPr>
          <w:rFonts w:ascii="Times New Roman" w:hAnsi="Times New Roman" w:cs="Times New Roman"/>
          <w:color w:val="000000"/>
          <w:sz w:val="24"/>
          <w:szCs w:val="24"/>
        </w:rPr>
        <w:t xml:space="preserve"> 2016. </w:t>
      </w:r>
      <w:r w:rsidRPr="00BC3F24">
        <w:rPr>
          <w:rStyle w:val="highlight"/>
          <w:rFonts w:ascii="Times New Roman" w:hAnsi="Times New Roman" w:cs="Times New Roman"/>
          <w:color w:val="000000"/>
          <w:sz w:val="24"/>
          <w:szCs w:val="24"/>
        </w:rPr>
        <w:t>Breastfeeding</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and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Fonts w:ascii="Times New Roman" w:hAnsi="Times New Roman" w:cs="Times New Roman"/>
          <w:color w:val="000000"/>
          <w:sz w:val="24"/>
          <w:szCs w:val="24"/>
        </w:rPr>
        <w:t>: Assessing the influence of</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breastfeeding</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 xml:space="preserve">intention and other risk factors. </w:t>
      </w:r>
      <w:r w:rsidRPr="00BC3F24">
        <w:rPr>
          <w:rFonts w:ascii="Times New Roman" w:hAnsi="Times New Roman" w:cs="Times New Roman"/>
          <w:i/>
          <w:color w:val="000000"/>
          <w:sz w:val="24"/>
          <w:szCs w:val="24"/>
        </w:rPr>
        <w:t>Journal of affective disorders</w:t>
      </w:r>
      <w:r w:rsidRPr="00BC3F24">
        <w:rPr>
          <w:rFonts w:ascii="Times New Roman" w:hAnsi="Times New Roman" w:cs="Times New Roman"/>
          <w:color w:val="000000"/>
          <w:sz w:val="24"/>
          <w:szCs w:val="24"/>
        </w:rPr>
        <w:t xml:space="preserve">, </w:t>
      </w:r>
      <w:r w:rsidR="00755F8D" w:rsidRPr="00BC3F24">
        <w:rPr>
          <w:rFonts w:ascii="Times New Roman" w:hAnsi="Times New Roman" w:cs="Times New Roman"/>
          <w:color w:val="000000"/>
          <w:sz w:val="24"/>
          <w:szCs w:val="24"/>
          <w:shd w:val="clear" w:color="auto" w:fill="FFFFFF"/>
        </w:rPr>
        <w:t xml:space="preserve">200, </w:t>
      </w:r>
      <w:r w:rsidRPr="00BC3F24">
        <w:rPr>
          <w:rFonts w:ascii="Times New Roman" w:hAnsi="Times New Roman" w:cs="Times New Roman"/>
          <w:color w:val="000000"/>
          <w:sz w:val="24"/>
          <w:szCs w:val="24"/>
          <w:shd w:val="clear" w:color="auto" w:fill="FFFFFF"/>
        </w:rPr>
        <w:t xml:space="preserve">p.45-50. </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Pope, C.J.</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xml:space="preserve"> &amp; </w:t>
      </w:r>
      <w:r w:rsidRPr="00BC3F24">
        <w:rPr>
          <w:rFonts w:ascii="Times New Roman" w:hAnsi="Times New Roman" w:cs="Times New Roman"/>
          <w:b/>
          <w:sz w:val="24"/>
          <w:szCs w:val="24"/>
          <w:shd w:val="clear" w:color="auto" w:fill="FFFFFF"/>
        </w:rPr>
        <w:t>Mazmanian, D.</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Style w:val="apple-converted-space"/>
          <w:rFonts w:ascii="Times New Roman" w:hAnsi="Times New Roman" w:cs="Times New Roman"/>
          <w:color w:val="000000"/>
          <w:sz w:val="24"/>
          <w:szCs w:val="24"/>
          <w:shd w:val="clear" w:color="auto" w:fill="FFFFFF"/>
        </w:rPr>
        <w:t>2016.</w:t>
      </w:r>
      <w:r w:rsidRPr="00BC3F24">
        <w:rPr>
          <w:rStyle w:val="highlight"/>
          <w:rFonts w:ascii="Times New Roman" w:hAnsi="Times New Roman" w:cs="Times New Roman"/>
          <w:color w:val="000000"/>
          <w:sz w:val="24"/>
          <w:szCs w:val="24"/>
        </w:rPr>
        <w:t xml:space="preserve"> Breastfeeding</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and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Fonts w:ascii="Times New Roman" w:hAnsi="Times New Roman" w:cs="Times New Roman"/>
          <w:color w:val="000000"/>
          <w:sz w:val="24"/>
          <w:szCs w:val="24"/>
        </w:rPr>
        <w:t xml:space="preserve">: An Overview and Methodological Recommendations for Future Research. </w:t>
      </w:r>
      <w:r w:rsidRPr="00BC3F24">
        <w:rPr>
          <w:rFonts w:ascii="Times New Roman" w:hAnsi="Times New Roman" w:cs="Times New Roman"/>
          <w:i/>
          <w:color w:val="000000"/>
          <w:sz w:val="24"/>
          <w:szCs w:val="24"/>
        </w:rPr>
        <w:t>Depression Research and Treatment</w:t>
      </w:r>
      <w:r w:rsidRPr="00BC3F24">
        <w:rPr>
          <w:rFonts w:ascii="Times New Roman" w:hAnsi="Times New Roman" w:cs="Times New Roman"/>
          <w:color w:val="000000"/>
          <w:sz w:val="24"/>
          <w:szCs w:val="24"/>
        </w:rPr>
        <w:t xml:space="preserve">, </w:t>
      </w:r>
      <w:r w:rsidR="00C35033">
        <w:rPr>
          <w:rFonts w:ascii="Times New Roman" w:hAnsi="Times New Roman" w:cs="Times New Roman"/>
          <w:color w:val="000000"/>
          <w:sz w:val="24"/>
          <w:szCs w:val="24"/>
          <w:shd w:val="clear" w:color="auto" w:fill="FFFFFF"/>
        </w:rPr>
        <w:t>2016</w:t>
      </w:r>
      <w:r w:rsidRPr="00BC3F24">
        <w:rPr>
          <w:rFonts w:ascii="Times New Roman" w:hAnsi="Times New Roman" w:cs="Times New Roman"/>
          <w:color w:val="000000"/>
          <w:sz w:val="24"/>
          <w:szCs w:val="24"/>
          <w:shd w:val="clear" w:color="auto" w:fill="FFFFFF"/>
        </w:rPr>
        <w:t xml:space="preserve">. doi: </w:t>
      </w:r>
      <w:r w:rsidRPr="00C35033">
        <w:rPr>
          <w:rFonts w:ascii="Times New Roman" w:hAnsi="Times New Roman" w:cs="Times New Roman"/>
          <w:color w:val="000000"/>
          <w:sz w:val="24"/>
          <w:szCs w:val="24"/>
          <w:u w:val="single"/>
          <w:shd w:val="clear" w:color="auto" w:fill="FFFFFF"/>
        </w:rPr>
        <w:t>10.1155/2016/4765310</w:t>
      </w:r>
      <w:r w:rsidRPr="00BC3F24">
        <w:rPr>
          <w:rFonts w:ascii="Times New Roman" w:hAnsi="Times New Roman" w:cs="Times New Roman"/>
          <w:color w:val="000000"/>
          <w:sz w:val="24"/>
          <w:szCs w:val="24"/>
          <w:shd w:val="clear" w:color="auto" w:fill="FFFFFF"/>
        </w:rPr>
        <w:t>.</w:t>
      </w:r>
      <w:r w:rsidR="00C35033">
        <w:rPr>
          <w:rFonts w:ascii="Times New Roman" w:hAnsi="Times New Roman" w:cs="Times New Roman"/>
          <w:color w:val="000000"/>
          <w:sz w:val="24"/>
          <w:szCs w:val="24"/>
          <w:shd w:val="clear" w:color="auto" w:fill="FFFFFF"/>
        </w:rPr>
        <w:t xml:space="preserve"> </w:t>
      </w:r>
    </w:p>
    <w:p w:rsidR="008F616A" w:rsidRPr="00DF03F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Posmontier, B.</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Neugebauer, R.</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Stuart, S.</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Chittams, J.</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xml:space="preserve"> &amp; </w:t>
      </w:r>
      <w:r w:rsidRPr="00BC3F24">
        <w:rPr>
          <w:rFonts w:ascii="Times New Roman" w:hAnsi="Times New Roman" w:cs="Times New Roman"/>
          <w:b/>
          <w:sz w:val="24"/>
          <w:szCs w:val="24"/>
          <w:shd w:val="clear" w:color="auto" w:fill="FFFFFF"/>
        </w:rPr>
        <w:t>Shaughnessy, R.</w:t>
      </w:r>
      <w:r w:rsidRPr="00BC3F24">
        <w:rPr>
          <w:rFonts w:ascii="Times New Roman" w:hAnsi="Times New Roman" w:cs="Times New Roman"/>
          <w:b/>
          <w:color w:val="000000"/>
          <w:sz w:val="24"/>
          <w:szCs w:val="24"/>
          <w:shd w:val="clear" w:color="auto" w:fill="FFFFFF"/>
        </w:rPr>
        <w:t>,</w:t>
      </w:r>
      <w:r w:rsidRPr="00BC3F24">
        <w:rPr>
          <w:rFonts w:ascii="Times New Roman" w:hAnsi="Times New Roman" w:cs="Times New Roman"/>
          <w:color w:val="000000"/>
          <w:sz w:val="24"/>
          <w:szCs w:val="24"/>
          <w:shd w:val="clear" w:color="auto" w:fill="FFFFFF"/>
        </w:rPr>
        <w:t xml:space="preserve"> 2016. T</w:t>
      </w:r>
      <w:r w:rsidRPr="00BC3F24">
        <w:rPr>
          <w:rFonts w:ascii="Times New Roman" w:hAnsi="Times New Roman" w:cs="Times New Roman"/>
          <w:color w:val="000000"/>
          <w:sz w:val="24"/>
          <w:szCs w:val="24"/>
        </w:rPr>
        <w:t>elephone-Administered Interpersonal Psychotherapy by Nurse-Midwives for</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Fonts w:ascii="Times New Roman" w:hAnsi="Times New Roman" w:cs="Times New Roman"/>
          <w:color w:val="000000"/>
          <w:sz w:val="24"/>
          <w:szCs w:val="24"/>
        </w:rPr>
        <w:t xml:space="preserve">. </w:t>
      </w:r>
      <w:r w:rsidRPr="00BC3F24">
        <w:rPr>
          <w:rFonts w:ascii="Times New Roman" w:hAnsi="Times New Roman" w:cs="Times New Roman"/>
          <w:i/>
          <w:color w:val="000000"/>
          <w:sz w:val="24"/>
          <w:szCs w:val="24"/>
        </w:rPr>
        <w:t>Journal of Midwifery &amp; Women's Health</w:t>
      </w:r>
      <w:r w:rsidRPr="00BC3F24">
        <w:rPr>
          <w:rFonts w:ascii="Times New Roman" w:hAnsi="Times New Roman" w:cs="Times New Roman"/>
          <w:color w:val="000000"/>
          <w:sz w:val="24"/>
          <w:szCs w:val="24"/>
        </w:rPr>
        <w:t xml:space="preserve">, </w:t>
      </w:r>
      <w:r w:rsidRPr="00BC3F24">
        <w:rPr>
          <w:rFonts w:ascii="Times New Roman" w:hAnsi="Times New Roman" w:cs="Times New Roman"/>
          <w:color w:val="000000"/>
          <w:sz w:val="24"/>
          <w:szCs w:val="24"/>
          <w:shd w:val="clear" w:color="auto" w:fill="FFFFFF"/>
        </w:rPr>
        <w:t>61</w:t>
      </w:r>
      <w:r w:rsidR="00C35033">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color w:val="000000"/>
          <w:sz w:val="24"/>
          <w:szCs w:val="24"/>
          <w:shd w:val="clear" w:color="auto" w:fill="FFFFFF"/>
        </w:rPr>
        <w:t>(4), p. 456-</w:t>
      </w:r>
      <w:r w:rsidR="00C35033">
        <w:rPr>
          <w:rFonts w:ascii="Times New Roman" w:hAnsi="Times New Roman" w:cs="Times New Roman"/>
          <w:color w:val="000000"/>
          <w:sz w:val="24"/>
          <w:szCs w:val="24"/>
          <w:shd w:val="clear" w:color="auto" w:fill="FFFFFF"/>
        </w:rPr>
        <w:t>4</w:t>
      </w:r>
      <w:r w:rsidRPr="00BC3F24">
        <w:rPr>
          <w:rFonts w:ascii="Times New Roman" w:hAnsi="Times New Roman" w:cs="Times New Roman"/>
          <w:color w:val="000000"/>
          <w:sz w:val="24"/>
          <w:szCs w:val="24"/>
          <w:shd w:val="clear" w:color="auto" w:fill="FFFFFF"/>
        </w:rPr>
        <w:t>66</w:t>
      </w:r>
      <w:r w:rsidR="00C35033">
        <w:rPr>
          <w:rFonts w:ascii="Times New Roman" w:hAnsi="Times New Roman" w:cs="Times New Roman"/>
          <w:color w:val="000000"/>
          <w:sz w:val="24"/>
          <w:szCs w:val="24"/>
          <w:shd w:val="clear" w:color="auto" w:fill="FFFFFF"/>
        </w:rPr>
        <w:t>.</w:t>
      </w:r>
    </w:p>
    <w:p w:rsidR="00DF03F4" w:rsidRPr="00BC3F24" w:rsidRDefault="00DF03F4"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DF03F4">
        <w:rPr>
          <w:rFonts w:ascii="Times New Roman" w:hAnsi="Times New Roman" w:cs="Times New Roman"/>
          <w:b/>
          <w:sz w:val="24"/>
          <w:szCs w:val="24"/>
        </w:rPr>
        <w:lastRenderedPageBreak/>
        <w:t>Postpartum Support International – PSI</w:t>
      </w:r>
      <w:r w:rsidR="0006233E">
        <w:rPr>
          <w:rFonts w:ascii="Times New Roman" w:hAnsi="Times New Roman" w:cs="Times New Roman"/>
          <w:b/>
          <w:sz w:val="24"/>
          <w:szCs w:val="24"/>
        </w:rPr>
        <w:t xml:space="preserve"> </w:t>
      </w:r>
      <w:r w:rsidR="00CA0D48">
        <w:rPr>
          <w:rFonts w:ascii="Times New Roman" w:hAnsi="Times New Roman" w:cs="Times New Roman"/>
          <w:b/>
          <w:sz w:val="24"/>
          <w:szCs w:val="24"/>
        </w:rPr>
        <w:t>a</w:t>
      </w:r>
      <w:r w:rsidR="00676852" w:rsidRPr="00676852">
        <w:rPr>
          <w:rFonts w:ascii="Times New Roman" w:hAnsi="Times New Roman" w:cs="Times New Roman"/>
          <w:sz w:val="24"/>
          <w:szCs w:val="24"/>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rPr>
        <w:t>.</w:t>
      </w:r>
      <w:r w:rsidRPr="00DF03F4">
        <w:rPr>
          <w:rFonts w:ascii="Times New Roman" w:hAnsi="Times New Roman" w:cs="Times New Roman"/>
          <w:i/>
          <w:sz w:val="24"/>
          <w:szCs w:val="24"/>
        </w:rPr>
        <w:t xml:space="preserve"> Anxiety </w:t>
      </w:r>
      <w:r w:rsidR="00AA0A66" w:rsidRPr="00DF03F4">
        <w:rPr>
          <w:rFonts w:ascii="Times New Roman" w:hAnsi="Times New Roman" w:cs="Times New Roman"/>
          <w:i/>
          <w:sz w:val="24"/>
          <w:szCs w:val="24"/>
        </w:rPr>
        <w:t>during</w:t>
      </w:r>
      <w:r w:rsidRPr="00DF03F4">
        <w:rPr>
          <w:rFonts w:ascii="Times New Roman" w:hAnsi="Times New Roman" w:cs="Times New Roman"/>
          <w:i/>
          <w:sz w:val="24"/>
          <w:szCs w:val="24"/>
        </w:rPr>
        <w:t xml:space="preserve"> Pregnancy &amp; Postpartum</w:t>
      </w:r>
      <w:r w:rsidRPr="001A67FA">
        <w:rPr>
          <w:rFonts w:ascii="Times New Roman" w:hAnsi="Times New Roman" w:cs="Times New Roman"/>
          <w:sz w:val="24"/>
          <w:szCs w:val="24"/>
        </w:rPr>
        <w:t>.</w:t>
      </w:r>
      <w:r w:rsidRPr="00DF03F4">
        <w:rPr>
          <w:rFonts w:ascii="Times New Roman" w:hAnsi="Times New Roman" w:cs="Times New Roman"/>
          <w:sz w:val="24"/>
          <w:szCs w:val="24"/>
        </w:rPr>
        <w:t xml:space="preserve"> Available at:  </w:t>
      </w:r>
      <w:r w:rsidRPr="00DF03F4">
        <w:rPr>
          <w:rFonts w:ascii="Times New Roman" w:hAnsi="Times New Roman" w:cs="Times New Roman"/>
          <w:sz w:val="24"/>
          <w:szCs w:val="24"/>
          <w:u w:val="single"/>
        </w:rPr>
        <w:t>http://www.postpartum.net/learn-more/anxiety-during-pregnancy-postpartum/</w:t>
      </w:r>
      <w:r w:rsidRPr="00DF03F4">
        <w:rPr>
          <w:rFonts w:ascii="Times New Roman" w:hAnsi="Times New Roman" w:cs="Times New Roman"/>
          <w:sz w:val="24"/>
          <w:szCs w:val="24"/>
        </w:rPr>
        <w:t xml:space="preserve"> [Accessed 27 October 2016].</w:t>
      </w:r>
    </w:p>
    <w:p w:rsidR="00DF03F4" w:rsidRPr="00CA0D48" w:rsidRDefault="00CA0D48"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DF03F4">
        <w:rPr>
          <w:rFonts w:ascii="Times New Roman" w:hAnsi="Times New Roman" w:cs="Times New Roman"/>
          <w:b/>
          <w:sz w:val="24"/>
          <w:szCs w:val="24"/>
        </w:rPr>
        <w:t>Postpartum Support International – PSI</w:t>
      </w:r>
      <w:r w:rsidR="0006233E">
        <w:rPr>
          <w:rFonts w:ascii="Times New Roman" w:hAnsi="Times New Roman" w:cs="Times New Roman"/>
          <w:b/>
          <w:sz w:val="24"/>
          <w:szCs w:val="24"/>
        </w:rPr>
        <w:t xml:space="preserve"> </w:t>
      </w:r>
      <w:r>
        <w:rPr>
          <w:rFonts w:ascii="Times New Roman" w:hAnsi="Times New Roman" w:cs="Times New Roman"/>
          <w:b/>
          <w:sz w:val="24"/>
          <w:szCs w:val="24"/>
        </w:rPr>
        <w:t>b</w:t>
      </w:r>
      <w:r w:rsidR="00676852" w:rsidRPr="00676852">
        <w:rPr>
          <w:rFonts w:ascii="Times New Roman" w:hAnsi="Times New Roman" w:cs="Times New Roman"/>
          <w:sz w:val="24"/>
          <w:szCs w:val="24"/>
        </w:rPr>
        <w:t xml:space="preserve">, </w:t>
      </w:r>
      <w:r w:rsidR="00676852">
        <w:rPr>
          <w:rFonts w:ascii="Times New Roman" w:hAnsi="Times New Roman" w:cs="Times New Roman"/>
          <w:sz w:val="24"/>
          <w:szCs w:val="24"/>
        </w:rPr>
        <w:t>n</w:t>
      </w:r>
      <w:r w:rsidR="00676852" w:rsidRPr="00676852">
        <w:rPr>
          <w:rFonts w:ascii="Times New Roman" w:hAnsi="Times New Roman" w:cs="Times New Roman"/>
          <w:sz w:val="24"/>
          <w:szCs w:val="24"/>
        </w:rPr>
        <w:t>.</w:t>
      </w:r>
      <w:r w:rsidR="00676852">
        <w:rPr>
          <w:rFonts w:ascii="Times New Roman" w:hAnsi="Times New Roman" w:cs="Times New Roman"/>
          <w:sz w:val="24"/>
          <w:szCs w:val="24"/>
        </w:rPr>
        <w:t>d</w:t>
      </w:r>
      <w:r w:rsidR="00676852" w:rsidRPr="00676852">
        <w:rPr>
          <w:rFonts w:ascii="Times New Roman" w:hAnsi="Times New Roman" w:cs="Times New Roman"/>
          <w:sz w:val="24"/>
          <w:szCs w:val="24"/>
        </w:rPr>
        <w:t>.</w:t>
      </w:r>
      <w:r w:rsidRPr="00DF03F4">
        <w:rPr>
          <w:rFonts w:ascii="Times New Roman" w:hAnsi="Times New Roman" w:cs="Times New Roman"/>
          <w:i/>
          <w:sz w:val="24"/>
          <w:szCs w:val="24"/>
        </w:rPr>
        <w:t xml:space="preserve"> </w:t>
      </w:r>
      <w:r w:rsidRPr="00CA0D48">
        <w:rPr>
          <w:rFonts w:ascii="Times New Roman" w:hAnsi="Times New Roman" w:cs="Times New Roman"/>
          <w:i/>
          <w:sz w:val="24"/>
          <w:szCs w:val="24"/>
        </w:rPr>
        <w:t>Perinatal Obsessive-Compulsive Symptoms</w:t>
      </w:r>
      <w:r w:rsidR="006E0AD5">
        <w:rPr>
          <w:rFonts w:ascii="Times New Roman" w:hAnsi="Times New Roman" w:cs="Times New Roman"/>
          <w:i/>
          <w:sz w:val="24"/>
          <w:szCs w:val="24"/>
        </w:rPr>
        <w:t>.</w:t>
      </w:r>
      <w:r>
        <w:rPr>
          <w:rFonts w:ascii="Times New Roman" w:hAnsi="Times New Roman" w:cs="Times New Roman"/>
          <w:i/>
          <w:sz w:val="24"/>
          <w:szCs w:val="24"/>
        </w:rPr>
        <w:t xml:space="preserve"> </w:t>
      </w:r>
      <w:r w:rsidRPr="00DF03F4">
        <w:rPr>
          <w:rFonts w:ascii="Times New Roman" w:hAnsi="Times New Roman" w:cs="Times New Roman"/>
          <w:sz w:val="24"/>
          <w:szCs w:val="24"/>
        </w:rPr>
        <w:t xml:space="preserve">Available at:  </w:t>
      </w:r>
      <w:r w:rsidR="006E0AD5" w:rsidRPr="006E0AD5">
        <w:rPr>
          <w:rFonts w:ascii="Times New Roman" w:hAnsi="Times New Roman" w:cs="Times New Roman"/>
          <w:sz w:val="24"/>
          <w:szCs w:val="24"/>
          <w:u w:val="single"/>
        </w:rPr>
        <w:t>http://www.postpartum.net/learn-more/pregnancy-or-postpartum-obsessive-symptoms/</w:t>
      </w:r>
      <w:r w:rsidR="006E0AD5">
        <w:rPr>
          <w:rFonts w:ascii="Times New Roman" w:hAnsi="Times New Roman" w:cs="Times New Roman"/>
          <w:sz w:val="24"/>
          <w:szCs w:val="24"/>
        </w:rPr>
        <w:t xml:space="preserve"> [Accessed 30</w:t>
      </w:r>
      <w:r w:rsidRPr="00DF03F4">
        <w:rPr>
          <w:rFonts w:ascii="Times New Roman" w:hAnsi="Times New Roman" w:cs="Times New Roman"/>
          <w:sz w:val="24"/>
          <w:szCs w:val="24"/>
        </w:rPr>
        <w:t xml:space="preserve"> October 2016].</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Pugh, N.E.</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Hadjistavropoulos, H.D.</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xml:space="preserve"> &amp; </w:t>
      </w:r>
      <w:r w:rsidRPr="00BC3F24">
        <w:rPr>
          <w:rFonts w:ascii="Times New Roman" w:hAnsi="Times New Roman" w:cs="Times New Roman"/>
          <w:b/>
          <w:sz w:val="24"/>
          <w:szCs w:val="24"/>
          <w:shd w:val="clear" w:color="auto" w:fill="FFFFFF"/>
        </w:rPr>
        <w:t>Dirkse, D.</w:t>
      </w:r>
      <w:r w:rsidRPr="00BC3F24">
        <w:rPr>
          <w:rFonts w:ascii="Times New Roman" w:hAnsi="Times New Roman" w:cs="Times New Roman"/>
          <w:b/>
          <w:color w:val="000000"/>
          <w:sz w:val="24"/>
          <w:szCs w:val="24"/>
        </w:rPr>
        <w:t>,</w:t>
      </w:r>
      <w:r w:rsidRPr="00BC3F24">
        <w:rPr>
          <w:rFonts w:ascii="Times New Roman" w:hAnsi="Times New Roman" w:cs="Times New Roman"/>
          <w:color w:val="000000"/>
          <w:sz w:val="24"/>
          <w:szCs w:val="24"/>
        </w:rPr>
        <w:t xml:space="preserve"> 2016. A Randomised Controlled Trial of Therapist-Assisted, Internet-Delivered Cognitive Behavior</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Therapy</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for Women with Maternal</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Depression</w:t>
      </w:r>
      <w:r w:rsidRPr="00BC3F24">
        <w:rPr>
          <w:rFonts w:ascii="Times New Roman" w:hAnsi="Times New Roman" w:cs="Times New Roman"/>
          <w:color w:val="000000"/>
          <w:sz w:val="24"/>
          <w:szCs w:val="24"/>
        </w:rPr>
        <w:t>.</w:t>
      </w:r>
      <w:r w:rsidRPr="00BC3F24">
        <w:rPr>
          <w:rFonts w:ascii="Times New Roman" w:hAnsi="Times New Roman" w:cs="Times New Roman"/>
          <w:color w:val="000000"/>
          <w:sz w:val="24"/>
          <w:szCs w:val="24"/>
          <w:shd w:val="clear" w:color="auto" w:fill="FFFFFF"/>
        </w:rPr>
        <w:t xml:space="preserve"> </w:t>
      </w:r>
      <w:r w:rsidR="003C43A2" w:rsidRPr="003C43A2">
        <w:rPr>
          <w:rStyle w:val="a4"/>
          <w:rFonts w:ascii="Times New Roman" w:hAnsi="Times New Roman" w:cs="Times New Roman"/>
          <w:b w:val="0"/>
          <w:i/>
          <w:color w:val="000000"/>
          <w:sz w:val="24"/>
          <w:szCs w:val="16"/>
          <w:shd w:val="clear" w:color="auto" w:fill="FFFFFF"/>
        </w:rPr>
        <w:t>Public Library of Science One</w:t>
      </w:r>
      <w:r w:rsidRPr="00BC3F24">
        <w:rPr>
          <w:rFonts w:ascii="Times New Roman" w:hAnsi="Times New Roman" w:cs="Times New Roman"/>
          <w:color w:val="000000"/>
          <w:sz w:val="24"/>
          <w:szCs w:val="24"/>
          <w:shd w:val="clear" w:color="auto" w:fill="FFFFFF"/>
        </w:rPr>
        <w:t>, 11</w:t>
      </w:r>
      <w:r w:rsidR="003C43A2">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color w:val="000000"/>
          <w:sz w:val="24"/>
          <w:szCs w:val="24"/>
          <w:shd w:val="clear" w:color="auto" w:fill="FFFFFF"/>
        </w:rPr>
        <w:t xml:space="preserve">(3), p. e0149186. </w:t>
      </w:r>
      <w:r w:rsidRPr="00BC3F24">
        <w:rPr>
          <w:rStyle w:val="apple-converted-space"/>
          <w:rFonts w:ascii="Times New Roman" w:hAnsi="Times New Roman" w:cs="Times New Roman"/>
          <w:color w:val="000000"/>
          <w:sz w:val="24"/>
          <w:szCs w:val="24"/>
          <w:shd w:val="clear" w:color="auto" w:fill="FFFFFF"/>
        </w:rPr>
        <w:t> </w:t>
      </w:r>
      <w:r w:rsidRPr="00BC3F24">
        <w:rPr>
          <w:rFonts w:ascii="Times New Roman" w:hAnsi="Times New Roman" w:cs="Times New Roman"/>
          <w:color w:val="000000"/>
          <w:sz w:val="24"/>
          <w:szCs w:val="24"/>
          <w:shd w:val="clear" w:color="auto" w:fill="FFFFFF"/>
        </w:rPr>
        <w:t>doi: 10.1371/journal.pone.0149186. eCollection 2016</w:t>
      </w:r>
      <w:r w:rsidR="003C43A2">
        <w:rPr>
          <w:rFonts w:ascii="Times New Roman" w:hAnsi="Times New Roman" w:cs="Times New Roman"/>
          <w:color w:val="000000"/>
          <w:sz w:val="24"/>
          <w:szCs w:val="24"/>
          <w:shd w:val="clear" w:color="auto" w:fill="FFFFFF"/>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8208F3">
        <w:rPr>
          <w:rFonts w:ascii="Times New Roman" w:hAnsi="Times New Roman" w:cs="Times New Roman"/>
          <w:b/>
          <w:color w:val="000000"/>
          <w:sz w:val="24"/>
          <w:szCs w:val="24"/>
        </w:rPr>
        <w:t>Registered Nurses’ Association of Ontario</w:t>
      </w:r>
      <w:r w:rsidRPr="00BC3F24">
        <w:rPr>
          <w:rFonts w:ascii="Times New Roman" w:hAnsi="Times New Roman" w:cs="Times New Roman"/>
          <w:color w:val="000000"/>
          <w:sz w:val="24"/>
          <w:szCs w:val="24"/>
        </w:rPr>
        <w:t xml:space="preserve"> </w:t>
      </w:r>
      <w:r w:rsidRPr="008208F3">
        <w:rPr>
          <w:rFonts w:ascii="Times New Roman" w:hAnsi="Times New Roman" w:cs="Times New Roman"/>
          <w:b/>
          <w:color w:val="000000"/>
          <w:sz w:val="24"/>
          <w:szCs w:val="24"/>
        </w:rPr>
        <w:t>– RNAO</w:t>
      </w:r>
      <w:r w:rsidRPr="00BC3F24">
        <w:rPr>
          <w:rFonts w:ascii="Times New Roman" w:hAnsi="Times New Roman" w:cs="Times New Roman"/>
          <w:color w:val="000000"/>
          <w:sz w:val="24"/>
          <w:szCs w:val="24"/>
        </w:rPr>
        <w:t xml:space="preserve">, 2005. </w:t>
      </w:r>
      <w:r w:rsidRPr="00BC3F24">
        <w:rPr>
          <w:rFonts w:ascii="Times New Roman" w:hAnsi="Times New Roman" w:cs="Times New Roman"/>
          <w:i/>
          <w:color w:val="000000"/>
          <w:sz w:val="24"/>
          <w:szCs w:val="24"/>
        </w:rPr>
        <w:t>Nursing best practice guidelines: Interventions for postpartum depression</w:t>
      </w:r>
      <w:r w:rsidRPr="00BC3F24">
        <w:rPr>
          <w:rFonts w:ascii="Times New Roman" w:hAnsi="Times New Roman" w:cs="Times New Roman"/>
          <w:color w:val="000000"/>
          <w:sz w:val="24"/>
          <w:szCs w:val="24"/>
        </w:rPr>
        <w:t>. USA: RNAO</w:t>
      </w:r>
      <w:r w:rsidR="003C43A2">
        <w:rPr>
          <w:rFonts w:ascii="Times New Roman" w:hAnsi="Times New Roman" w:cs="Times New Roman"/>
          <w:color w:val="000000"/>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Reifsnider, E.</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Flowers, J.</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Todd, M.</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Babendure, J.B.</w:t>
      </w:r>
      <w:r w:rsidR="00E44AEA" w:rsidRPr="00E44AEA">
        <w:rPr>
          <w:rFonts w:ascii="Times New Roman" w:hAnsi="Times New Roman" w:cs="Times New Roman"/>
          <w:b/>
          <w:color w:val="000000"/>
          <w:sz w:val="24"/>
          <w:szCs w:val="24"/>
          <w:shd w:val="clear" w:color="auto" w:fill="FFFFFF"/>
        </w:rPr>
        <w:t xml:space="preserve"> &amp;</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Moramarco, M.</w:t>
      </w:r>
      <w:r w:rsidRPr="00BC3F24">
        <w:rPr>
          <w:rFonts w:ascii="Times New Roman" w:hAnsi="Times New Roman" w:cs="Times New Roman"/>
          <w:b/>
          <w:color w:val="000000"/>
          <w:sz w:val="24"/>
          <w:szCs w:val="24"/>
          <w:shd w:val="clear" w:color="auto" w:fill="FFFFFF"/>
        </w:rPr>
        <w:t>,</w:t>
      </w:r>
      <w:r w:rsidRPr="00BC3F24">
        <w:rPr>
          <w:rFonts w:ascii="Times New Roman" w:hAnsi="Times New Roman" w:cs="Times New Roman"/>
          <w:color w:val="000000"/>
          <w:sz w:val="24"/>
          <w:szCs w:val="24"/>
          <w:shd w:val="clear" w:color="auto" w:fill="FFFFFF"/>
        </w:rPr>
        <w:t xml:space="preserve"> 2016. </w:t>
      </w:r>
      <w:r w:rsidRPr="00BC3F24">
        <w:rPr>
          <w:rFonts w:ascii="Times New Roman" w:hAnsi="Times New Roman" w:cs="Times New Roman"/>
          <w:color w:val="000000"/>
          <w:sz w:val="24"/>
          <w:szCs w:val="24"/>
        </w:rPr>
        <w:t xml:space="preserve">The Relationship </w:t>
      </w:r>
      <w:r w:rsidR="003C43A2" w:rsidRPr="00BC3F24">
        <w:rPr>
          <w:rFonts w:ascii="Times New Roman" w:hAnsi="Times New Roman" w:cs="Times New Roman"/>
          <w:color w:val="000000"/>
          <w:sz w:val="24"/>
          <w:szCs w:val="24"/>
        </w:rPr>
        <w:t>between</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Breastfeeding</w:t>
      </w:r>
      <w:r w:rsidRPr="00BC3F24">
        <w:rPr>
          <w:rFonts w:ascii="Times New Roman" w:hAnsi="Times New Roman" w:cs="Times New Roman"/>
          <w:color w:val="000000"/>
          <w:sz w:val="24"/>
          <w:szCs w:val="24"/>
        </w:rPr>
        <w:t>,</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 Depression</w:t>
      </w:r>
      <w:r w:rsidRPr="00BC3F24">
        <w:rPr>
          <w:rFonts w:ascii="Times New Roman" w:hAnsi="Times New Roman" w:cs="Times New Roman"/>
          <w:color w:val="000000"/>
          <w:sz w:val="24"/>
          <w:szCs w:val="24"/>
        </w:rPr>
        <w:t>, and</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Postpartum</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 xml:space="preserve">Weight in Mexican American Women. </w:t>
      </w:r>
      <w:r w:rsidRPr="00BC3F24">
        <w:rPr>
          <w:rFonts w:ascii="Times New Roman" w:hAnsi="Times New Roman" w:cs="Times New Roman"/>
          <w:i/>
          <w:sz w:val="24"/>
          <w:szCs w:val="24"/>
          <w:shd w:val="clear" w:color="auto" w:fill="FFFFFF"/>
        </w:rPr>
        <w:t>Journal of Obstetric, Gynecologic &amp; Neonatal Nursing</w:t>
      </w:r>
      <w:r w:rsidRPr="00BC3F24">
        <w:rPr>
          <w:rFonts w:ascii="Times New Roman" w:hAnsi="Times New Roman" w:cs="Times New Roman"/>
          <w:sz w:val="24"/>
          <w:szCs w:val="24"/>
          <w:shd w:val="clear" w:color="auto" w:fill="FFFFFF"/>
        </w:rPr>
        <w:t xml:space="preserve">, </w:t>
      </w:r>
      <w:r w:rsidR="00C4539A">
        <w:rPr>
          <w:rFonts w:ascii="Times New Roman" w:hAnsi="Times New Roman" w:cs="Times New Roman"/>
          <w:sz w:val="24"/>
          <w:szCs w:val="24"/>
          <w:shd w:val="clear" w:color="auto" w:fill="FFFFFF"/>
        </w:rPr>
        <w:t xml:space="preserve"> </w:t>
      </w:r>
      <w:r w:rsidRPr="00BC3F24">
        <w:rPr>
          <w:rFonts w:ascii="Times New Roman" w:hAnsi="Times New Roman" w:cs="Times New Roman"/>
          <w:color w:val="000000"/>
          <w:sz w:val="24"/>
          <w:szCs w:val="24"/>
          <w:shd w:val="clear" w:color="auto" w:fill="FFFFFF"/>
        </w:rPr>
        <w:t xml:space="preserve">pii: </w:t>
      </w:r>
      <w:r w:rsidRPr="00C4539A">
        <w:rPr>
          <w:rFonts w:ascii="Times New Roman" w:hAnsi="Times New Roman" w:cs="Times New Roman"/>
          <w:color w:val="000000"/>
          <w:sz w:val="24"/>
          <w:szCs w:val="24"/>
          <w:u w:val="single"/>
          <w:shd w:val="clear" w:color="auto" w:fill="FFFFFF"/>
        </w:rPr>
        <w:t>S0884-2175(16)30293-3</w:t>
      </w:r>
      <w:r w:rsidRPr="00BC3F24">
        <w:rPr>
          <w:rFonts w:ascii="Times New Roman" w:hAnsi="Times New Roman" w:cs="Times New Roman"/>
          <w:color w:val="000000"/>
          <w:sz w:val="24"/>
          <w:szCs w:val="24"/>
          <w:shd w:val="clear" w:color="auto" w:fill="FFFFFF"/>
        </w:rPr>
        <w:t xml:space="preserve">. </w:t>
      </w:r>
      <w:r w:rsidR="003C43A2">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color w:val="000000"/>
          <w:sz w:val="24"/>
          <w:szCs w:val="24"/>
          <w:shd w:val="clear" w:color="auto" w:fill="FFFFFF"/>
        </w:rPr>
        <w:t>doi: 10.1016/j.jogn.2016.05.009. [Epub ahead of print]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Rollans, M., Schmied, V., Kemp, L. &amp; Meade, T.,</w:t>
      </w:r>
      <w:r w:rsidRPr="00BC3F24">
        <w:rPr>
          <w:rFonts w:ascii="Times New Roman" w:hAnsi="Times New Roman" w:cs="Times New Roman"/>
          <w:sz w:val="24"/>
          <w:szCs w:val="24"/>
        </w:rPr>
        <w:t xml:space="preserve"> 2013. Digging over that Old Ground: an Australian Perspective of Women’s Experience of Psychosocial Assessment and Depression Screening in Pregnancy and Following Birth. </w:t>
      </w:r>
      <w:r w:rsidR="00335B3A">
        <w:rPr>
          <w:rFonts w:ascii="Times New Roman" w:hAnsi="Times New Roman" w:cs="Times New Roman"/>
          <w:i/>
          <w:sz w:val="24"/>
          <w:szCs w:val="24"/>
        </w:rPr>
        <w:t>BioMed C</w:t>
      </w:r>
      <w:r w:rsidRPr="00BC3F24">
        <w:rPr>
          <w:rFonts w:ascii="Times New Roman" w:hAnsi="Times New Roman" w:cs="Times New Roman"/>
          <w:i/>
          <w:sz w:val="24"/>
          <w:szCs w:val="24"/>
        </w:rPr>
        <w:t>entral Women's Health</w:t>
      </w:r>
      <w:r w:rsidRPr="00BC3F24">
        <w:rPr>
          <w:rFonts w:ascii="Times New Roman" w:hAnsi="Times New Roman" w:cs="Times New Roman"/>
          <w:sz w:val="24"/>
          <w:szCs w:val="24"/>
        </w:rPr>
        <w:t>, 13 (18), p. 1-14.</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Rosenfield, A. I.,</w:t>
      </w:r>
      <w:r w:rsidRPr="00BC3F24">
        <w:rPr>
          <w:rFonts w:ascii="Times New Roman" w:hAnsi="Times New Roman" w:cs="Times New Roman"/>
          <w:sz w:val="24"/>
          <w:szCs w:val="24"/>
        </w:rPr>
        <w:t xml:space="preserve"> 2007. </w:t>
      </w:r>
      <w:r w:rsidRPr="00BC3F24">
        <w:rPr>
          <w:rFonts w:ascii="Times New Roman" w:hAnsi="Times New Roman" w:cs="Times New Roman"/>
          <w:i/>
          <w:sz w:val="24"/>
          <w:szCs w:val="24"/>
        </w:rPr>
        <w:t>New Research on: Postpartum Depression.</w:t>
      </w:r>
      <w:r w:rsidRPr="00BC3F24">
        <w:rPr>
          <w:rFonts w:ascii="Times New Roman" w:hAnsi="Times New Roman" w:cs="Times New Roman"/>
          <w:sz w:val="24"/>
          <w:szCs w:val="24"/>
        </w:rPr>
        <w:t xml:space="preserve"> New York: Nova</w:t>
      </w:r>
      <w:r w:rsidR="00310073">
        <w:rPr>
          <w:rFonts w:ascii="Times New Roman" w:hAnsi="Times New Roman" w:cs="Times New Roman"/>
          <w:sz w:val="24"/>
          <w:szCs w:val="24"/>
        </w:rPr>
        <w:t>, p</w:t>
      </w:r>
      <w:r w:rsidRPr="00BC3F24">
        <w:rPr>
          <w:rFonts w:ascii="Times New Roman" w:hAnsi="Times New Roman" w:cs="Times New Roman"/>
          <w:sz w:val="24"/>
          <w:szCs w:val="24"/>
        </w:rPr>
        <w:t>.</w:t>
      </w:r>
      <w:r w:rsidR="00310073">
        <w:rPr>
          <w:rFonts w:ascii="Times New Roman" w:hAnsi="Times New Roman" w:cs="Times New Roman"/>
          <w:sz w:val="24"/>
          <w:szCs w:val="24"/>
        </w:rPr>
        <w:t xml:space="preserve"> 2-3.</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eastAsia="SeoulNamsanM" w:hAnsi="Times New Roman" w:cs="Times New Roman"/>
          <w:b/>
          <w:sz w:val="24"/>
          <w:szCs w:val="24"/>
        </w:rPr>
        <w:t>Rosenquist, S.,</w:t>
      </w:r>
      <w:r w:rsidRPr="00BC3F24">
        <w:rPr>
          <w:rFonts w:ascii="Times New Roman" w:eastAsia="SeoulNamsanM" w:hAnsi="Times New Roman" w:cs="Times New Roman"/>
          <w:sz w:val="24"/>
          <w:szCs w:val="24"/>
        </w:rPr>
        <w:t xml:space="preserve"> 2010. </w:t>
      </w:r>
      <w:r w:rsidR="00697ADE">
        <w:rPr>
          <w:rFonts w:ascii="Times New Roman" w:eastAsia="SeoulNamsanM" w:hAnsi="Times New Roman" w:cs="Times New Roman"/>
          <w:i/>
          <w:sz w:val="24"/>
          <w:szCs w:val="24"/>
        </w:rPr>
        <w:t>After the Stork:</w:t>
      </w:r>
      <w:r w:rsidRPr="00BC3F24">
        <w:rPr>
          <w:rFonts w:ascii="Times New Roman" w:eastAsia="SeoulNamsanM" w:hAnsi="Times New Roman" w:cs="Times New Roman"/>
          <w:i/>
          <w:sz w:val="24"/>
          <w:szCs w:val="24"/>
        </w:rPr>
        <w:t xml:space="preserve"> the Couple's Guide to Preventing and Overcoming Postpartum Depression.</w:t>
      </w:r>
      <w:r w:rsidRPr="00BC3F24">
        <w:rPr>
          <w:rFonts w:ascii="Times New Roman" w:eastAsia="SeoulNamsanM" w:hAnsi="Times New Roman" w:cs="Times New Roman"/>
          <w:sz w:val="24"/>
          <w:szCs w:val="24"/>
        </w:rPr>
        <w:t xml:space="preserve"> Oakland: New Harbinger Publications</w:t>
      </w:r>
      <w:r w:rsidR="00310073">
        <w:rPr>
          <w:rFonts w:ascii="Times New Roman" w:eastAsia="SeoulNamsanM" w:hAnsi="Times New Roman" w:cs="Times New Roman"/>
          <w:sz w:val="24"/>
          <w:szCs w:val="24"/>
        </w:rPr>
        <w:t>, p</w:t>
      </w:r>
      <w:r w:rsidRPr="00BC3F24">
        <w:rPr>
          <w:rFonts w:ascii="Times New Roman" w:eastAsia="SeoulNamsanM" w:hAnsi="Times New Roman" w:cs="Times New Roman"/>
          <w:sz w:val="24"/>
          <w:szCs w:val="24"/>
        </w:rPr>
        <w:t xml:space="preserve">. </w:t>
      </w:r>
      <w:r w:rsidR="00310073">
        <w:rPr>
          <w:rFonts w:ascii="Times New Roman" w:eastAsia="SeoulNamsanM" w:hAnsi="Times New Roman" w:cs="Times New Roman"/>
          <w:sz w:val="24"/>
          <w:szCs w:val="24"/>
        </w:rPr>
        <w:t>7-8.</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lastRenderedPageBreak/>
        <w:t>Stewart, D.E., Robertson, E., Dennis, C.L., Grace, S.L. &amp; Wallington, T.,</w:t>
      </w:r>
      <w:r w:rsidRPr="00BC3F24">
        <w:rPr>
          <w:rFonts w:ascii="Times New Roman" w:hAnsi="Times New Roman" w:cs="Times New Roman"/>
          <w:sz w:val="24"/>
          <w:szCs w:val="24"/>
        </w:rPr>
        <w:t xml:space="preserve"> 2003. </w:t>
      </w:r>
      <w:r w:rsidRPr="00BC3F24">
        <w:rPr>
          <w:rFonts w:ascii="Times New Roman" w:hAnsi="Times New Roman" w:cs="Times New Roman"/>
          <w:i/>
          <w:sz w:val="24"/>
          <w:szCs w:val="24"/>
        </w:rPr>
        <w:t>Postpartum Depression: Literature Review of Risk Factors and Interventions.</w:t>
      </w:r>
      <w:r w:rsidRPr="00BC3F24">
        <w:rPr>
          <w:rFonts w:ascii="Times New Roman" w:hAnsi="Times New Roman" w:cs="Times New Roman"/>
          <w:sz w:val="24"/>
          <w:szCs w:val="24"/>
        </w:rPr>
        <w:t xml:space="preserve"> Toronto: University Health Network Women’s Health Program</w:t>
      </w:r>
      <w:r w:rsidR="00C4539A">
        <w:rPr>
          <w:rFonts w:ascii="Times New Roman" w:hAnsi="Times New Roman" w:cs="Times New Roman"/>
          <w:sz w:val="24"/>
          <w:szCs w:val="24"/>
        </w:rPr>
        <w:t>, p.</w:t>
      </w:r>
      <w:r w:rsidR="00003F72">
        <w:rPr>
          <w:rFonts w:ascii="Times New Roman" w:hAnsi="Times New Roman" w:cs="Times New Roman"/>
          <w:sz w:val="24"/>
          <w:szCs w:val="24"/>
        </w:rPr>
        <w:t xml:space="preserve"> 9-280</w:t>
      </w:r>
      <w:r w:rsidRPr="00BC3F24">
        <w:rPr>
          <w:rFonts w:ascii="Times New Roman" w:hAnsi="Times New Roman" w:cs="Times New Roman"/>
          <w:sz w:val="24"/>
          <w:szCs w:val="24"/>
        </w:rPr>
        <w:t>.</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Sweeney, A.C., &amp; Fingerhut, R.,</w:t>
      </w:r>
      <w:r w:rsidRPr="00BC3F24">
        <w:rPr>
          <w:rFonts w:ascii="Times New Roman" w:hAnsi="Times New Roman" w:cs="Times New Roman"/>
          <w:sz w:val="24"/>
          <w:szCs w:val="24"/>
        </w:rPr>
        <w:t xml:space="preserve"> 2013. Examining Relationships between Body Dissatisfaction, Maladaptive Perfectionism, and Postpartum Depression Symptoms. </w:t>
      </w:r>
      <w:r w:rsidRPr="00BC3F24">
        <w:rPr>
          <w:rFonts w:ascii="Times New Roman" w:hAnsi="Times New Roman" w:cs="Times New Roman"/>
          <w:i/>
          <w:sz w:val="24"/>
          <w:szCs w:val="24"/>
        </w:rPr>
        <w:t xml:space="preserve">Journal of Obstetric, Gynecologic &amp; Neonatal Nursing, </w:t>
      </w:r>
      <w:r w:rsidRPr="00BC3F24">
        <w:rPr>
          <w:rFonts w:ascii="Times New Roman" w:hAnsi="Times New Roman" w:cs="Times New Roman"/>
          <w:sz w:val="24"/>
          <w:szCs w:val="24"/>
        </w:rPr>
        <w:t>42</w:t>
      </w:r>
      <w:r w:rsidR="00C4539A">
        <w:rPr>
          <w:rFonts w:ascii="Times New Roman" w:hAnsi="Times New Roman" w:cs="Times New Roman"/>
          <w:sz w:val="24"/>
          <w:szCs w:val="24"/>
        </w:rPr>
        <w:t xml:space="preserve"> (5)</w:t>
      </w:r>
      <w:r w:rsidRPr="00BC3F24">
        <w:rPr>
          <w:rFonts w:ascii="Times New Roman" w:hAnsi="Times New Roman" w:cs="Times New Roman"/>
          <w:sz w:val="24"/>
          <w:szCs w:val="24"/>
        </w:rPr>
        <w:t>, p. 551-561.</w:t>
      </w:r>
    </w:p>
    <w:p w:rsidR="008513DF" w:rsidRPr="00BC3F24" w:rsidRDefault="008513DF"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8513DF">
        <w:rPr>
          <w:rFonts w:ascii="Times New Roman" w:hAnsi="Times New Roman" w:cs="Times New Roman"/>
          <w:b/>
          <w:sz w:val="24"/>
          <w:szCs w:val="24"/>
        </w:rPr>
        <w:t>Tashakori, A., Behbahani, A.Z. &amp; Irani, R.D.,</w:t>
      </w:r>
      <w:r>
        <w:rPr>
          <w:rFonts w:ascii="Times New Roman" w:hAnsi="Times New Roman" w:cs="Times New Roman"/>
          <w:sz w:val="24"/>
          <w:szCs w:val="24"/>
        </w:rPr>
        <w:t xml:space="preserve"> 2012. Comparison o</w:t>
      </w:r>
      <w:r w:rsidRPr="008513DF">
        <w:rPr>
          <w:rFonts w:ascii="Times New Roman" w:hAnsi="Times New Roman" w:cs="Times New Roman"/>
          <w:sz w:val="24"/>
          <w:szCs w:val="24"/>
        </w:rPr>
        <w:t xml:space="preserve">f Prevalence </w:t>
      </w:r>
      <w:r>
        <w:rPr>
          <w:rFonts w:ascii="Times New Roman" w:hAnsi="Times New Roman" w:cs="Times New Roman"/>
          <w:sz w:val="24"/>
          <w:szCs w:val="24"/>
        </w:rPr>
        <w:t>o</w:t>
      </w:r>
      <w:r w:rsidRPr="008513DF">
        <w:rPr>
          <w:rFonts w:ascii="Times New Roman" w:hAnsi="Times New Roman" w:cs="Times New Roman"/>
          <w:sz w:val="24"/>
          <w:szCs w:val="24"/>
        </w:rPr>
        <w:t xml:space="preserve">f </w:t>
      </w:r>
      <w:r>
        <w:rPr>
          <w:rFonts w:ascii="Times New Roman" w:hAnsi="Times New Roman" w:cs="Times New Roman"/>
          <w:sz w:val="24"/>
          <w:szCs w:val="24"/>
        </w:rPr>
        <w:t>Postpartum Depression Symptoms b</w:t>
      </w:r>
      <w:r w:rsidRPr="008513DF">
        <w:rPr>
          <w:rFonts w:ascii="Times New Roman" w:hAnsi="Times New Roman" w:cs="Times New Roman"/>
          <w:sz w:val="24"/>
          <w:szCs w:val="24"/>
        </w:rPr>
        <w:t xml:space="preserve">etween Breastfeeding Mothers </w:t>
      </w:r>
      <w:r w:rsidR="006608AF" w:rsidRPr="008513DF">
        <w:rPr>
          <w:rFonts w:ascii="Times New Roman" w:hAnsi="Times New Roman" w:cs="Times New Roman"/>
          <w:sz w:val="24"/>
          <w:szCs w:val="24"/>
        </w:rPr>
        <w:t>and</w:t>
      </w:r>
      <w:r w:rsidRPr="008513DF">
        <w:rPr>
          <w:rFonts w:ascii="Times New Roman" w:hAnsi="Times New Roman" w:cs="Times New Roman"/>
          <w:sz w:val="24"/>
          <w:szCs w:val="24"/>
        </w:rPr>
        <w:t xml:space="preserve"> Non-breastfeeding Mothers. </w:t>
      </w:r>
      <w:r w:rsidRPr="008513DF">
        <w:rPr>
          <w:rFonts w:ascii="Times New Roman" w:hAnsi="Times New Roman" w:cs="Times New Roman"/>
          <w:i/>
          <w:sz w:val="24"/>
          <w:szCs w:val="24"/>
        </w:rPr>
        <w:t>Iranian Journal of Psychiatry</w:t>
      </w:r>
      <w:r w:rsidRPr="008513DF">
        <w:rPr>
          <w:rFonts w:ascii="Times New Roman" w:hAnsi="Times New Roman" w:cs="Times New Roman"/>
          <w:sz w:val="24"/>
          <w:szCs w:val="24"/>
        </w:rPr>
        <w:t>, 7 (2), p. 61-65.</w:t>
      </w:r>
    </w:p>
    <w:p w:rsidR="008F616A" w:rsidRPr="00E54710" w:rsidRDefault="006608AF"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color w:val="000000"/>
          <w:sz w:val="24"/>
          <w:szCs w:val="24"/>
        </w:rPr>
        <w:t>Terry, M.M.</w:t>
      </w:r>
      <w:r w:rsidRPr="00E44AEA">
        <w:rPr>
          <w:rFonts w:ascii="Times New Roman" w:hAnsi="Times New Roman" w:cs="Times New Roman"/>
          <w:b/>
          <w:color w:val="000000"/>
          <w:sz w:val="24"/>
          <w:szCs w:val="24"/>
        </w:rPr>
        <w:t xml:space="preserve"> &amp;</w:t>
      </w:r>
      <w:r w:rsidRPr="00BC3F24">
        <w:rPr>
          <w:rFonts w:ascii="Times New Roman" w:hAnsi="Times New Roman" w:cs="Times New Roman"/>
          <w:b/>
          <w:color w:val="000000"/>
          <w:sz w:val="24"/>
          <w:szCs w:val="24"/>
        </w:rPr>
        <w:t xml:space="preserve"> Terry, D.R.,</w:t>
      </w:r>
      <w:r w:rsidRPr="00BC3F24">
        <w:rPr>
          <w:rFonts w:ascii="Times New Roman" w:hAnsi="Times New Roman" w:cs="Times New Roman"/>
          <w:color w:val="000000"/>
          <w:sz w:val="24"/>
          <w:szCs w:val="24"/>
        </w:rPr>
        <w:t xml:space="preserve"> 2012. </w:t>
      </w:r>
      <w:r w:rsidR="008F616A" w:rsidRPr="00BC3F24">
        <w:rPr>
          <w:rFonts w:ascii="Times New Roman" w:hAnsi="Times New Roman" w:cs="Times New Roman"/>
          <w:color w:val="000000"/>
          <w:sz w:val="24"/>
          <w:szCs w:val="24"/>
        </w:rPr>
        <w:t xml:space="preserve">Singing the blues: A literature review of the effects of music on postnatal depression. </w:t>
      </w:r>
      <w:r w:rsidR="008F616A" w:rsidRPr="00BC3F24">
        <w:rPr>
          <w:rFonts w:ascii="Times New Roman" w:hAnsi="Times New Roman" w:cs="Times New Roman"/>
          <w:i/>
          <w:color w:val="000000"/>
          <w:sz w:val="24"/>
          <w:szCs w:val="24"/>
        </w:rPr>
        <w:t>International Journal of Innovative Interdisciplinary Research</w:t>
      </w:r>
      <w:r w:rsidR="008F616A" w:rsidRPr="00BC3F24">
        <w:rPr>
          <w:rFonts w:ascii="Times New Roman" w:hAnsi="Times New Roman" w:cs="Times New Roman"/>
          <w:color w:val="000000"/>
          <w:sz w:val="24"/>
          <w:szCs w:val="24"/>
        </w:rPr>
        <w:t xml:space="preserve">, </w:t>
      </w:r>
      <w:r w:rsidR="00C4539A">
        <w:rPr>
          <w:rFonts w:ascii="Times New Roman" w:hAnsi="Times New Roman" w:cs="Times New Roman"/>
          <w:color w:val="000000"/>
          <w:sz w:val="24"/>
          <w:szCs w:val="24"/>
        </w:rPr>
        <w:t>1 (</w:t>
      </w:r>
      <w:r w:rsidR="008F616A" w:rsidRPr="00BC3F24">
        <w:rPr>
          <w:rFonts w:ascii="Times New Roman" w:hAnsi="Times New Roman" w:cs="Times New Roman"/>
          <w:color w:val="000000"/>
          <w:sz w:val="24"/>
          <w:szCs w:val="24"/>
        </w:rPr>
        <w:t>3</w:t>
      </w:r>
      <w:r w:rsidR="00C4539A">
        <w:rPr>
          <w:rFonts w:ascii="Times New Roman" w:hAnsi="Times New Roman" w:cs="Times New Roman"/>
          <w:color w:val="000000"/>
          <w:sz w:val="24"/>
          <w:szCs w:val="24"/>
        </w:rPr>
        <w:t>)</w:t>
      </w:r>
      <w:r w:rsidR="008F616A" w:rsidRPr="00BC3F24">
        <w:rPr>
          <w:rFonts w:ascii="Times New Roman" w:hAnsi="Times New Roman" w:cs="Times New Roman"/>
          <w:color w:val="000000"/>
          <w:sz w:val="24"/>
          <w:szCs w:val="24"/>
        </w:rPr>
        <w:t xml:space="preserve">, </w:t>
      </w:r>
      <w:r w:rsidR="00755F8D" w:rsidRPr="00BC3F24">
        <w:rPr>
          <w:rFonts w:ascii="Times New Roman" w:hAnsi="Times New Roman" w:cs="Times New Roman"/>
          <w:color w:val="000000"/>
          <w:sz w:val="24"/>
          <w:szCs w:val="24"/>
        </w:rPr>
        <w:t xml:space="preserve">p. </w:t>
      </w:r>
      <w:r w:rsidR="008F616A" w:rsidRPr="00BC3F24">
        <w:rPr>
          <w:rFonts w:ascii="Times New Roman" w:hAnsi="Times New Roman" w:cs="Times New Roman"/>
          <w:color w:val="000000"/>
          <w:sz w:val="24"/>
          <w:szCs w:val="24"/>
        </w:rPr>
        <w:t>55-67</w:t>
      </w:r>
      <w:r w:rsidR="00C4539A">
        <w:rPr>
          <w:rFonts w:ascii="Times New Roman" w:hAnsi="Times New Roman" w:cs="Times New Roman"/>
          <w:color w:val="000000"/>
          <w:sz w:val="24"/>
          <w:szCs w:val="24"/>
        </w:rPr>
        <w:t>.</w:t>
      </w:r>
    </w:p>
    <w:p w:rsidR="00E54710" w:rsidRPr="00BC3F24" w:rsidRDefault="00E54710"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E54710">
        <w:rPr>
          <w:rFonts w:ascii="Times New Roman" w:hAnsi="Times New Roman" w:cs="Times New Roman"/>
          <w:b/>
          <w:sz w:val="24"/>
          <w:szCs w:val="24"/>
        </w:rPr>
        <w:t>Uguz, F., Sahingoz, M., Gungor, B. &amp; Askin, R.,</w:t>
      </w:r>
      <w:r w:rsidRPr="00E54710">
        <w:rPr>
          <w:rFonts w:ascii="Times New Roman" w:hAnsi="Times New Roman" w:cs="Times New Roman"/>
          <w:sz w:val="24"/>
          <w:szCs w:val="24"/>
        </w:rPr>
        <w:t xml:space="preserve"> 2014. Low-dose </w:t>
      </w:r>
      <w:r>
        <w:rPr>
          <w:rFonts w:ascii="Times New Roman" w:hAnsi="Times New Roman" w:cs="Times New Roman"/>
          <w:sz w:val="24"/>
          <w:szCs w:val="24"/>
        </w:rPr>
        <w:t>Imipramine for Tr</w:t>
      </w:r>
      <w:r w:rsidRPr="00E54710">
        <w:rPr>
          <w:rFonts w:ascii="Times New Roman" w:hAnsi="Times New Roman" w:cs="Times New Roman"/>
          <w:sz w:val="24"/>
          <w:szCs w:val="24"/>
        </w:rPr>
        <w:t xml:space="preserve">eatment of </w:t>
      </w:r>
      <w:r>
        <w:rPr>
          <w:rFonts w:ascii="Times New Roman" w:hAnsi="Times New Roman" w:cs="Times New Roman"/>
          <w:sz w:val="24"/>
          <w:szCs w:val="24"/>
        </w:rPr>
        <w:t>Panic D</w:t>
      </w:r>
      <w:r w:rsidRPr="00E54710">
        <w:rPr>
          <w:rFonts w:ascii="Times New Roman" w:hAnsi="Times New Roman" w:cs="Times New Roman"/>
          <w:sz w:val="24"/>
          <w:szCs w:val="24"/>
        </w:rPr>
        <w:t xml:space="preserve">isorder </w:t>
      </w:r>
      <w:r w:rsidR="00AA0A66">
        <w:rPr>
          <w:rFonts w:ascii="Times New Roman" w:hAnsi="Times New Roman" w:cs="Times New Roman"/>
          <w:sz w:val="24"/>
          <w:szCs w:val="24"/>
        </w:rPr>
        <w:t>during</w:t>
      </w:r>
      <w:r w:rsidRPr="00E54710">
        <w:rPr>
          <w:rFonts w:ascii="Times New Roman" w:hAnsi="Times New Roman" w:cs="Times New Roman"/>
          <w:sz w:val="24"/>
          <w:szCs w:val="24"/>
        </w:rPr>
        <w:t xml:space="preserve"> </w:t>
      </w:r>
      <w:r>
        <w:rPr>
          <w:rFonts w:ascii="Times New Roman" w:hAnsi="Times New Roman" w:cs="Times New Roman"/>
          <w:sz w:val="24"/>
          <w:szCs w:val="24"/>
        </w:rPr>
        <w:t>P</w:t>
      </w:r>
      <w:r w:rsidRPr="00E54710">
        <w:rPr>
          <w:rFonts w:ascii="Times New Roman" w:hAnsi="Times New Roman" w:cs="Times New Roman"/>
          <w:sz w:val="24"/>
          <w:szCs w:val="24"/>
        </w:rPr>
        <w:t xml:space="preserve">regnancy: a </w:t>
      </w:r>
      <w:r>
        <w:rPr>
          <w:rFonts w:ascii="Times New Roman" w:hAnsi="Times New Roman" w:cs="Times New Roman"/>
          <w:sz w:val="24"/>
          <w:szCs w:val="24"/>
        </w:rPr>
        <w:t>R</w:t>
      </w:r>
      <w:r w:rsidRPr="00E54710">
        <w:rPr>
          <w:rFonts w:ascii="Times New Roman" w:hAnsi="Times New Roman" w:cs="Times New Roman"/>
          <w:sz w:val="24"/>
          <w:szCs w:val="24"/>
        </w:rPr>
        <w:t xml:space="preserve">etrospective </w:t>
      </w:r>
      <w:r>
        <w:rPr>
          <w:rFonts w:ascii="Times New Roman" w:hAnsi="Times New Roman" w:cs="Times New Roman"/>
          <w:sz w:val="24"/>
          <w:szCs w:val="24"/>
        </w:rPr>
        <w:t>C</w:t>
      </w:r>
      <w:r w:rsidRPr="00E54710">
        <w:rPr>
          <w:rFonts w:ascii="Times New Roman" w:hAnsi="Times New Roman" w:cs="Times New Roman"/>
          <w:sz w:val="24"/>
          <w:szCs w:val="24"/>
        </w:rPr>
        <w:t xml:space="preserve">hart </w:t>
      </w:r>
      <w:r>
        <w:rPr>
          <w:rFonts w:ascii="Times New Roman" w:hAnsi="Times New Roman" w:cs="Times New Roman"/>
          <w:sz w:val="24"/>
          <w:szCs w:val="24"/>
        </w:rPr>
        <w:t>R</w:t>
      </w:r>
      <w:r w:rsidRPr="00E54710">
        <w:rPr>
          <w:rFonts w:ascii="Times New Roman" w:hAnsi="Times New Roman" w:cs="Times New Roman"/>
          <w:sz w:val="24"/>
          <w:szCs w:val="24"/>
        </w:rPr>
        <w:t xml:space="preserve">eview. </w:t>
      </w:r>
      <w:r w:rsidRPr="00E54710">
        <w:rPr>
          <w:rFonts w:ascii="Times New Roman" w:hAnsi="Times New Roman" w:cs="Times New Roman"/>
          <w:i/>
          <w:sz w:val="24"/>
          <w:szCs w:val="24"/>
        </w:rPr>
        <w:t>Journal of clinical psychopharmacology</w:t>
      </w:r>
      <w:r w:rsidRPr="00E54710">
        <w:rPr>
          <w:rFonts w:ascii="Times New Roman" w:hAnsi="Times New Roman" w:cs="Times New Roman"/>
          <w:sz w:val="24"/>
          <w:szCs w:val="24"/>
        </w:rPr>
        <w:t xml:space="preserve">, 34 (4), </w:t>
      </w:r>
      <w:r>
        <w:rPr>
          <w:rFonts w:ascii="Times New Roman" w:hAnsi="Times New Roman" w:cs="Times New Roman"/>
          <w:sz w:val="24"/>
          <w:szCs w:val="24"/>
        </w:rPr>
        <w:t>p</w:t>
      </w:r>
      <w:r w:rsidRPr="00E54710">
        <w:rPr>
          <w:rFonts w:ascii="Times New Roman" w:hAnsi="Times New Roman" w:cs="Times New Roman"/>
          <w:sz w:val="24"/>
          <w:szCs w:val="24"/>
        </w:rPr>
        <w:t>. 513-515.</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Van den Akker, O.B.A.,</w:t>
      </w:r>
      <w:r w:rsidRPr="00BC3F24">
        <w:rPr>
          <w:rFonts w:ascii="Times New Roman" w:hAnsi="Times New Roman" w:cs="Times New Roman"/>
          <w:sz w:val="24"/>
          <w:szCs w:val="24"/>
        </w:rPr>
        <w:t xml:space="preserve"> 2012. </w:t>
      </w:r>
      <w:r w:rsidRPr="00BC3F24">
        <w:rPr>
          <w:rFonts w:ascii="Times New Roman" w:hAnsi="Times New Roman" w:cs="Times New Roman"/>
          <w:i/>
          <w:sz w:val="24"/>
          <w:szCs w:val="24"/>
        </w:rPr>
        <w:t>Reproductive Health Psychology</w:t>
      </w:r>
      <w:r w:rsidRPr="00BC3F24">
        <w:rPr>
          <w:rFonts w:ascii="Times New Roman" w:hAnsi="Times New Roman" w:cs="Times New Roman"/>
          <w:sz w:val="24"/>
          <w:szCs w:val="24"/>
        </w:rPr>
        <w:t>.</w:t>
      </w:r>
      <w:r w:rsidR="00310073">
        <w:rPr>
          <w:rFonts w:ascii="Times New Roman" w:hAnsi="Times New Roman" w:cs="Times New Roman"/>
          <w:sz w:val="24"/>
          <w:szCs w:val="24"/>
        </w:rPr>
        <w:t xml:space="preserve"> Chichester: Wiley – </w:t>
      </w:r>
      <w:r w:rsidR="00310073" w:rsidRPr="00310073">
        <w:rPr>
          <w:rFonts w:ascii="Times New Roman" w:hAnsi="Times New Roman" w:cs="Times New Roman"/>
          <w:sz w:val="24"/>
          <w:szCs w:val="24"/>
        </w:rPr>
        <w:t xml:space="preserve">Blackwell, </w:t>
      </w:r>
      <w:r w:rsidR="00310073" w:rsidRPr="00310073">
        <w:rPr>
          <w:rFonts w:ascii="Times New Roman" w:eastAsia="Times New Roman" w:hAnsi="Times New Roman" w:cs="Times New Roman"/>
          <w:sz w:val="24"/>
          <w:szCs w:val="24"/>
        </w:rPr>
        <w:t>p. 279-280.</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shd w:val="clear" w:color="auto" w:fill="FFFFFF"/>
        </w:rPr>
        <w:t>Van Lieshout, R.J.</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Yang, L.</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w:t>
      </w:r>
      <w:r w:rsidRPr="00BC3F24">
        <w:rPr>
          <w:rFonts w:ascii="Times New Roman" w:hAnsi="Times New Roman" w:cs="Times New Roman"/>
          <w:b/>
          <w:sz w:val="24"/>
          <w:szCs w:val="24"/>
          <w:shd w:val="clear" w:color="auto" w:fill="FFFFFF"/>
        </w:rPr>
        <w:t>Haber, E.</w:t>
      </w:r>
      <w:r w:rsidRPr="00BC3F24">
        <w:rPr>
          <w:rFonts w:ascii="Times New Roman" w:hAnsi="Times New Roman" w:cs="Times New Roman"/>
          <w:b/>
          <w:color w:val="000000"/>
          <w:sz w:val="24"/>
          <w:szCs w:val="24"/>
          <w:shd w:val="clear" w:color="auto" w:fill="FFFFFF"/>
        </w:rPr>
        <w:t>,</w:t>
      </w:r>
      <w:r w:rsidRPr="00BC3F24">
        <w:rPr>
          <w:rStyle w:val="apple-converted-space"/>
          <w:rFonts w:ascii="Times New Roman" w:hAnsi="Times New Roman" w:cs="Times New Roman"/>
          <w:b/>
          <w:color w:val="000000"/>
          <w:sz w:val="24"/>
          <w:szCs w:val="24"/>
          <w:shd w:val="clear" w:color="auto" w:fill="FFFFFF"/>
        </w:rPr>
        <w:t xml:space="preserve"> &amp; </w:t>
      </w:r>
      <w:r w:rsidRPr="00BC3F24">
        <w:rPr>
          <w:rFonts w:ascii="Times New Roman" w:hAnsi="Times New Roman" w:cs="Times New Roman"/>
          <w:b/>
          <w:sz w:val="24"/>
          <w:szCs w:val="24"/>
          <w:shd w:val="clear" w:color="auto" w:fill="FFFFFF"/>
        </w:rPr>
        <w:t>Ferro, M.A.</w:t>
      </w:r>
      <w:r w:rsidRPr="00BC3F24">
        <w:rPr>
          <w:rFonts w:ascii="Times New Roman" w:hAnsi="Times New Roman" w:cs="Times New Roman"/>
          <w:b/>
          <w:color w:val="000000"/>
          <w:sz w:val="24"/>
          <w:szCs w:val="24"/>
        </w:rPr>
        <w:t>,</w:t>
      </w:r>
      <w:r w:rsidRPr="00BC3F24">
        <w:rPr>
          <w:rFonts w:ascii="Times New Roman" w:hAnsi="Times New Roman" w:cs="Times New Roman"/>
          <w:color w:val="000000"/>
          <w:sz w:val="24"/>
          <w:szCs w:val="24"/>
        </w:rPr>
        <w:t xml:space="preserve"> 2016. Evaluating the effectiveness of a brief group cognitive behavioural</w:t>
      </w:r>
      <w:r w:rsidRPr="00BC3F24">
        <w:rPr>
          <w:rStyle w:val="apple-converted-space"/>
          <w:rFonts w:ascii="Times New Roman" w:hAnsi="Times New Roman" w:cs="Times New Roman"/>
          <w:color w:val="000000"/>
          <w:sz w:val="24"/>
          <w:szCs w:val="24"/>
        </w:rPr>
        <w:t> </w:t>
      </w:r>
      <w:r w:rsidRPr="00BC3F24">
        <w:rPr>
          <w:rStyle w:val="highlight"/>
          <w:rFonts w:ascii="Times New Roman" w:hAnsi="Times New Roman" w:cs="Times New Roman"/>
          <w:color w:val="000000"/>
          <w:sz w:val="24"/>
          <w:szCs w:val="24"/>
        </w:rPr>
        <w:t>therapy</w:t>
      </w:r>
      <w:r w:rsidRPr="00BC3F24">
        <w:rPr>
          <w:rStyle w:val="apple-converted-space"/>
          <w:rFonts w:ascii="Times New Roman" w:hAnsi="Times New Roman" w:cs="Times New Roman"/>
          <w:color w:val="000000"/>
          <w:sz w:val="24"/>
          <w:szCs w:val="24"/>
        </w:rPr>
        <w:t> </w:t>
      </w:r>
      <w:r w:rsidRPr="00BC3F24">
        <w:rPr>
          <w:rFonts w:ascii="Times New Roman" w:hAnsi="Times New Roman" w:cs="Times New Roman"/>
          <w:color w:val="000000"/>
          <w:sz w:val="24"/>
          <w:szCs w:val="24"/>
        </w:rPr>
        <w:t xml:space="preserve">intervention for perinatal </w:t>
      </w:r>
      <w:r w:rsidRPr="00BC3F24">
        <w:rPr>
          <w:rStyle w:val="highlight"/>
          <w:rFonts w:ascii="Times New Roman" w:hAnsi="Times New Roman" w:cs="Times New Roman"/>
          <w:color w:val="000000"/>
          <w:sz w:val="24"/>
          <w:szCs w:val="24"/>
        </w:rPr>
        <w:t>depression</w:t>
      </w:r>
      <w:r w:rsidRPr="00BC3F24">
        <w:rPr>
          <w:rFonts w:ascii="Times New Roman" w:hAnsi="Times New Roman" w:cs="Times New Roman"/>
          <w:color w:val="000000"/>
          <w:sz w:val="24"/>
          <w:szCs w:val="24"/>
        </w:rPr>
        <w:t xml:space="preserve">. </w:t>
      </w:r>
      <w:r w:rsidRPr="00BC3F24">
        <w:rPr>
          <w:rFonts w:ascii="Times New Roman" w:hAnsi="Times New Roman" w:cs="Times New Roman"/>
          <w:i/>
          <w:color w:val="000000"/>
          <w:sz w:val="24"/>
          <w:szCs w:val="24"/>
        </w:rPr>
        <w:t>Archives of Women's Mental Health</w:t>
      </w:r>
      <w:r w:rsidRPr="00BC3F24">
        <w:rPr>
          <w:rFonts w:ascii="Times New Roman" w:hAnsi="Times New Roman" w:cs="Times New Roman"/>
          <w:color w:val="000000"/>
          <w:sz w:val="24"/>
          <w:szCs w:val="24"/>
        </w:rPr>
        <w:t xml:space="preserve">, </w:t>
      </w:r>
      <w:r w:rsidR="00C4539A" w:rsidRPr="00C4539A">
        <w:rPr>
          <w:rFonts w:ascii="Times New Roman" w:hAnsi="Times New Roman" w:cs="Times New Roman"/>
          <w:color w:val="000000"/>
          <w:sz w:val="24"/>
          <w:szCs w:val="24"/>
        </w:rPr>
        <w:t xml:space="preserve">PMID: </w:t>
      </w:r>
      <w:r w:rsidR="00C4539A" w:rsidRPr="00C4539A">
        <w:rPr>
          <w:rFonts w:ascii="Times New Roman" w:hAnsi="Times New Roman" w:cs="Times New Roman"/>
          <w:color w:val="000000"/>
          <w:sz w:val="24"/>
          <w:szCs w:val="24"/>
          <w:u w:val="single"/>
        </w:rPr>
        <w:t>27613531</w:t>
      </w:r>
      <w:r w:rsidR="00C4539A" w:rsidRPr="00C4539A">
        <w:rPr>
          <w:rFonts w:ascii="Times New Roman" w:hAnsi="Times New Roman" w:cs="Times New Roman"/>
          <w:color w:val="000000"/>
          <w:sz w:val="24"/>
          <w:szCs w:val="24"/>
        </w:rPr>
        <w:t xml:space="preserve"> </w:t>
      </w:r>
      <w:r w:rsidR="00C4539A">
        <w:rPr>
          <w:rFonts w:ascii="Times New Roman" w:hAnsi="Times New Roman" w:cs="Times New Roman"/>
          <w:color w:val="000000"/>
          <w:sz w:val="24"/>
          <w:szCs w:val="24"/>
        </w:rPr>
        <w:t>doi</w:t>
      </w:r>
      <w:r w:rsidR="00C4539A" w:rsidRPr="00C4539A">
        <w:rPr>
          <w:rFonts w:ascii="Times New Roman" w:hAnsi="Times New Roman" w:cs="Times New Roman"/>
          <w:color w:val="000000"/>
          <w:sz w:val="24"/>
          <w:szCs w:val="24"/>
        </w:rPr>
        <w:t xml:space="preserve">: </w:t>
      </w:r>
      <w:r w:rsidR="00C4539A" w:rsidRPr="00C4539A">
        <w:rPr>
          <w:rFonts w:ascii="Times New Roman" w:hAnsi="Times New Roman" w:cs="Times New Roman"/>
          <w:color w:val="000000"/>
          <w:sz w:val="24"/>
          <w:szCs w:val="24"/>
          <w:u w:val="single"/>
        </w:rPr>
        <w:t>10.1007/s00737-016-0666-9</w:t>
      </w:r>
      <w:r w:rsidR="00C4539A" w:rsidRPr="00C4539A">
        <w:rPr>
          <w:rFonts w:ascii="Times New Roman" w:hAnsi="Times New Roman" w:cs="Times New Roman"/>
          <w:color w:val="000000"/>
          <w:sz w:val="24"/>
          <w:szCs w:val="24"/>
          <w:shd w:val="clear" w:color="auto" w:fill="FFFFFF"/>
        </w:rPr>
        <w:t xml:space="preserve"> </w:t>
      </w:r>
      <w:r w:rsidR="00C4539A">
        <w:rPr>
          <w:rFonts w:ascii="Times New Roman" w:hAnsi="Times New Roman" w:cs="Times New Roman"/>
          <w:color w:val="000000"/>
          <w:sz w:val="24"/>
          <w:szCs w:val="24"/>
          <w:shd w:val="clear" w:color="auto" w:fill="FFFFFF"/>
        </w:rPr>
        <w:t xml:space="preserve"> </w:t>
      </w:r>
      <w:r w:rsidRPr="00BC3F24">
        <w:rPr>
          <w:rFonts w:ascii="Times New Roman" w:hAnsi="Times New Roman" w:cs="Times New Roman"/>
          <w:color w:val="000000"/>
          <w:sz w:val="24"/>
          <w:szCs w:val="24"/>
          <w:shd w:val="clear" w:color="auto" w:fill="FFFFFF"/>
        </w:rPr>
        <w:t>[Epub ahead of print]</w:t>
      </w:r>
      <w:r w:rsidR="00C4539A">
        <w:rPr>
          <w:rFonts w:ascii="Times New Roman" w:hAnsi="Times New Roman" w:cs="Times New Roman"/>
          <w:color w:val="000000"/>
          <w:sz w:val="24"/>
          <w:szCs w:val="24"/>
          <w:shd w:val="clear" w:color="auto" w:fill="FFFFFF"/>
        </w:rPr>
        <w:t>.</w:t>
      </w:r>
    </w:p>
    <w:p w:rsidR="008F616A" w:rsidRPr="00BC3F24" w:rsidRDefault="008208F3"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Pr>
          <w:rFonts w:ascii="Times New Roman" w:hAnsi="Times New Roman" w:cs="Times New Roman"/>
          <w:b/>
          <w:sz w:val="24"/>
          <w:szCs w:val="24"/>
        </w:rPr>
        <w:t>V</w:t>
      </w:r>
      <w:r w:rsidR="008F616A" w:rsidRPr="00BC3F24">
        <w:rPr>
          <w:rFonts w:ascii="Times New Roman" w:hAnsi="Times New Roman" w:cs="Times New Roman"/>
          <w:b/>
          <w:sz w:val="24"/>
          <w:szCs w:val="24"/>
        </w:rPr>
        <w:t>an Zoonen, K., Buntrock, C., Ebert, D.D., Smit, F., Reynolds III, C.F., Beekman, A.T.F.</w:t>
      </w:r>
      <w:r w:rsidR="00E44AEA" w:rsidRPr="00E44AEA">
        <w:rPr>
          <w:rFonts w:ascii="Times New Roman" w:hAnsi="Times New Roman" w:cs="Times New Roman"/>
          <w:b/>
          <w:sz w:val="24"/>
          <w:szCs w:val="24"/>
        </w:rPr>
        <w:t xml:space="preserve"> &amp;</w:t>
      </w:r>
      <w:r w:rsidR="008F616A" w:rsidRPr="00BC3F24">
        <w:rPr>
          <w:rFonts w:ascii="Times New Roman" w:hAnsi="Times New Roman" w:cs="Times New Roman"/>
          <w:b/>
          <w:sz w:val="24"/>
          <w:szCs w:val="24"/>
        </w:rPr>
        <w:t xml:space="preserve"> Cuijpers, P.,</w:t>
      </w:r>
      <w:r w:rsidR="008F616A" w:rsidRPr="00BC3F24">
        <w:rPr>
          <w:rFonts w:ascii="Times New Roman" w:hAnsi="Times New Roman" w:cs="Times New Roman"/>
          <w:sz w:val="24"/>
          <w:szCs w:val="24"/>
        </w:rPr>
        <w:t xml:space="preserve"> 2014. Preventing the onset of major depressive disorder: a metaanalytic review of psychological interventions. </w:t>
      </w:r>
      <w:r w:rsidR="008F616A" w:rsidRPr="00BC3F24">
        <w:rPr>
          <w:rFonts w:ascii="Times New Roman" w:hAnsi="Times New Roman" w:cs="Times New Roman"/>
          <w:i/>
          <w:sz w:val="24"/>
          <w:szCs w:val="24"/>
        </w:rPr>
        <w:t>International Journal of Epidemiology</w:t>
      </w:r>
      <w:r w:rsidR="00755F8D" w:rsidRPr="00BC3F24">
        <w:rPr>
          <w:rFonts w:ascii="Times New Roman" w:hAnsi="Times New Roman" w:cs="Times New Roman"/>
          <w:sz w:val="24"/>
          <w:szCs w:val="24"/>
        </w:rPr>
        <w:t>, 43</w:t>
      </w:r>
      <w:r w:rsidR="00C4539A">
        <w:rPr>
          <w:rFonts w:ascii="Times New Roman" w:hAnsi="Times New Roman" w:cs="Times New Roman"/>
          <w:sz w:val="24"/>
          <w:szCs w:val="24"/>
        </w:rPr>
        <w:t xml:space="preserve"> (2)</w:t>
      </w:r>
      <w:r w:rsidR="00755F8D" w:rsidRPr="00BC3F24">
        <w:rPr>
          <w:rFonts w:ascii="Times New Roman" w:hAnsi="Times New Roman" w:cs="Times New Roman"/>
          <w:sz w:val="24"/>
          <w:szCs w:val="24"/>
        </w:rPr>
        <w:t xml:space="preserve">, </w:t>
      </w:r>
      <w:r w:rsidR="008F616A" w:rsidRPr="00BC3F24">
        <w:rPr>
          <w:rFonts w:ascii="Times New Roman" w:hAnsi="Times New Roman" w:cs="Times New Roman"/>
          <w:sz w:val="24"/>
          <w:szCs w:val="24"/>
        </w:rPr>
        <w:t>p. 318–329</w:t>
      </w:r>
      <w:r w:rsidR="00C4539A">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lastRenderedPageBreak/>
        <w:t>Venis, J.A. &amp; McCloskey, S.,</w:t>
      </w:r>
      <w:r w:rsidRPr="00BC3F24">
        <w:rPr>
          <w:rFonts w:ascii="Times New Roman" w:hAnsi="Times New Roman" w:cs="Times New Roman"/>
          <w:sz w:val="24"/>
          <w:szCs w:val="24"/>
        </w:rPr>
        <w:t xml:space="preserve"> 2007. </w:t>
      </w:r>
      <w:r w:rsidRPr="00BC3F24">
        <w:rPr>
          <w:rFonts w:ascii="Times New Roman" w:hAnsi="Times New Roman" w:cs="Times New Roman"/>
          <w:i/>
          <w:sz w:val="24"/>
          <w:szCs w:val="24"/>
        </w:rPr>
        <w:t>Postpartum Depression Demystified: An Essential Guide to Understanding and Overcoming the Most Common Complication After Childbirth.</w:t>
      </w:r>
      <w:r w:rsidRPr="00BC3F24">
        <w:rPr>
          <w:rFonts w:ascii="Times New Roman" w:hAnsi="Times New Roman" w:cs="Times New Roman"/>
          <w:sz w:val="24"/>
          <w:szCs w:val="24"/>
        </w:rPr>
        <w:t xml:space="preserve"> New York: Marlowe &amp; Company</w:t>
      </w:r>
      <w:r w:rsidR="00C4539A">
        <w:rPr>
          <w:rFonts w:ascii="Times New Roman" w:hAnsi="Times New Roman" w:cs="Times New Roman"/>
          <w:sz w:val="24"/>
          <w:szCs w:val="24"/>
        </w:rPr>
        <w:t>, p</w:t>
      </w:r>
      <w:r w:rsidRPr="00BC3F24">
        <w:rPr>
          <w:rFonts w:ascii="Times New Roman" w:hAnsi="Times New Roman" w:cs="Times New Roman"/>
          <w:sz w:val="24"/>
          <w:szCs w:val="24"/>
        </w:rPr>
        <w:t>.</w:t>
      </w:r>
      <w:r w:rsidR="00C4539A">
        <w:rPr>
          <w:rFonts w:ascii="Times New Roman" w:hAnsi="Times New Roman" w:cs="Times New Roman"/>
          <w:sz w:val="24"/>
          <w:szCs w:val="24"/>
        </w:rPr>
        <w:t xml:space="preserve"> 1-13.</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Vigod, S.N., Villegas, L., Dennis, C.L. &amp; Ross, L.E.,</w:t>
      </w:r>
      <w:r w:rsidRPr="00BC3F24">
        <w:rPr>
          <w:rFonts w:ascii="Times New Roman" w:hAnsi="Times New Roman" w:cs="Times New Roman"/>
          <w:sz w:val="24"/>
          <w:szCs w:val="24"/>
        </w:rPr>
        <w:t xml:space="preserve"> 2010. Prevalence and Risk Factors for Postpartum Depression among Women with Preterm and Low-birth-weight Infants: a Systematic Review. </w:t>
      </w:r>
      <w:r w:rsidRPr="00BC3F24">
        <w:rPr>
          <w:rFonts w:ascii="Times New Roman" w:hAnsi="Times New Roman" w:cs="Times New Roman"/>
          <w:i/>
          <w:sz w:val="24"/>
          <w:szCs w:val="24"/>
        </w:rPr>
        <w:t>British Journal of Obstetrics and Gynaecology</w:t>
      </w:r>
      <w:r w:rsidRPr="00BC3F24">
        <w:rPr>
          <w:rFonts w:ascii="Times New Roman" w:hAnsi="Times New Roman" w:cs="Times New Roman"/>
          <w:sz w:val="24"/>
          <w:szCs w:val="24"/>
        </w:rPr>
        <w:t>, 117 (5), p. 540-550.</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Warren, P.L., McCarthy, G. &amp; Corcoran, P.,</w:t>
      </w:r>
      <w:r w:rsidRPr="00BC3F24">
        <w:rPr>
          <w:rFonts w:ascii="Times New Roman" w:hAnsi="Times New Roman" w:cs="Times New Roman"/>
          <w:sz w:val="24"/>
          <w:szCs w:val="24"/>
        </w:rPr>
        <w:t xml:space="preserve"> 2011. First-time Mothers: Social Support, Maternal Parental Self-Efficacy and Postnatal Depression</w:t>
      </w:r>
      <w:r w:rsidRPr="00BC3F24">
        <w:rPr>
          <w:rFonts w:ascii="Times New Roman" w:hAnsi="Times New Roman" w:cs="Times New Roman"/>
          <w:i/>
          <w:sz w:val="24"/>
          <w:szCs w:val="24"/>
        </w:rPr>
        <w:t xml:space="preserve">. Journal of Clinical Nursing, </w:t>
      </w:r>
      <w:r w:rsidRPr="00BC3F24">
        <w:rPr>
          <w:rFonts w:ascii="Times New Roman" w:hAnsi="Times New Roman" w:cs="Times New Roman"/>
          <w:sz w:val="24"/>
          <w:szCs w:val="24"/>
        </w:rPr>
        <w:t>21</w:t>
      </w:r>
      <w:r w:rsidR="00ED4D42">
        <w:rPr>
          <w:rFonts w:ascii="Times New Roman" w:hAnsi="Times New Roman" w:cs="Times New Roman"/>
          <w:sz w:val="24"/>
          <w:szCs w:val="24"/>
        </w:rPr>
        <w:t xml:space="preserve"> (3-4)</w:t>
      </w:r>
      <w:r w:rsidRPr="00BC3F24">
        <w:rPr>
          <w:rFonts w:ascii="Times New Roman" w:hAnsi="Times New Roman" w:cs="Times New Roman"/>
          <w:sz w:val="24"/>
          <w:szCs w:val="24"/>
        </w:rPr>
        <w:t>, p. 388–397.</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Watkins, S., Meltzer-Brody, S., Zolnoun, D. &amp; Stuebe, A.,</w:t>
      </w:r>
      <w:r w:rsidRPr="00BC3F24">
        <w:rPr>
          <w:rFonts w:ascii="Times New Roman" w:hAnsi="Times New Roman" w:cs="Times New Roman"/>
          <w:i/>
          <w:sz w:val="24"/>
          <w:szCs w:val="24"/>
        </w:rPr>
        <w:t xml:space="preserve"> </w:t>
      </w:r>
      <w:r w:rsidRPr="00BC3F24">
        <w:rPr>
          <w:rFonts w:ascii="Times New Roman" w:hAnsi="Times New Roman" w:cs="Times New Roman"/>
          <w:sz w:val="24"/>
          <w:szCs w:val="24"/>
        </w:rPr>
        <w:t xml:space="preserve">2011. Early Breastfeeding Experiences and Postpartum Depression. </w:t>
      </w:r>
      <w:r w:rsidRPr="00BC3F24">
        <w:rPr>
          <w:rFonts w:ascii="Times New Roman" w:hAnsi="Times New Roman" w:cs="Times New Roman"/>
          <w:i/>
          <w:sz w:val="24"/>
          <w:szCs w:val="24"/>
        </w:rPr>
        <w:t xml:space="preserve">Obstetrics &amp; Gynecology, </w:t>
      </w:r>
      <w:r w:rsidRPr="00BC3F24">
        <w:rPr>
          <w:rFonts w:ascii="Times New Roman" w:hAnsi="Times New Roman" w:cs="Times New Roman"/>
          <w:sz w:val="24"/>
          <w:szCs w:val="24"/>
        </w:rPr>
        <w:t>118 (1), p. 214-221.</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Westall, C. &amp; Liamputtong, P.,</w:t>
      </w:r>
      <w:r w:rsidRPr="00BC3F24">
        <w:rPr>
          <w:rFonts w:ascii="Times New Roman" w:hAnsi="Times New Roman" w:cs="Times New Roman"/>
          <w:sz w:val="24"/>
          <w:szCs w:val="24"/>
        </w:rPr>
        <w:t xml:space="preserve"> 2011. </w:t>
      </w:r>
      <w:r w:rsidRPr="00BC3F24">
        <w:rPr>
          <w:rFonts w:ascii="Times New Roman" w:hAnsi="Times New Roman" w:cs="Times New Roman"/>
          <w:i/>
          <w:sz w:val="24"/>
          <w:szCs w:val="24"/>
        </w:rPr>
        <w:t xml:space="preserve">Motherhood and Postnatal Depression: Narratives of Women and Their Partners. </w:t>
      </w:r>
      <w:r w:rsidRPr="00BC3F24">
        <w:rPr>
          <w:rFonts w:ascii="Times New Roman" w:hAnsi="Times New Roman" w:cs="Times New Roman"/>
          <w:sz w:val="24"/>
          <w:szCs w:val="24"/>
        </w:rPr>
        <w:t>Eltham: Springer</w:t>
      </w:r>
      <w:r w:rsidR="00002DE1">
        <w:rPr>
          <w:rFonts w:ascii="Times New Roman" w:hAnsi="Times New Roman" w:cs="Times New Roman"/>
          <w:sz w:val="24"/>
          <w:szCs w:val="24"/>
        </w:rPr>
        <w:t>, p</w:t>
      </w:r>
      <w:r w:rsidRPr="00BC3F24">
        <w:rPr>
          <w:rFonts w:ascii="Times New Roman" w:hAnsi="Times New Roman" w:cs="Times New Roman"/>
          <w:sz w:val="24"/>
          <w:szCs w:val="24"/>
        </w:rPr>
        <w:t>.</w:t>
      </w:r>
      <w:r w:rsidR="00002DE1">
        <w:rPr>
          <w:rFonts w:ascii="Times New Roman" w:hAnsi="Times New Roman" w:cs="Times New Roman"/>
          <w:sz w:val="24"/>
          <w:szCs w:val="24"/>
        </w:rPr>
        <w:t xml:space="preserve"> 1-16.</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Whiffen, V.E</w:t>
      </w:r>
      <w:r w:rsidRPr="00BC3F24">
        <w:rPr>
          <w:rFonts w:ascii="Times New Roman" w:hAnsi="Times New Roman" w:cs="Times New Roman"/>
          <w:sz w:val="24"/>
          <w:szCs w:val="24"/>
        </w:rPr>
        <w:t xml:space="preserve">., 2015. </w:t>
      </w:r>
      <w:r w:rsidRPr="00BC3F24">
        <w:rPr>
          <w:rFonts w:ascii="Times New Roman" w:hAnsi="Times New Roman" w:cs="Times New Roman"/>
          <w:i/>
          <w:sz w:val="24"/>
          <w:szCs w:val="24"/>
        </w:rPr>
        <w:t xml:space="preserve">Postpartum Adjustment and Maladjustment, </w:t>
      </w:r>
      <w:r w:rsidRPr="00BC3F24">
        <w:rPr>
          <w:rFonts w:ascii="Times New Roman" w:hAnsi="Times New Roman" w:cs="Times New Roman"/>
          <w:sz w:val="24"/>
          <w:szCs w:val="24"/>
        </w:rPr>
        <w:t>Encyclopedia of Mental Health, 2nd edition, Volume 3. Oxford: Elsevier</w:t>
      </w:r>
      <w:r w:rsidR="00310073">
        <w:rPr>
          <w:rFonts w:ascii="Times New Roman" w:hAnsi="Times New Roman" w:cs="Times New Roman"/>
          <w:sz w:val="24"/>
          <w:szCs w:val="24"/>
        </w:rPr>
        <w:t>, p</w:t>
      </w:r>
      <w:r w:rsidRPr="00BC3F24">
        <w:rPr>
          <w:rFonts w:ascii="Times New Roman" w:hAnsi="Times New Roman" w:cs="Times New Roman"/>
          <w:sz w:val="24"/>
          <w:szCs w:val="24"/>
        </w:rPr>
        <w:t>.</w:t>
      </w:r>
      <w:r w:rsidR="00310073">
        <w:rPr>
          <w:rFonts w:ascii="Times New Roman" w:hAnsi="Times New Roman" w:cs="Times New Roman"/>
          <w:sz w:val="24"/>
          <w:szCs w:val="24"/>
        </w:rPr>
        <w:t xml:space="preserve"> 300-304.</w:t>
      </w:r>
      <w:r w:rsidRPr="00BC3F24">
        <w:rPr>
          <w:rFonts w:ascii="Times New Roman" w:hAnsi="Times New Roman" w:cs="Times New Roman"/>
          <w:sz w:val="24"/>
          <w:szCs w:val="24"/>
        </w:rPr>
        <w:t xml:space="preserve"> </w:t>
      </w:r>
    </w:p>
    <w:p w:rsidR="008F616A"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WHO</w:t>
      </w:r>
      <w:r w:rsidRPr="00BC3F24">
        <w:rPr>
          <w:rFonts w:ascii="Times New Roman" w:hAnsi="Times New Roman" w:cs="Times New Roman"/>
          <w:sz w:val="24"/>
          <w:szCs w:val="24"/>
        </w:rPr>
        <w:t xml:space="preserve">, 2008. </w:t>
      </w:r>
      <w:r w:rsidRPr="00BC3F24">
        <w:rPr>
          <w:rFonts w:ascii="Times New Roman" w:hAnsi="Times New Roman" w:cs="Times New Roman"/>
          <w:i/>
          <w:sz w:val="24"/>
          <w:szCs w:val="24"/>
        </w:rPr>
        <w:t xml:space="preserve">Improving Maternal Mental Health. </w:t>
      </w:r>
      <w:r w:rsidRPr="00BC3F24">
        <w:rPr>
          <w:rFonts w:ascii="Times New Roman" w:hAnsi="Times New Roman" w:cs="Times New Roman"/>
          <w:sz w:val="24"/>
          <w:szCs w:val="24"/>
        </w:rPr>
        <w:t>[Leaflet] Geneva: WHO</w:t>
      </w:r>
      <w:r w:rsidR="00297E91">
        <w:rPr>
          <w:rFonts w:ascii="Times New Roman" w:hAnsi="Times New Roman" w:cs="Times New Roman"/>
          <w:sz w:val="24"/>
          <w:szCs w:val="24"/>
        </w:rPr>
        <w:t>.</w:t>
      </w:r>
    </w:p>
    <w:p w:rsidR="00173461" w:rsidRDefault="00173461"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173461">
        <w:rPr>
          <w:rFonts w:ascii="Times New Roman" w:hAnsi="Times New Roman" w:cs="Times New Roman"/>
          <w:b/>
          <w:sz w:val="24"/>
          <w:szCs w:val="24"/>
        </w:rPr>
        <w:t xml:space="preserve">WHO, </w:t>
      </w:r>
      <w:r w:rsidRPr="00173461">
        <w:rPr>
          <w:rFonts w:ascii="Times New Roman" w:hAnsi="Times New Roman" w:cs="Times New Roman"/>
          <w:sz w:val="24"/>
          <w:szCs w:val="24"/>
        </w:rPr>
        <w:t xml:space="preserve">n.d. </w:t>
      </w:r>
      <w:r w:rsidRPr="00173461">
        <w:rPr>
          <w:rFonts w:ascii="Times New Roman" w:hAnsi="Times New Roman" w:cs="Times New Roman"/>
          <w:i/>
          <w:sz w:val="24"/>
          <w:szCs w:val="24"/>
        </w:rPr>
        <w:t>Mental Health: Maternal Mental Health.</w:t>
      </w:r>
      <w:r w:rsidRPr="00173461">
        <w:rPr>
          <w:rFonts w:ascii="Times New Roman" w:hAnsi="Times New Roman" w:cs="Times New Roman"/>
          <w:sz w:val="24"/>
          <w:szCs w:val="24"/>
        </w:rPr>
        <w:t xml:space="preserve"> Available at: </w:t>
      </w:r>
      <w:r w:rsidRPr="00173461">
        <w:rPr>
          <w:rFonts w:ascii="Times New Roman" w:hAnsi="Times New Roman" w:cs="Times New Roman"/>
          <w:sz w:val="24"/>
          <w:szCs w:val="24"/>
          <w:u w:val="single"/>
        </w:rPr>
        <w:t xml:space="preserve">http://www.who.int/mental_health/maternal-child/maternal_mental_health/en/ </w:t>
      </w:r>
      <w:r w:rsidRPr="00173461">
        <w:rPr>
          <w:rFonts w:ascii="Times New Roman" w:hAnsi="Times New Roman" w:cs="Times New Roman"/>
          <w:sz w:val="24"/>
          <w:szCs w:val="24"/>
        </w:rPr>
        <w:t xml:space="preserve">[Accessed 26 </w:t>
      </w:r>
      <w:r w:rsidR="006608AF" w:rsidRPr="00173461">
        <w:rPr>
          <w:rFonts w:ascii="Times New Roman" w:hAnsi="Times New Roman" w:cs="Times New Roman"/>
          <w:sz w:val="24"/>
          <w:szCs w:val="24"/>
        </w:rPr>
        <w:t>January</w:t>
      </w:r>
      <w:r w:rsidRPr="00173461">
        <w:rPr>
          <w:rFonts w:ascii="Times New Roman" w:hAnsi="Times New Roman" w:cs="Times New Roman"/>
          <w:sz w:val="24"/>
          <w:szCs w:val="24"/>
        </w:rPr>
        <w:t xml:space="preserve"> 2015].</w:t>
      </w:r>
    </w:p>
    <w:p w:rsidR="00C54DDE" w:rsidRPr="00BC3F24" w:rsidRDefault="00C54DDE"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C54DDE">
        <w:rPr>
          <w:rFonts w:ascii="Times New Roman" w:hAnsi="Times New Roman" w:cs="Times New Roman"/>
          <w:b/>
          <w:sz w:val="24"/>
          <w:szCs w:val="24"/>
        </w:rPr>
        <w:t>Wolf, R.,</w:t>
      </w:r>
      <w:r w:rsidRPr="00C54DDE">
        <w:rPr>
          <w:rFonts w:ascii="Times New Roman" w:hAnsi="Times New Roman" w:cs="Times New Roman"/>
          <w:sz w:val="24"/>
          <w:szCs w:val="24"/>
        </w:rPr>
        <w:t xml:space="preserve"> 2010. </w:t>
      </w:r>
      <w:r w:rsidRPr="00C54DDE">
        <w:rPr>
          <w:rFonts w:ascii="Times New Roman" w:hAnsi="Times New Roman" w:cs="Times New Roman"/>
          <w:i/>
          <w:sz w:val="24"/>
          <w:szCs w:val="24"/>
        </w:rPr>
        <w:t>Postpartum Depression: A History.</w:t>
      </w:r>
      <w:r w:rsidRPr="00C54DDE">
        <w:rPr>
          <w:rFonts w:ascii="Times New Roman" w:hAnsi="Times New Roman" w:cs="Times New Roman"/>
          <w:sz w:val="24"/>
          <w:szCs w:val="24"/>
        </w:rPr>
        <w:t xml:space="preserve"> Available at: </w:t>
      </w:r>
      <w:r w:rsidRPr="007E3DCF">
        <w:rPr>
          <w:rFonts w:ascii="Times New Roman" w:hAnsi="Times New Roman" w:cs="Times New Roman"/>
          <w:sz w:val="24"/>
          <w:szCs w:val="24"/>
          <w:u w:val="single"/>
        </w:rPr>
        <w:t>http://www.healthguideinfo.com/postpartum-depression/p99788/</w:t>
      </w:r>
      <w:r w:rsidRPr="00C54DDE">
        <w:rPr>
          <w:rFonts w:ascii="Times New Roman" w:hAnsi="Times New Roman" w:cs="Times New Roman"/>
          <w:sz w:val="24"/>
          <w:szCs w:val="24"/>
        </w:rPr>
        <w:t xml:space="preserve"> [Accessed 5 Novem</w:t>
      </w:r>
      <w:r w:rsidR="007E3DCF">
        <w:rPr>
          <w:rFonts w:ascii="Times New Roman" w:hAnsi="Times New Roman" w:cs="Times New Roman"/>
          <w:sz w:val="24"/>
          <w:szCs w:val="24"/>
        </w:rPr>
        <w:t>b</w:t>
      </w:r>
      <w:r w:rsidRPr="00C54DDE">
        <w:rPr>
          <w:rFonts w:ascii="Times New Roman" w:hAnsi="Times New Roman" w:cs="Times New Roman"/>
          <w:sz w:val="24"/>
          <w:szCs w:val="24"/>
        </w:rPr>
        <w:t>er 2016].</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rPr>
        <w:t>Zuehlke, J.B.,</w:t>
      </w:r>
      <w:r w:rsidRPr="00BC3F24">
        <w:rPr>
          <w:rFonts w:ascii="Times New Roman" w:hAnsi="Times New Roman" w:cs="Times New Roman"/>
          <w:sz w:val="24"/>
          <w:szCs w:val="24"/>
        </w:rPr>
        <w:t xml:space="preserve"> 2008. </w:t>
      </w:r>
      <w:r w:rsidRPr="00BC3F24">
        <w:rPr>
          <w:rFonts w:ascii="Times New Roman" w:hAnsi="Times New Roman" w:cs="Times New Roman"/>
          <w:i/>
          <w:sz w:val="24"/>
          <w:szCs w:val="24"/>
        </w:rPr>
        <w:t>Traditional and Non-traditional Techniques for Women with Postpartum Depression: an Integrative group treatment manual</w:t>
      </w:r>
      <w:r w:rsidRPr="00BC3F24">
        <w:rPr>
          <w:rFonts w:ascii="Times New Roman" w:hAnsi="Times New Roman" w:cs="Times New Roman"/>
          <w:sz w:val="24"/>
          <w:szCs w:val="24"/>
        </w:rPr>
        <w:t>. Ann</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Arbor</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UMI</w:t>
      </w:r>
      <w:r w:rsidR="00026C8C">
        <w:rPr>
          <w:rFonts w:ascii="Times New Roman" w:hAnsi="Times New Roman" w:cs="Times New Roman"/>
          <w:sz w:val="24"/>
          <w:szCs w:val="24"/>
        </w:rPr>
        <w:t>, p</w:t>
      </w:r>
      <w:r w:rsidRPr="00BC3F24">
        <w:rPr>
          <w:rFonts w:ascii="Times New Roman" w:hAnsi="Times New Roman" w:cs="Times New Roman"/>
          <w:sz w:val="24"/>
          <w:szCs w:val="24"/>
          <w:lang w:val="el-GR"/>
        </w:rPr>
        <w:t>.</w:t>
      </w:r>
      <w:r w:rsidR="00297E91">
        <w:rPr>
          <w:rFonts w:ascii="Times New Roman" w:hAnsi="Times New Roman" w:cs="Times New Roman"/>
          <w:sz w:val="24"/>
          <w:szCs w:val="24"/>
        </w:rPr>
        <w:t xml:space="preserve"> 26</w:t>
      </w:r>
      <w:r w:rsidR="00026C8C">
        <w:rPr>
          <w:rFonts w:ascii="Times New Roman" w:hAnsi="Times New Roman" w:cs="Times New Roman"/>
          <w:sz w:val="24"/>
          <w:szCs w:val="24"/>
        </w:rPr>
        <w:t>-</w:t>
      </w:r>
      <w:r w:rsidR="00297E91">
        <w:rPr>
          <w:rFonts w:ascii="Times New Roman" w:hAnsi="Times New Roman" w:cs="Times New Roman"/>
          <w:sz w:val="24"/>
          <w:szCs w:val="24"/>
        </w:rPr>
        <w:t>57</w:t>
      </w:r>
      <w:r w:rsidR="00026C8C">
        <w:rPr>
          <w:rFonts w:ascii="Times New Roman" w:hAnsi="Times New Roman" w:cs="Times New Roman"/>
          <w:sz w:val="24"/>
          <w:szCs w:val="24"/>
        </w:rPr>
        <w:t>.</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lang w:val="el-GR"/>
        </w:rPr>
      </w:pPr>
      <w:r w:rsidRPr="00BC3F24">
        <w:rPr>
          <w:rFonts w:ascii="Times New Roman" w:hAnsi="Times New Roman" w:cs="Times New Roman"/>
          <w:b/>
          <w:sz w:val="24"/>
          <w:szCs w:val="24"/>
          <w:lang w:val="el-GR"/>
        </w:rPr>
        <w:lastRenderedPageBreak/>
        <w:t>Ιατράκης, Γ., Πεχλιβάνη, Φ., Αντωνίου, Ε. &amp; Ροκοπάνου Θ.</w:t>
      </w:r>
      <w:r w:rsidRPr="00BC3F24">
        <w:rPr>
          <w:rFonts w:ascii="Times New Roman" w:hAnsi="Times New Roman" w:cs="Times New Roman"/>
          <w:sz w:val="24"/>
          <w:szCs w:val="24"/>
          <w:lang w:val="el-GR"/>
        </w:rPr>
        <w:t xml:space="preserve">, 2010. </w:t>
      </w:r>
      <w:r w:rsidRPr="00BC3F24">
        <w:rPr>
          <w:rFonts w:ascii="Times New Roman" w:hAnsi="Times New Roman" w:cs="Times New Roman"/>
          <w:i/>
          <w:sz w:val="24"/>
          <w:szCs w:val="24"/>
          <w:lang w:val="el-GR"/>
        </w:rPr>
        <w:t>Παθολογία της Κύησης</w:t>
      </w:r>
      <w:r w:rsidR="00310073">
        <w:rPr>
          <w:rFonts w:ascii="Times New Roman" w:hAnsi="Times New Roman" w:cs="Times New Roman"/>
          <w:sz w:val="24"/>
          <w:szCs w:val="24"/>
          <w:lang w:val="el-GR"/>
        </w:rPr>
        <w:t>. Αθήνα: Δεσμός</w:t>
      </w:r>
      <w:r w:rsidR="00310073" w:rsidRPr="00D20C1F">
        <w:rPr>
          <w:rFonts w:ascii="Times New Roman" w:hAnsi="Times New Roman" w:cs="Times New Roman"/>
          <w:sz w:val="24"/>
          <w:szCs w:val="24"/>
          <w:lang w:val="el-GR"/>
        </w:rPr>
        <w:t xml:space="preserve">, </w:t>
      </w:r>
      <w:r w:rsidR="00310073" w:rsidRPr="00D20C1F">
        <w:rPr>
          <w:rFonts w:ascii="Times New Roman" w:eastAsia="Times New Roman" w:hAnsi="Times New Roman" w:cs="Times New Roman"/>
          <w:sz w:val="24"/>
          <w:lang w:val="el-GR"/>
        </w:rPr>
        <w:t>σελ.328-329.</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lang w:val="el-GR"/>
        </w:rPr>
        <w:t>Κωστοπούλου, Μ.,</w:t>
      </w:r>
      <w:r w:rsidRPr="00BC3F24">
        <w:rPr>
          <w:rFonts w:ascii="Times New Roman" w:hAnsi="Times New Roman" w:cs="Times New Roman"/>
          <w:sz w:val="24"/>
          <w:szCs w:val="24"/>
          <w:lang w:val="el-GR"/>
        </w:rPr>
        <w:t xml:space="preserve"> 2014. </w:t>
      </w:r>
      <w:r w:rsidRPr="00BC3F24">
        <w:rPr>
          <w:rFonts w:ascii="Times New Roman" w:hAnsi="Times New Roman" w:cs="Times New Roman"/>
          <w:i/>
          <w:sz w:val="24"/>
          <w:szCs w:val="24"/>
          <w:lang w:val="el-GR"/>
        </w:rPr>
        <w:t xml:space="preserve">Μιλώντας για Εμάς και τα Προβλήματά μας, Τα Δώρα της Ψυχολογίας. </w:t>
      </w:r>
      <w:r w:rsidR="00310073">
        <w:rPr>
          <w:rFonts w:ascii="Times New Roman" w:hAnsi="Times New Roman" w:cs="Times New Roman"/>
          <w:sz w:val="24"/>
          <w:szCs w:val="24"/>
        </w:rPr>
        <w:t xml:space="preserve">Αθήνα: Καστανιώτη, </w:t>
      </w:r>
      <w:r w:rsidR="00310073" w:rsidRPr="00310073">
        <w:rPr>
          <w:rFonts w:ascii="Times New Roman" w:eastAsia="Times New Roman" w:hAnsi="Times New Roman" w:cs="Times New Roman"/>
          <w:sz w:val="24"/>
        </w:rPr>
        <w:t>σελ. 61-66.</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lang w:val="el-GR"/>
        </w:rPr>
        <w:t>Μωραΐτου, Μ.,</w:t>
      </w:r>
      <w:r w:rsidRPr="00BC3F24">
        <w:rPr>
          <w:rFonts w:ascii="Times New Roman" w:hAnsi="Times New Roman" w:cs="Times New Roman"/>
          <w:sz w:val="24"/>
          <w:szCs w:val="24"/>
          <w:lang w:val="el-GR"/>
        </w:rPr>
        <w:t xml:space="preserve"> 2004. </w:t>
      </w:r>
      <w:r w:rsidRPr="00BC3F24">
        <w:rPr>
          <w:rFonts w:ascii="Times New Roman" w:hAnsi="Times New Roman" w:cs="Times New Roman"/>
          <w:i/>
          <w:sz w:val="24"/>
          <w:szCs w:val="24"/>
          <w:lang w:val="el-GR"/>
        </w:rPr>
        <w:t>Το Βίωμα της Μητρότητας.</w:t>
      </w:r>
      <w:r w:rsidRPr="00BC3F24">
        <w:rPr>
          <w:rFonts w:ascii="Times New Roman" w:hAnsi="Times New Roman" w:cs="Times New Roman"/>
          <w:sz w:val="24"/>
          <w:szCs w:val="24"/>
          <w:lang w:val="el-GR"/>
        </w:rPr>
        <w:t xml:space="preserve"> </w:t>
      </w:r>
      <w:r w:rsidR="00310073">
        <w:rPr>
          <w:rFonts w:ascii="Times New Roman" w:hAnsi="Times New Roman" w:cs="Times New Roman"/>
          <w:sz w:val="24"/>
          <w:szCs w:val="24"/>
        </w:rPr>
        <w:t xml:space="preserve">Αθήνα: ΒΗΤΑ, </w:t>
      </w:r>
      <w:r w:rsidR="00310073" w:rsidRPr="00CA6373">
        <w:rPr>
          <w:rFonts w:ascii="Times New Roman" w:eastAsia="Times New Roman" w:hAnsi="Times New Roman" w:cs="Times New Roman"/>
          <w:sz w:val="24"/>
        </w:rPr>
        <w:t>σελ. 288-330.</w:t>
      </w:r>
    </w:p>
    <w:p w:rsidR="008F616A" w:rsidRPr="00BC3F24" w:rsidRDefault="008F616A" w:rsidP="00CF5F8B">
      <w:pPr>
        <w:numPr>
          <w:ilvl w:val="0"/>
          <w:numId w:val="2"/>
        </w:numPr>
        <w:autoSpaceDE w:val="0"/>
        <w:autoSpaceDN w:val="0"/>
        <w:adjustRightInd w:val="0"/>
        <w:spacing w:line="360" w:lineRule="auto"/>
        <w:ind w:left="426" w:hanging="568"/>
        <w:jc w:val="both"/>
        <w:rPr>
          <w:rFonts w:ascii="Times New Roman" w:hAnsi="Times New Roman" w:cs="Times New Roman"/>
          <w:sz w:val="24"/>
          <w:szCs w:val="24"/>
        </w:rPr>
      </w:pPr>
      <w:r w:rsidRPr="00BC3F24">
        <w:rPr>
          <w:rFonts w:ascii="Times New Roman" w:hAnsi="Times New Roman" w:cs="Times New Roman"/>
          <w:b/>
          <w:sz w:val="24"/>
          <w:szCs w:val="24"/>
          <w:lang w:val="el-GR"/>
        </w:rPr>
        <w:t>Μωραΐτου, Μ., Γαλανάκης, Μ., Σαλιώνη, Μ. &amp; Χατζηθεοδώρου, Μ.,</w:t>
      </w:r>
      <w:r w:rsidRPr="00BC3F24">
        <w:rPr>
          <w:rFonts w:ascii="Times New Roman" w:hAnsi="Times New Roman" w:cs="Times New Roman"/>
          <w:position w:val="8"/>
          <w:sz w:val="24"/>
          <w:szCs w:val="24"/>
          <w:lang w:val="el-GR"/>
        </w:rPr>
        <w:t xml:space="preserve"> </w:t>
      </w:r>
      <w:r w:rsidRPr="00BC3F24">
        <w:rPr>
          <w:rFonts w:ascii="Times New Roman" w:hAnsi="Times New Roman" w:cs="Times New Roman"/>
          <w:sz w:val="24"/>
          <w:szCs w:val="24"/>
          <w:lang w:val="el-GR"/>
        </w:rPr>
        <w:t xml:space="preserve">2011. </w:t>
      </w:r>
      <w:r w:rsidRPr="00BC3F24">
        <w:rPr>
          <w:rFonts w:ascii="Times New Roman" w:hAnsi="Times New Roman" w:cs="Times New Roman"/>
          <w:bCs/>
          <w:sz w:val="24"/>
          <w:szCs w:val="24"/>
        </w:rPr>
        <w:t>H</w:t>
      </w:r>
      <w:r w:rsidRPr="00BC3F24">
        <w:rPr>
          <w:rFonts w:ascii="Times New Roman" w:hAnsi="Times New Roman" w:cs="Times New Roman"/>
          <w:bCs/>
          <w:sz w:val="24"/>
          <w:szCs w:val="24"/>
          <w:lang w:val="el-GR"/>
        </w:rPr>
        <w:t xml:space="preserve"> Επίδραση της Ψυχολογικής Ανθεκτικότητας στην Καταθλιπτική Συμπτωματολογία κατά τη Λοχεία. </w:t>
      </w:r>
      <w:r w:rsidRPr="00BC3F24">
        <w:rPr>
          <w:rFonts w:ascii="Times New Roman" w:hAnsi="Times New Roman" w:cs="Times New Roman"/>
          <w:bCs/>
          <w:i/>
          <w:iCs/>
          <w:sz w:val="24"/>
          <w:szCs w:val="24"/>
        </w:rPr>
        <w:t>Το Βήμα του Ασκληπιού,</w:t>
      </w:r>
      <w:r w:rsidRPr="00BC3F24">
        <w:rPr>
          <w:rFonts w:ascii="Times New Roman" w:hAnsi="Times New Roman" w:cs="Times New Roman"/>
          <w:b/>
          <w:bCs/>
          <w:i/>
          <w:iCs/>
          <w:sz w:val="24"/>
          <w:szCs w:val="24"/>
        </w:rPr>
        <w:t xml:space="preserve"> </w:t>
      </w:r>
      <w:r w:rsidRPr="00BC3F24">
        <w:rPr>
          <w:rFonts w:ascii="Times New Roman" w:hAnsi="Times New Roman" w:cs="Times New Roman"/>
          <w:iCs/>
          <w:sz w:val="24"/>
          <w:szCs w:val="24"/>
        </w:rPr>
        <w:t>10 (1), σελ. 94-117.</w:t>
      </w:r>
    </w:p>
    <w:p w:rsidR="008F616A" w:rsidRPr="00BC3F24" w:rsidRDefault="008F616A" w:rsidP="00B15F94">
      <w:pPr>
        <w:spacing w:line="360" w:lineRule="auto"/>
        <w:jc w:val="both"/>
        <w:rPr>
          <w:rFonts w:ascii="Times New Roman" w:hAnsi="Times New Roman" w:cs="Times New Roman"/>
          <w:b/>
          <w:color w:val="000000"/>
          <w:sz w:val="24"/>
          <w:szCs w:val="24"/>
          <w:lang w:val="el-GR"/>
        </w:rPr>
      </w:pPr>
    </w:p>
    <w:p w:rsidR="008F616A" w:rsidRPr="00BC3F24" w:rsidRDefault="008F616A" w:rsidP="00B15F94">
      <w:pPr>
        <w:spacing w:line="360" w:lineRule="auto"/>
        <w:jc w:val="both"/>
        <w:rPr>
          <w:rFonts w:ascii="Times New Roman" w:hAnsi="Times New Roman" w:cs="Times New Roman"/>
          <w:b/>
          <w:color w:val="000000"/>
          <w:sz w:val="24"/>
          <w:szCs w:val="24"/>
          <w:lang w:val="el-GR"/>
        </w:rPr>
      </w:pPr>
    </w:p>
    <w:p w:rsidR="00CC7A70" w:rsidRPr="0016390A" w:rsidRDefault="00CC7A70" w:rsidP="0016390A">
      <w:pPr>
        <w:spacing w:line="360" w:lineRule="auto"/>
        <w:ind w:right="-7"/>
        <w:jc w:val="both"/>
        <w:rPr>
          <w:rFonts w:ascii="Times New Roman" w:hAnsi="Times New Roman" w:cs="Times New Roman"/>
          <w:sz w:val="28"/>
          <w:szCs w:val="24"/>
        </w:rPr>
      </w:pPr>
      <w:r w:rsidRPr="00BC3F24">
        <w:rPr>
          <w:rStyle w:val="longtext"/>
          <w:rFonts w:ascii="Times New Roman" w:hAnsi="Times New Roman" w:cs="Times New Roman"/>
          <w:b/>
          <w:sz w:val="28"/>
          <w:szCs w:val="24"/>
          <w:lang w:val="el-GR"/>
        </w:rPr>
        <w:t>Παράρτημα</w:t>
      </w:r>
    </w:p>
    <w:p w:rsidR="00CC7A70" w:rsidRPr="00BC3F24" w:rsidRDefault="00CC7A70" w:rsidP="003D6E35">
      <w:pPr>
        <w:spacing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u w:val="single"/>
          <w:lang w:val="el-GR"/>
        </w:rPr>
        <w:t>Πίνακας 1</w:t>
      </w:r>
      <w:r w:rsidRPr="00BC3F24">
        <w:rPr>
          <w:rFonts w:ascii="Times New Roman" w:hAnsi="Times New Roman" w:cs="Times New Roman"/>
          <w:sz w:val="24"/>
          <w:szCs w:val="24"/>
          <w:lang w:val="el-GR"/>
        </w:rPr>
        <w:t xml:space="preserve">  </w:t>
      </w:r>
      <w:r w:rsidRPr="00BC3F24">
        <w:rPr>
          <w:rFonts w:ascii="Times New Roman" w:hAnsi="Times New Roman" w:cs="Times New Roman"/>
          <w:sz w:val="24"/>
          <w:szCs w:val="24"/>
        </w:rPr>
        <w:t>DSM</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IV</w:t>
      </w:r>
      <w:r w:rsidRPr="00BC3F24">
        <w:rPr>
          <w:rFonts w:ascii="Times New Roman" w:hAnsi="Times New Roman" w:cs="Times New Roman"/>
          <w:sz w:val="24"/>
          <w:szCs w:val="24"/>
          <w:lang w:val="el-GR"/>
        </w:rPr>
        <w:t>-</w:t>
      </w:r>
      <w:r w:rsidRPr="00BC3F24">
        <w:rPr>
          <w:rFonts w:ascii="Times New Roman" w:hAnsi="Times New Roman" w:cs="Times New Roman"/>
          <w:sz w:val="24"/>
          <w:szCs w:val="24"/>
        </w:rPr>
        <w:t>TR</w:t>
      </w:r>
      <w:r w:rsidRPr="00BC3F24">
        <w:rPr>
          <w:rFonts w:ascii="Times New Roman" w:hAnsi="Times New Roman" w:cs="Times New Roman"/>
          <w:sz w:val="24"/>
          <w:szCs w:val="24"/>
          <w:lang w:val="el-GR"/>
        </w:rPr>
        <w:t xml:space="preserve"> διαγνωστικά κριτήρια για μείζονα καταθλιπτική διαταραχή</w:t>
      </w:r>
      <w:r w:rsidR="00F46B76" w:rsidRPr="00BC3F24">
        <w:rPr>
          <w:rFonts w:ascii="Times New Roman" w:hAnsi="Times New Roman" w:cs="Times New Roman"/>
          <w:sz w:val="24"/>
          <w:szCs w:val="24"/>
          <w:lang w:val="el-GR"/>
        </w:rPr>
        <w:t xml:space="preserve"> (μεταφρασμένος)</w:t>
      </w:r>
    </w:p>
    <w:tbl>
      <w:tblPr>
        <w:tblW w:w="10692" w:type="dxa"/>
        <w:tblInd w:w="-8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00"/>
        <w:gridCol w:w="9592"/>
      </w:tblGrid>
      <w:tr w:rsidR="00CC7A70" w:rsidRPr="00BC3F24" w:rsidTr="001A6442">
        <w:trPr>
          <w:trHeight w:val="490"/>
        </w:trPr>
        <w:tc>
          <w:tcPr>
            <w:tcW w:w="1100"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Κριτήριο</w:t>
            </w:r>
          </w:p>
        </w:tc>
        <w:tc>
          <w:tcPr>
            <w:tcW w:w="9592"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Περιγραφή</w:t>
            </w:r>
          </w:p>
        </w:tc>
      </w:tr>
      <w:tr w:rsidR="00CC7A70" w:rsidRPr="000C0D1A" w:rsidTr="001A6442">
        <w:trPr>
          <w:trHeight w:val="571"/>
        </w:trPr>
        <w:tc>
          <w:tcPr>
            <w:tcW w:w="1100"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Α</w:t>
            </w:r>
          </w:p>
          <w:p w:rsidR="00CC7A70" w:rsidRPr="00BC3F24" w:rsidRDefault="00CC7A70" w:rsidP="003D6E35">
            <w:pPr>
              <w:spacing w:line="360" w:lineRule="auto"/>
              <w:jc w:val="both"/>
              <w:rPr>
                <w:rFonts w:ascii="Times New Roman" w:eastAsia="Calibri" w:hAnsi="Times New Roman" w:cs="Times New Roman"/>
                <w:sz w:val="24"/>
                <w:szCs w:val="24"/>
              </w:rPr>
            </w:pPr>
          </w:p>
        </w:tc>
        <w:tc>
          <w:tcPr>
            <w:tcW w:w="9592"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lang w:val="el-GR"/>
              </w:rPr>
            </w:pPr>
            <w:r w:rsidRPr="00BC3F24">
              <w:rPr>
                <w:rFonts w:ascii="Times New Roman" w:eastAsia="Calibri" w:hAnsi="Times New Roman" w:cs="Times New Roman"/>
                <w:sz w:val="24"/>
                <w:szCs w:val="24"/>
                <w:lang w:val="el-GR"/>
              </w:rPr>
              <w:t>5 (ή περισσότερα) από τα συμπτώματα παρακάτω έχουν εμφανιστεί κατά την ίδια διάρκεια της περιόδου των 2 εβδομά</w:t>
            </w:r>
            <w:r w:rsidR="00550378">
              <w:rPr>
                <w:rFonts w:ascii="Times New Roman" w:eastAsia="Calibri" w:hAnsi="Times New Roman" w:cs="Times New Roman"/>
                <w:sz w:val="24"/>
                <w:szCs w:val="24"/>
                <w:lang w:val="el-GR"/>
              </w:rPr>
              <w:t>δων και αναπαριστούν μια αλλαγή</w:t>
            </w:r>
            <w:r w:rsidRPr="00BC3F24">
              <w:rPr>
                <w:rFonts w:ascii="Times New Roman" w:eastAsia="Calibri" w:hAnsi="Times New Roman" w:cs="Times New Roman"/>
                <w:sz w:val="24"/>
                <w:szCs w:val="24"/>
                <w:lang w:val="el-GR"/>
              </w:rPr>
              <w:t xml:space="preserve"> </w:t>
            </w:r>
            <w:r w:rsidR="00550378">
              <w:rPr>
                <w:rFonts w:ascii="Times New Roman" w:eastAsia="Calibri" w:hAnsi="Times New Roman" w:cs="Times New Roman"/>
                <w:sz w:val="24"/>
                <w:szCs w:val="24"/>
                <w:lang w:val="el-GR"/>
              </w:rPr>
              <w:t>στην</w:t>
            </w:r>
            <w:r w:rsidRPr="00BC3F24">
              <w:rPr>
                <w:rFonts w:ascii="Times New Roman" w:eastAsia="Calibri" w:hAnsi="Times New Roman" w:cs="Times New Roman"/>
                <w:sz w:val="24"/>
                <w:szCs w:val="24"/>
                <w:lang w:val="el-GR"/>
              </w:rPr>
              <w:t xml:space="preserve"> προηγούμενη λειτουργ</w:t>
            </w:r>
            <w:r w:rsidR="00550378">
              <w:rPr>
                <w:rFonts w:ascii="Times New Roman" w:eastAsia="Calibri" w:hAnsi="Times New Roman" w:cs="Times New Roman"/>
                <w:sz w:val="24"/>
                <w:szCs w:val="24"/>
                <w:lang w:val="el-GR"/>
              </w:rPr>
              <w:t>ικότητα</w:t>
            </w:r>
            <w:r w:rsidRPr="00BC3F24">
              <w:rPr>
                <w:rFonts w:ascii="Times New Roman" w:eastAsia="Calibri" w:hAnsi="Times New Roman" w:cs="Times New Roman"/>
                <w:sz w:val="24"/>
                <w:szCs w:val="24"/>
                <w:lang w:val="el-GR"/>
              </w:rPr>
              <w:t>: τουλάχιστον ένα από τα συμπτώματα είναι είτε (1) καταθλιπτική διάθεση είτε (2) απώλεια του ενδιαφέροντος ή της ευχαρίστησης (Σημείωση: Δεν συμπεριλαμβάνονται συμπτώματα που είναι καθαρά εξαιτίας μιας γενικής ιατρικής κατάστασης, ή ασύμβατες προς τη διάθεση παραισθήσεις ή ψευδαισθήσεις).</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lastRenderedPageBreak/>
              <w:t>Καταθλιπτική διάθεση κατά το μεγαλύτερο μέρος της ημέρας, σχεδόν κάθε μέρα, όπως υποδεικνύεται είτε από υποκειμενικές αναφορέ</w:t>
            </w:r>
            <w:r w:rsidR="00550378">
              <w:rPr>
                <w:rFonts w:ascii="Times New Roman" w:hAnsi="Times New Roman" w:cs="Times New Roman"/>
                <w:sz w:val="24"/>
                <w:szCs w:val="24"/>
                <w:lang w:val="el-GR"/>
              </w:rPr>
              <w:t>ς (π.χ. νιώθει θλίψη ή κενό</w:t>
            </w:r>
            <w:r w:rsidRPr="00BC3F24">
              <w:rPr>
                <w:rFonts w:ascii="Times New Roman" w:hAnsi="Times New Roman" w:cs="Times New Roman"/>
                <w:sz w:val="24"/>
                <w:szCs w:val="24"/>
                <w:lang w:val="el-GR"/>
              </w:rPr>
              <w:t>) είτε από παρατηρήσεις που έχουν γίνει από ά</w:t>
            </w:r>
            <w:r w:rsidR="004E0477">
              <w:rPr>
                <w:rFonts w:ascii="Times New Roman" w:hAnsi="Times New Roman" w:cs="Times New Roman"/>
                <w:sz w:val="24"/>
                <w:szCs w:val="24"/>
                <w:lang w:val="el-GR"/>
              </w:rPr>
              <w:t>λλους (π.χ. φαίνεται δακρυσμένη, ευσυγκίνητη</w:t>
            </w:r>
            <w:r w:rsidRPr="00BC3F24">
              <w:rPr>
                <w:rFonts w:ascii="Times New Roman" w:hAnsi="Times New Roman" w:cs="Times New Roman"/>
                <w:sz w:val="24"/>
                <w:szCs w:val="24"/>
                <w:lang w:val="el-GR"/>
              </w:rPr>
              <w:t>)</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Μειώνεται σημαντικά το ενδιαφέρον στην ευχαρίστηση σε όλες,  ή σχεδόν όλες τις δραστηριότητες κατά το μεγαλύτερο διάστημα της ημέρας, σχεδόν κάθε μέρα (όπως υποδεικνύεται είτε από υποκειμενικές αναφορές είτε από παρατηρήσεις που έχουν γίνει από άλλους)</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Σημαντική απώλεια βάρους χωρίς να εφαρμόζεται κάποια δίαιτα, ή αύξηση βάρους (π.χ. αλλαγή πάνω από 5% του βάρο</w:t>
            </w:r>
            <w:r w:rsidR="004E0477">
              <w:rPr>
                <w:rFonts w:ascii="Times New Roman" w:hAnsi="Times New Roman" w:cs="Times New Roman"/>
                <w:sz w:val="24"/>
                <w:szCs w:val="24"/>
                <w:lang w:val="el-GR"/>
              </w:rPr>
              <w:t>υς μέσα σε έναν μήνα) ή μείωση -</w:t>
            </w:r>
            <w:r w:rsidRPr="00BC3F24">
              <w:rPr>
                <w:rFonts w:ascii="Times New Roman" w:hAnsi="Times New Roman" w:cs="Times New Roman"/>
                <w:sz w:val="24"/>
                <w:szCs w:val="24"/>
                <w:lang w:val="el-GR"/>
              </w:rPr>
              <w:t xml:space="preserve"> αύξηση της όρεξης σχεδόν κάθε μέρα.</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Αϋπνία ή υπερυπνία σχεδόν κάθε μέρα</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Ψυχοκινητική διέγερση ή καθυστέρηση σχεδόν κάθε μέρα (παρατηρούμενη από άλλους, όχι απλώς υποκειμενικά συναισθήματα ανησυχίας ή επιβράδυνσης)</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Κούραση ή απώλεια ενέργειας σχεδόν κάθε μέρα</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Αίσθημα απαξίωσης ή υπερβολικής ή  ακατάλληλης ενοχής (τα οποία μπορεί να είναι παραληρητικά) σχεδόν κάθε μέρα (όχι απλώς αυτό-επίπληξη ή ενοχή για την αρρώστια του)</w:t>
            </w:r>
          </w:p>
          <w:p w:rsidR="00CC7A70" w:rsidRPr="00BC3F24" w:rsidRDefault="00CC7A70" w:rsidP="00CF5F8B">
            <w:pPr>
              <w:pStyle w:val="a8"/>
              <w:numPr>
                <w:ilvl w:val="0"/>
                <w:numId w:val="1"/>
              </w:numPr>
              <w:spacing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Μειωμένη ικανότητα να σκεφτεί ή να συγκεντρωθεί, ή αναποφασιστικότητα, σχεδόν κάθε μέρα (είτε από υποκειμενική αναφορά είτε παρατηρούμενη από άλλους)</w:t>
            </w:r>
          </w:p>
          <w:p w:rsidR="00CC7A70" w:rsidRPr="00BC3F24" w:rsidRDefault="00CC7A70" w:rsidP="00CF5F8B">
            <w:pPr>
              <w:pStyle w:val="a8"/>
              <w:numPr>
                <w:ilvl w:val="0"/>
                <w:numId w:val="1"/>
              </w:numPr>
              <w:spacing w:after="0" w:line="360" w:lineRule="auto"/>
              <w:jc w:val="both"/>
              <w:rPr>
                <w:rFonts w:ascii="Times New Roman" w:hAnsi="Times New Roman" w:cs="Times New Roman"/>
                <w:sz w:val="24"/>
                <w:szCs w:val="24"/>
                <w:lang w:val="el-GR"/>
              </w:rPr>
            </w:pPr>
            <w:r w:rsidRPr="00BC3F24">
              <w:rPr>
                <w:rFonts w:ascii="Times New Roman" w:hAnsi="Times New Roman" w:cs="Times New Roman"/>
                <w:sz w:val="24"/>
                <w:szCs w:val="24"/>
                <w:lang w:val="el-GR"/>
              </w:rPr>
              <w:t>Επαναλαμβανόμενες σκέψεις θανάτου (όχι απλά φόβος θανάτου), επαναλαμβανόμενες αυτοκτονικός ιδεασμός χωρίς συγκεκριμένο σχέδιο, ή απόπειρα αυτοκτονίας ή συγκεκριμένο σχέδιο για διάπραξη αυτοκτονίας</w:t>
            </w:r>
          </w:p>
        </w:tc>
      </w:tr>
      <w:tr w:rsidR="00CC7A70" w:rsidRPr="000C0D1A" w:rsidTr="001A6442">
        <w:trPr>
          <w:trHeight w:val="633"/>
        </w:trPr>
        <w:tc>
          <w:tcPr>
            <w:tcW w:w="1100"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Β</w:t>
            </w:r>
          </w:p>
        </w:tc>
        <w:tc>
          <w:tcPr>
            <w:tcW w:w="9592" w:type="dxa"/>
            <w:shd w:val="clear" w:color="auto" w:fill="auto"/>
          </w:tcPr>
          <w:p w:rsidR="00CC7A70" w:rsidRPr="00042C1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lang w:val="el-GR"/>
              </w:rPr>
            </w:pPr>
            <w:r w:rsidRPr="00BC3F24">
              <w:rPr>
                <w:rFonts w:ascii="Times New Roman" w:eastAsia="Calibri" w:hAnsi="Times New Roman" w:cs="Times New Roman"/>
                <w:sz w:val="24"/>
                <w:szCs w:val="24"/>
                <w:lang w:val="el-GR"/>
              </w:rPr>
              <w:t>Τα συμπτώματα δεν πληρούν τα κριτήρια για μεικτό επεισόδιο (</w:t>
            </w:r>
            <w:r w:rsidRPr="00BC3F24">
              <w:rPr>
                <w:rFonts w:ascii="Times New Roman" w:eastAsia="Calibri" w:hAnsi="Times New Roman" w:cs="Times New Roman"/>
                <w:sz w:val="24"/>
                <w:szCs w:val="24"/>
              </w:rPr>
              <w:t>DSM</w:t>
            </w:r>
            <w:r w:rsidRPr="00BC3F24">
              <w:rPr>
                <w:rFonts w:ascii="Times New Roman" w:eastAsia="Calibri" w:hAnsi="Times New Roman" w:cs="Times New Roman"/>
                <w:sz w:val="24"/>
                <w:szCs w:val="24"/>
                <w:lang w:val="el-GR"/>
              </w:rPr>
              <w:t>-</w:t>
            </w:r>
            <w:r w:rsidRPr="00BC3F24">
              <w:rPr>
                <w:rFonts w:ascii="Times New Roman" w:eastAsia="Calibri" w:hAnsi="Times New Roman" w:cs="Times New Roman"/>
                <w:sz w:val="24"/>
                <w:szCs w:val="24"/>
              </w:rPr>
              <w:t>IV</w:t>
            </w:r>
            <w:r w:rsidRPr="00BC3F24">
              <w:rPr>
                <w:rFonts w:ascii="Times New Roman" w:eastAsia="Calibri" w:hAnsi="Times New Roman" w:cs="Times New Roman"/>
                <w:sz w:val="24"/>
                <w:szCs w:val="24"/>
                <w:lang w:val="el-GR"/>
              </w:rPr>
              <w:t>-</w:t>
            </w:r>
            <w:r w:rsidRPr="00BC3F24">
              <w:rPr>
                <w:rFonts w:ascii="Times New Roman" w:eastAsia="Calibri" w:hAnsi="Times New Roman" w:cs="Times New Roman"/>
                <w:sz w:val="24"/>
                <w:szCs w:val="24"/>
              </w:rPr>
              <w:t>TR</w:t>
            </w:r>
            <w:r w:rsidRPr="00BC3F24">
              <w:rPr>
                <w:rFonts w:ascii="Times New Roman" w:eastAsia="Calibri" w:hAnsi="Times New Roman" w:cs="Times New Roman"/>
                <w:sz w:val="24"/>
                <w:szCs w:val="24"/>
                <w:lang w:val="el-GR"/>
              </w:rPr>
              <w:t xml:space="preserve">, </w:t>
            </w:r>
            <w:r w:rsidRPr="00BC3F24">
              <w:rPr>
                <w:rFonts w:ascii="Times New Roman" w:eastAsia="Calibri" w:hAnsi="Times New Roman" w:cs="Times New Roman"/>
                <w:sz w:val="24"/>
                <w:szCs w:val="24"/>
              </w:rPr>
              <w:t>p</w:t>
            </w:r>
            <w:r w:rsidRPr="00BC3F24">
              <w:rPr>
                <w:rFonts w:ascii="Times New Roman" w:eastAsia="Calibri" w:hAnsi="Times New Roman" w:cs="Times New Roman"/>
                <w:sz w:val="24"/>
                <w:szCs w:val="24"/>
                <w:lang w:val="el-GR"/>
              </w:rPr>
              <w:t>.365)</w:t>
            </w:r>
          </w:p>
          <w:p w:rsidR="00CC7A70" w:rsidRPr="00D20C1F" w:rsidRDefault="00CC7A70" w:rsidP="003D6E35">
            <w:pPr>
              <w:spacing w:line="360" w:lineRule="auto"/>
              <w:jc w:val="both"/>
              <w:rPr>
                <w:rFonts w:ascii="Times New Roman" w:eastAsia="Calibri" w:hAnsi="Times New Roman" w:cs="Times New Roman"/>
                <w:sz w:val="24"/>
                <w:szCs w:val="24"/>
                <w:lang w:val="el-GR"/>
              </w:rPr>
            </w:pPr>
          </w:p>
        </w:tc>
      </w:tr>
      <w:tr w:rsidR="00CC7A70" w:rsidRPr="000C0D1A" w:rsidTr="001A6442">
        <w:trPr>
          <w:trHeight w:val="764"/>
        </w:trPr>
        <w:tc>
          <w:tcPr>
            <w:tcW w:w="1100"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Γ</w:t>
            </w:r>
          </w:p>
          <w:p w:rsidR="00CC7A70" w:rsidRPr="00BC3F24" w:rsidRDefault="00CC7A70" w:rsidP="003D6E35">
            <w:pPr>
              <w:spacing w:line="360" w:lineRule="auto"/>
              <w:jc w:val="both"/>
              <w:rPr>
                <w:rFonts w:ascii="Times New Roman" w:eastAsia="Calibri" w:hAnsi="Times New Roman" w:cs="Times New Roman"/>
                <w:sz w:val="24"/>
                <w:szCs w:val="24"/>
              </w:rPr>
            </w:pPr>
          </w:p>
        </w:tc>
        <w:tc>
          <w:tcPr>
            <w:tcW w:w="9592"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color w:val="000000"/>
                <w:sz w:val="24"/>
                <w:szCs w:val="24"/>
                <w:shd w:val="clear" w:color="auto" w:fill="FFFFFF"/>
                <w:lang w:val="el-GR"/>
              </w:rPr>
            </w:pPr>
            <w:r w:rsidRPr="00BC3F24">
              <w:rPr>
                <w:rFonts w:ascii="Times New Roman" w:eastAsia="Calibri" w:hAnsi="Times New Roman" w:cs="Times New Roman"/>
                <w:sz w:val="24"/>
                <w:szCs w:val="24"/>
                <w:lang w:val="el-GR"/>
              </w:rPr>
              <w:t xml:space="preserve">Τα συμπτώματα προκαλούν κλινικά σημαντική δυσφορία ή </w:t>
            </w:r>
            <w:r w:rsidRPr="00BC3F24">
              <w:rPr>
                <w:rFonts w:ascii="Times New Roman" w:eastAsia="Calibri" w:hAnsi="Times New Roman" w:cs="Times New Roman"/>
                <w:color w:val="000000"/>
                <w:sz w:val="24"/>
                <w:szCs w:val="24"/>
                <w:shd w:val="clear" w:color="auto" w:fill="FFFFFF"/>
                <w:lang w:val="el-GR"/>
              </w:rPr>
              <w:t>ελάττωση στα κοινωνικά, επαγγελματικός ή άλλες σημαντικές εκτάσεις λειτουργικότητας</w:t>
            </w:r>
          </w:p>
          <w:p w:rsidR="00CC7A70" w:rsidRPr="00042C14" w:rsidRDefault="00CC7A70" w:rsidP="003D6E35">
            <w:pPr>
              <w:spacing w:line="360" w:lineRule="auto"/>
              <w:jc w:val="both"/>
              <w:rPr>
                <w:rFonts w:ascii="Times New Roman" w:eastAsia="Calibri" w:hAnsi="Times New Roman" w:cs="Times New Roman"/>
                <w:sz w:val="24"/>
                <w:szCs w:val="24"/>
                <w:lang w:val="el-GR"/>
              </w:rPr>
            </w:pPr>
          </w:p>
        </w:tc>
      </w:tr>
      <w:tr w:rsidR="00CC7A70" w:rsidRPr="000C0D1A" w:rsidTr="001A6442">
        <w:trPr>
          <w:trHeight w:val="769"/>
        </w:trPr>
        <w:tc>
          <w:tcPr>
            <w:tcW w:w="1100"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rPr>
            </w:pPr>
            <w:r w:rsidRPr="00BC3F24">
              <w:rPr>
                <w:rFonts w:ascii="Times New Roman" w:eastAsia="Calibri" w:hAnsi="Times New Roman" w:cs="Times New Roman"/>
                <w:sz w:val="24"/>
                <w:szCs w:val="24"/>
              </w:rPr>
              <w:t>Δ</w:t>
            </w:r>
          </w:p>
        </w:tc>
        <w:tc>
          <w:tcPr>
            <w:tcW w:w="9592" w:type="dxa"/>
            <w:shd w:val="clear" w:color="auto" w:fill="auto"/>
          </w:tcPr>
          <w:p w:rsidR="00CC7A70" w:rsidRPr="00BC3F24" w:rsidRDefault="00CC7A70" w:rsidP="003D6E35">
            <w:pPr>
              <w:spacing w:line="360" w:lineRule="auto"/>
              <w:jc w:val="both"/>
              <w:rPr>
                <w:rFonts w:ascii="Times New Roman" w:eastAsia="Calibri" w:hAnsi="Times New Roman" w:cs="Times New Roman"/>
                <w:sz w:val="24"/>
                <w:szCs w:val="24"/>
                <w:lang w:val="el-GR"/>
              </w:rPr>
            </w:pPr>
          </w:p>
          <w:p w:rsidR="00CC7A70" w:rsidRPr="00BC3F24" w:rsidRDefault="00CC7A70" w:rsidP="003D6E35">
            <w:pPr>
              <w:spacing w:line="360" w:lineRule="auto"/>
              <w:jc w:val="both"/>
              <w:rPr>
                <w:rFonts w:ascii="Times New Roman" w:eastAsia="Calibri" w:hAnsi="Times New Roman" w:cs="Times New Roman"/>
                <w:sz w:val="24"/>
                <w:szCs w:val="24"/>
                <w:lang w:val="el-GR"/>
              </w:rPr>
            </w:pPr>
            <w:r w:rsidRPr="00BC3F24">
              <w:rPr>
                <w:rFonts w:ascii="Times New Roman" w:eastAsia="Calibri" w:hAnsi="Times New Roman" w:cs="Times New Roman"/>
                <w:sz w:val="24"/>
                <w:szCs w:val="24"/>
                <w:lang w:val="el-GR"/>
              </w:rPr>
              <w:t>Τα συμπτώματα δεν οφείλονται στις άμεσες φυσιολογικές επιδράσεις μιας ουσίας (π.χ. ναρκωτικές ουσίες, φάρμακα) ή σε μια γενική κατάσταση (π.χ. υποθυρεοειδισμός)</w:t>
            </w:r>
          </w:p>
          <w:p w:rsidR="00CC7A70" w:rsidRPr="00BC3F24" w:rsidRDefault="00CC7A70" w:rsidP="003D6E35">
            <w:pPr>
              <w:spacing w:line="360" w:lineRule="auto"/>
              <w:jc w:val="both"/>
              <w:rPr>
                <w:rFonts w:ascii="Times New Roman" w:eastAsia="Calibri" w:hAnsi="Times New Roman" w:cs="Times New Roman"/>
                <w:sz w:val="24"/>
                <w:szCs w:val="24"/>
                <w:lang w:val="el-GR"/>
              </w:rPr>
            </w:pPr>
          </w:p>
        </w:tc>
      </w:tr>
    </w:tbl>
    <w:p w:rsidR="00CC7A70" w:rsidRPr="00802B1C" w:rsidRDefault="00EC1418" w:rsidP="008208F3">
      <w:pPr>
        <w:spacing w:line="360" w:lineRule="auto"/>
        <w:ind w:left="6480"/>
        <w:jc w:val="both"/>
        <w:rPr>
          <w:rFonts w:ascii="Times New Roman" w:hAnsi="Times New Roman" w:cs="Times New Roman"/>
          <w:sz w:val="24"/>
          <w:szCs w:val="24"/>
        </w:rPr>
      </w:pPr>
      <w:r>
        <w:rPr>
          <w:rFonts w:ascii="Times New Roman" w:hAnsi="Times New Roman" w:cs="Times New Roman"/>
          <w:color w:val="000000"/>
          <w:sz w:val="24"/>
          <w:szCs w:val="24"/>
          <w:shd w:val="clear" w:color="auto" w:fill="FFFFFF"/>
          <w:lang w:val="el-GR"/>
        </w:rPr>
        <w:lastRenderedPageBreak/>
        <w:t>Πηγή</w:t>
      </w:r>
      <w:r w:rsidRPr="00802B1C">
        <w:rPr>
          <w:rFonts w:ascii="Times New Roman" w:hAnsi="Times New Roman" w:cs="Times New Roman"/>
          <w:color w:val="000000"/>
          <w:sz w:val="24"/>
          <w:szCs w:val="24"/>
          <w:shd w:val="clear" w:color="auto" w:fill="FFFFFF"/>
        </w:rPr>
        <w:t xml:space="preserve">: </w:t>
      </w:r>
      <w:r w:rsidR="00CC7A70" w:rsidRPr="00BC3F24">
        <w:rPr>
          <w:rFonts w:ascii="Times New Roman" w:hAnsi="Times New Roman" w:cs="Times New Roman"/>
          <w:color w:val="000000"/>
          <w:sz w:val="24"/>
          <w:szCs w:val="24"/>
          <w:shd w:val="clear" w:color="auto" w:fill="FFFFFF"/>
        </w:rPr>
        <w:t>Myers</w:t>
      </w:r>
      <w:r w:rsidR="00415592" w:rsidRPr="00BC3F24">
        <w:rPr>
          <w:rFonts w:ascii="Times New Roman" w:hAnsi="Times New Roman" w:cs="Times New Roman"/>
          <w:color w:val="000000"/>
          <w:sz w:val="24"/>
          <w:szCs w:val="24"/>
          <w:shd w:val="clear" w:color="auto" w:fill="FFFFFF"/>
        </w:rPr>
        <w:t xml:space="preserve"> et al.</w:t>
      </w:r>
      <w:r w:rsidR="00CC7A70" w:rsidRPr="00BC3F24">
        <w:rPr>
          <w:rFonts w:ascii="Times New Roman" w:hAnsi="Times New Roman" w:cs="Times New Roman"/>
          <w:color w:val="000000"/>
          <w:sz w:val="24"/>
          <w:szCs w:val="24"/>
          <w:shd w:val="clear" w:color="auto" w:fill="FFFFFF"/>
        </w:rPr>
        <w:t>, 2013</w:t>
      </w:r>
    </w:p>
    <w:p w:rsidR="00CC7A70" w:rsidRDefault="00CC7A70" w:rsidP="00755F8D">
      <w:pPr>
        <w:spacing w:line="360" w:lineRule="auto"/>
        <w:ind w:left="-567"/>
        <w:jc w:val="both"/>
        <w:rPr>
          <w:rFonts w:ascii="Times New Roman" w:hAnsi="Times New Roman" w:cs="Times New Roman"/>
          <w:sz w:val="24"/>
          <w:szCs w:val="24"/>
        </w:rPr>
      </w:pPr>
      <w:r w:rsidRPr="00BC3F24">
        <w:rPr>
          <w:rFonts w:ascii="Times New Roman" w:hAnsi="Times New Roman" w:cs="Times New Roman"/>
          <w:sz w:val="24"/>
          <w:szCs w:val="24"/>
        </w:rPr>
        <w:t>DSM-IV-TR = Diagnostic and Statistical Manual of Mental Disorders, 4</w:t>
      </w:r>
      <w:r w:rsidRPr="00BC3F24">
        <w:rPr>
          <w:rFonts w:ascii="Times New Roman" w:hAnsi="Times New Roman" w:cs="Times New Roman"/>
          <w:sz w:val="24"/>
          <w:szCs w:val="24"/>
          <w:vertAlign w:val="superscript"/>
        </w:rPr>
        <w:t>η</w:t>
      </w:r>
      <w:r w:rsidRPr="00BC3F24">
        <w:rPr>
          <w:rFonts w:ascii="Times New Roman" w:hAnsi="Times New Roman" w:cs="Times New Roman"/>
          <w:sz w:val="24"/>
          <w:szCs w:val="24"/>
        </w:rPr>
        <w:t xml:space="preserve"> έκδοση, Αναθεώρηση </w:t>
      </w:r>
      <w:r w:rsidRPr="002E6CA2">
        <w:rPr>
          <w:rFonts w:ascii="Times New Roman" w:hAnsi="Times New Roman" w:cs="Times New Roman"/>
          <w:sz w:val="24"/>
          <w:szCs w:val="24"/>
        </w:rPr>
        <w:t>Κειμένου – Text</w:t>
      </w:r>
      <w:r w:rsidRPr="00BC3F24">
        <w:rPr>
          <w:rFonts w:ascii="Times New Roman" w:hAnsi="Times New Roman" w:cs="Times New Roman"/>
          <w:sz w:val="24"/>
          <w:szCs w:val="24"/>
        </w:rPr>
        <w:t xml:space="preserve"> Revision</w:t>
      </w:r>
    </w:p>
    <w:p w:rsidR="008208F3" w:rsidRDefault="008208F3" w:rsidP="00755F8D">
      <w:pPr>
        <w:spacing w:line="360" w:lineRule="auto"/>
        <w:ind w:left="-567"/>
        <w:jc w:val="both"/>
        <w:rPr>
          <w:rFonts w:ascii="Times New Roman" w:hAnsi="Times New Roman" w:cs="Times New Roman"/>
          <w:sz w:val="24"/>
          <w:szCs w:val="24"/>
        </w:rPr>
      </w:pPr>
    </w:p>
    <w:p w:rsidR="008208F3" w:rsidRPr="00EC1418" w:rsidRDefault="008208F3" w:rsidP="008208F3">
      <w:pPr>
        <w:spacing w:line="360" w:lineRule="auto"/>
        <w:ind w:left="-709"/>
        <w:jc w:val="both"/>
        <w:rPr>
          <w:rStyle w:val="longtext"/>
          <w:rFonts w:ascii="Times New Roman" w:hAnsi="Times New Roman" w:cs="Times New Roman"/>
          <w:sz w:val="24"/>
          <w:szCs w:val="24"/>
        </w:rPr>
      </w:pPr>
      <w:r>
        <w:rPr>
          <w:rFonts w:ascii="Times New Roman" w:hAnsi="Times New Roman" w:cs="Times New Roman"/>
          <w:noProof/>
          <w:sz w:val="24"/>
          <w:szCs w:val="24"/>
          <w:lang w:val="el-GR" w:eastAsia="el-GR" w:bidi="ar-SA"/>
        </w:rPr>
        <w:lastRenderedPageBreak/>
        <w:drawing>
          <wp:inline distT="0" distB="0" distL="0" distR="0">
            <wp:extent cx="7109566" cy="7017488"/>
            <wp:effectExtent l="19050" t="0" r="0" b="0"/>
            <wp:docPr id="1" name="0 - Εικόνα" descr="table 1 - Αντίγραφο - Αντίγραφο.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able 1 - Αντίγραφο - Αντίγραφο.png"/>
                    <pic:cNvPicPr/>
                  </pic:nvPicPr>
                  <pic:blipFill>
                    <a:blip r:embed="rId17"/>
                    <a:stretch>
                      <a:fillRect/>
                    </a:stretch>
                  </pic:blipFill>
                  <pic:spPr>
                    <a:xfrm>
                      <a:off x="0" y="0"/>
                      <a:ext cx="7109568" cy="7017490"/>
                    </a:xfrm>
                    <a:prstGeom prst="rect">
                      <a:avLst/>
                    </a:prstGeom>
                  </pic:spPr>
                </pic:pic>
              </a:graphicData>
            </a:graphic>
          </wp:inline>
        </w:drawing>
      </w:r>
      <w:r>
        <w:rPr>
          <w:rFonts w:ascii="Times New Roman" w:hAnsi="Times New Roman" w:cs="Times New Roman"/>
          <w:color w:val="444444"/>
          <w:sz w:val="24"/>
          <w:szCs w:val="24"/>
        </w:rPr>
        <w:t xml:space="preserve">                          </w:t>
      </w:r>
      <w:r>
        <w:rPr>
          <w:rFonts w:ascii="Times New Roman" w:hAnsi="Times New Roman" w:cs="Times New Roman"/>
          <w:color w:val="444444"/>
          <w:sz w:val="24"/>
          <w:szCs w:val="24"/>
        </w:rPr>
        <w:lastRenderedPageBreak/>
        <w:tab/>
      </w:r>
      <w:r>
        <w:rPr>
          <w:rFonts w:ascii="Times New Roman" w:hAnsi="Times New Roman" w:cs="Times New Roman"/>
          <w:color w:val="444444"/>
          <w:sz w:val="24"/>
          <w:szCs w:val="24"/>
        </w:rPr>
        <w:tab/>
      </w:r>
      <w:r>
        <w:rPr>
          <w:rFonts w:ascii="Times New Roman" w:hAnsi="Times New Roman" w:cs="Times New Roman"/>
          <w:color w:val="444444"/>
          <w:sz w:val="24"/>
          <w:szCs w:val="24"/>
        </w:rPr>
        <w:tab/>
      </w:r>
      <w:r>
        <w:rPr>
          <w:rFonts w:ascii="Times New Roman" w:hAnsi="Times New Roman" w:cs="Times New Roman"/>
          <w:color w:val="444444"/>
          <w:sz w:val="24"/>
          <w:szCs w:val="24"/>
        </w:rPr>
        <w:tab/>
      </w:r>
      <w:r w:rsidR="00EC1418">
        <w:rPr>
          <w:rFonts w:ascii="Times New Roman" w:hAnsi="Times New Roman" w:cs="Times New Roman"/>
          <w:color w:val="444444"/>
          <w:sz w:val="24"/>
          <w:szCs w:val="24"/>
        </w:rPr>
        <w:t xml:space="preserve">                                              </w:t>
      </w:r>
      <w:r w:rsidR="00EC1418">
        <w:rPr>
          <w:rFonts w:ascii="Times New Roman" w:hAnsi="Times New Roman" w:cs="Times New Roman"/>
          <w:color w:val="444444"/>
          <w:sz w:val="24"/>
          <w:szCs w:val="24"/>
          <w:lang w:val="el-GR"/>
        </w:rPr>
        <w:t xml:space="preserve">Πηγή: </w:t>
      </w:r>
      <w:r w:rsidR="00EC1418">
        <w:rPr>
          <w:rFonts w:ascii="Times New Roman" w:hAnsi="Times New Roman" w:cs="Times New Roman"/>
          <w:color w:val="444444"/>
          <w:sz w:val="24"/>
          <w:szCs w:val="24"/>
        </w:rPr>
        <w:t>Myers et al., 2013</w:t>
      </w:r>
    </w:p>
    <w:sectPr w:rsidR="008208F3" w:rsidRPr="00EC1418" w:rsidSect="00BC3F24">
      <w:footerReference w:type="even" r:id="rId18"/>
      <w:footerReference w:type="default" r:id="rId19"/>
      <w:pgSz w:w="12240" w:h="15840"/>
      <w:pgMar w:top="1258" w:right="1467" w:bottom="1440" w:left="1800" w:header="720" w:footer="720" w:gutter="0"/>
      <w:pgNumType w:start="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15B42" w:rsidRDefault="00415B42">
      <w:r>
        <w:separator/>
      </w:r>
    </w:p>
  </w:endnote>
  <w:endnote w:type="continuationSeparator" w:id="0">
    <w:p w:rsidR="00415B42" w:rsidRDefault="00415B4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A1"/>
    <w:family w:val="roman"/>
    <w:pitch w:val="variable"/>
    <w:sig w:usb0="E0002EFF" w:usb1="C000785B" w:usb2="00000009" w:usb3="00000000" w:csb0="000001FF" w:csb1="00000000"/>
  </w:font>
  <w:font w:name="Courier New">
    <w:panose1 w:val="02070309020205020404"/>
    <w:charset w:val="A1"/>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A1"/>
    <w:family w:val="swiss"/>
    <w:pitch w:val="variable"/>
    <w:sig w:usb0="E0002AFF" w:usb1="C000247B" w:usb2="00000009" w:usb3="00000000" w:csb0="000001FF" w:csb1="00000000"/>
  </w:font>
  <w:font w:name="Cambria">
    <w:panose1 w:val="02040503050406030204"/>
    <w:charset w:val="A1"/>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A1"/>
    <w:family w:val="swiss"/>
    <w:pitch w:val="variable"/>
    <w:sig w:usb0="E1002EFF" w:usb1="C000605B" w:usb2="00000029" w:usb3="00000000" w:csb0="000101FF" w:csb1="00000000"/>
  </w:font>
  <w:font w:name="SeoulNamsanM">
    <w:altName w:val="Arial Unicode MS"/>
    <w:panose1 w:val="00000000000000000000"/>
    <w:charset w:val="81"/>
    <w:family w:val="auto"/>
    <w:notTrueType/>
    <w:pitch w:val="default"/>
    <w:sig w:usb0="00000003" w:usb1="09060000" w:usb2="00000010" w:usb3="00000000" w:csb0="00080001"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C0D1A" w:rsidRDefault="000C0D1A" w:rsidP="008C0248">
    <w:pPr>
      <w:pStyle w:val="a5"/>
      <w:framePr w:wrap="around" w:vAnchor="text" w:hAnchor="margin" w:xAlign="right" w:y="1"/>
      <w:rPr>
        <w:rStyle w:val="a6"/>
      </w:rPr>
    </w:pPr>
    <w:r>
      <w:rPr>
        <w:rStyle w:val="a6"/>
      </w:rPr>
      <w:fldChar w:fldCharType="begin"/>
    </w:r>
    <w:r>
      <w:rPr>
        <w:rStyle w:val="a6"/>
      </w:rPr>
      <w:instrText xml:space="preserve">PAGE  </w:instrText>
    </w:r>
    <w:r>
      <w:rPr>
        <w:rStyle w:val="a6"/>
      </w:rPr>
      <w:fldChar w:fldCharType="separate"/>
    </w:r>
    <w:r>
      <w:rPr>
        <w:rStyle w:val="a6"/>
        <w:noProof/>
      </w:rPr>
      <w:t>70</w:t>
    </w:r>
    <w:r>
      <w:rPr>
        <w:rStyle w:val="a6"/>
      </w:rPr>
      <w:fldChar w:fldCharType="end"/>
    </w:r>
  </w:p>
  <w:p w:rsidR="000C0D1A" w:rsidRDefault="000C0D1A" w:rsidP="00027131">
    <w:pPr>
      <w:pStyle w:val="a5"/>
      <w:ind w:right="360"/>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159368"/>
      <w:docPartObj>
        <w:docPartGallery w:val="Page Numbers (Bottom of Page)"/>
        <w:docPartUnique/>
      </w:docPartObj>
    </w:sdtPr>
    <w:sdtEndPr/>
    <w:sdtContent>
      <w:p w:rsidR="000C0D1A" w:rsidRDefault="00CE41E7">
        <w:pPr>
          <w:pStyle w:val="a5"/>
          <w:jc w:val="center"/>
        </w:pPr>
        <w:r>
          <w:pict>
            <v:shapetype id="_x0000_t110" coordsize="21600,21600" o:spt="110" path="m10800,l,10800,10800,21600,21600,10800xe">
              <v:stroke joinstyle="miter"/>
              <v:path gradientshapeok="t" o:connecttype="rect" textboxrect="5400,5400,16200,16200"/>
            </v:shapetype>
            <v:shape id="_x0000_s2049" type="#_x0000_t110" style="width:467.2pt;height:4.3pt;mso-width-percent:1000;mso-left-percent:-10001;mso-top-percent:-10001;mso-position-horizontal:absolute;mso-position-horizontal-relative:char;mso-position-vertical:absolute;mso-position-vertical-relative:line;mso-width-percent:1000;mso-left-percent:-10001;mso-top-percent:-10001;mso-width-relative:margin" fillcolor="black [3213]" strokecolor="black [3213]">
              <w10:wrap anchorx="margin" anchory="page"/>
              <w10:anchorlock/>
            </v:shape>
          </w:pict>
        </w:r>
      </w:p>
      <w:p w:rsidR="000C0D1A" w:rsidRDefault="00415B42">
        <w:pPr>
          <w:pStyle w:val="a5"/>
          <w:jc w:val="center"/>
        </w:pPr>
        <w:r>
          <w:fldChar w:fldCharType="begin"/>
        </w:r>
        <w:r>
          <w:instrText xml:space="preserve"> PAGE    \* MERGEFORMAT </w:instrText>
        </w:r>
        <w:r>
          <w:fldChar w:fldCharType="separate"/>
        </w:r>
        <w:r w:rsidR="00CE41E7">
          <w:rPr>
            <w:noProof/>
          </w:rPr>
          <w:t>1</w:t>
        </w:r>
        <w:r>
          <w:rPr>
            <w:noProof/>
          </w:rPr>
          <w:fldChar w:fldCharType="end"/>
        </w:r>
      </w:p>
    </w:sdtContent>
  </w:sdt>
  <w:p w:rsidR="000C0D1A" w:rsidRDefault="000C0D1A" w:rsidP="00027131">
    <w:pPr>
      <w:pStyle w:val="a5"/>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15B42" w:rsidRDefault="00415B42">
      <w:r>
        <w:separator/>
      </w:r>
    </w:p>
  </w:footnote>
  <w:footnote w:type="continuationSeparator" w:id="0">
    <w:p w:rsidR="00415B42" w:rsidRDefault="00415B4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9C4F1E"/>
    <w:multiLevelType w:val="hybridMultilevel"/>
    <w:tmpl w:val="3560162E"/>
    <w:lvl w:ilvl="0" w:tplc="04080009">
      <w:start w:val="1"/>
      <w:numFmt w:val="bullet"/>
      <w:lvlText w:val=""/>
      <w:lvlJc w:val="left"/>
      <w:pPr>
        <w:ind w:left="360" w:hanging="360"/>
      </w:pPr>
      <w:rPr>
        <w:rFonts w:ascii="Wingdings" w:hAnsi="Wingdings" w:hint="default"/>
      </w:rPr>
    </w:lvl>
    <w:lvl w:ilvl="1" w:tplc="04080003" w:tentative="1">
      <w:start w:val="1"/>
      <w:numFmt w:val="bullet"/>
      <w:lvlText w:val="o"/>
      <w:lvlJc w:val="left"/>
      <w:pPr>
        <w:ind w:left="1080" w:hanging="360"/>
      </w:pPr>
      <w:rPr>
        <w:rFonts w:ascii="Courier New" w:hAnsi="Courier New" w:cs="Courier New" w:hint="default"/>
      </w:rPr>
    </w:lvl>
    <w:lvl w:ilvl="2" w:tplc="04080005" w:tentative="1">
      <w:start w:val="1"/>
      <w:numFmt w:val="bullet"/>
      <w:lvlText w:val=""/>
      <w:lvlJc w:val="left"/>
      <w:pPr>
        <w:ind w:left="1800" w:hanging="360"/>
      </w:pPr>
      <w:rPr>
        <w:rFonts w:ascii="Wingdings" w:hAnsi="Wingdings" w:hint="default"/>
      </w:rPr>
    </w:lvl>
    <w:lvl w:ilvl="3" w:tplc="04080001" w:tentative="1">
      <w:start w:val="1"/>
      <w:numFmt w:val="bullet"/>
      <w:lvlText w:val=""/>
      <w:lvlJc w:val="left"/>
      <w:pPr>
        <w:ind w:left="2520" w:hanging="360"/>
      </w:pPr>
      <w:rPr>
        <w:rFonts w:ascii="Symbol" w:hAnsi="Symbol" w:hint="default"/>
      </w:rPr>
    </w:lvl>
    <w:lvl w:ilvl="4" w:tplc="04080003" w:tentative="1">
      <w:start w:val="1"/>
      <w:numFmt w:val="bullet"/>
      <w:lvlText w:val="o"/>
      <w:lvlJc w:val="left"/>
      <w:pPr>
        <w:ind w:left="3240" w:hanging="360"/>
      </w:pPr>
      <w:rPr>
        <w:rFonts w:ascii="Courier New" w:hAnsi="Courier New" w:cs="Courier New" w:hint="default"/>
      </w:rPr>
    </w:lvl>
    <w:lvl w:ilvl="5" w:tplc="04080005" w:tentative="1">
      <w:start w:val="1"/>
      <w:numFmt w:val="bullet"/>
      <w:lvlText w:val=""/>
      <w:lvlJc w:val="left"/>
      <w:pPr>
        <w:ind w:left="3960" w:hanging="360"/>
      </w:pPr>
      <w:rPr>
        <w:rFonts w:ascii="Wingdings" w:hAnsi="Wingdings" w:hint="default"/>
      </w:rPr>
    </w:lvl>
    <w:lvl w:ilvl="6" w:tplc="04080001" w:tentative="1">
      <w:start w:val="1"/>
      <w:numFmt w:val="bullet"/>
      <w:lvlText w:val=""/>
      <w:lvlJc w:val="left"/>
      <w:pPr>
        <w:ind w:left="4680" w:hanging="360"/>
      </w:pPr>
      <w:rPr>
        <w:rFonts w:ascii="Symbol" w:hAnsi="Symbol" w:hint="default"/>
      </w:rPr>
    </w:lvl>
    <w:lvl w:ilvl="7" w:tplc="04080003" w:tentative="1">
      <w:start w:val="1"/>
      <w:numFmt w:val="bullet"/>
      <w:lvlText w:val="o"/>
      <w:lvlJc w:val="left"/>
      <w:pPr>
        <w:ind w:left="5400" w:hanging="360"/>
      </w:pPr>
      <w:rPr>
        <w:rFonts w:ascii="Courier New" w:hAnsi="Courier New" w:cs="Courier New" w:hint="default"/>
      </w:rPr>
    </w:lvl>
    <w:lvl w:ilvl="8" w:tplc="04080005" w:tentative="1">
      <w:start w:val="1"/>
      <w:numFmt w:val="bullet"/>
      <w:lvlText w:val=""/>
      <w:lvlJc w:val="left"/>
      <w:pPr>
        <w:ind w:left="6120" w:hanging="360"/>
      </w:pPr>
      <w:rPr>
        <w:rFonts w:ascii="Wingdings" w:hAnsi="Wingdings" w:hint="default"/>
      </w:rPr>
    </w:lvl>
  </w:abstractNum>
  <w:abstractNum w:abstractNumId="1" w15:restartNumberingAfterBreak="0">
    <w:nsid w:val="0BEA4EA6"/>
    <w:multiLevelType w:val="hybridMultilevel"/>
    <w:tmpl w:val="0FF0B280"/>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2" w15:restartNumberingAfterBreak="0">
    <w:nsid w:val="1D5B50B3"/>
    <w:multiLevelType w:val="hybridMultilevel"/>
    <w:tmpl w:val="33768300"/>
    <w:lvl w:ilvl="0" w:tplc="0408000B">
      <w:start w:val="1"/>
      <w:numFmt w:val="bullet"/>
      <w:lvlText w:val=""/>
      <w:lvlJc w:val="left"/>
      <w:pPr>
        <w:ind w:left="2880" w:hanging="360"/>
      </w:pPr>
      <w:rPr>
        <w:rFonts w:ascii="Wingdings" w:hAnsi="Wingdings" w:hint="default"/>
      </w:rPr>
    </w:lvl>
    <w:lvl w:ilvl="1" w:tplc="04080003" w:tentative="1">
      <w:start w:val="1"/>
      <w:numFmt w:val="bullet"/>
      <w:lvlText w:val="o"/>
      <w:lvlJc w:val="left"/>
      <w:pPr>
        <w:ind w:left="3600" w:hanging="360"/>
      </w:pPr>
      <w:rPr>
        <w:rFonts w:ascii="Courier New" w:hAnsi="Courier New" w:cs="Courier New" w:hint="default"/>
      </w:rPr>
    </w:lvl>
    <w:lvl w:ilvl="2" w:tplc="04080005" w:tentative="1">
      <w:start w:val="1"/>
      <w:numFmt w:val="bullet"/>
      <w:lvlText w:val=""/>
      <w:lvlJc w:val="left"/>
      <w:pPr>
        <w:ind w:left="4320" w:hanging="360"/>
      </w:pPr>
      <w:rPr>
        <w:rFonts w:ascii="Wingdings" w:hAnsi="Wingdings" w:hint="default"/>
      </w:rPr>
    </w:lvl>
    <w:lvl w:ilvl="3" w:tplc="04080001" w:tentative="1">
      <w:start w:val="1"/>
      <w:numFmt w:val="bullet"/>
      <w:lvlText w:val=""/>
      <w:lvlJc w:val="left"/>
      <w:pPr>
        <w:ind w:left="5040" w:hanging="360"/>
      </w:pPr>
      <w:rPr>
        <w:rFonts w:ascii="Symbol" w:hAnsi="Symbol" w:hint="default"/>
      </w:rPr>
    </w:lvl>
    <w:lvl w:ilvl="4" w:tplc="04080003" w:tentative="1">
      <w:start w:val="1"/>
      <w:numFmt w:val="bullet"/>
      <w:lvlText w:val="o"/>
      <w:lvlJc w:val="left"/>
      <w:pPr>
        <w:ind w:left="5760" w:hanging="360"/>
      </w:pPr>
      <w:rPr>
        <w:rFonts w:ascii="Courier New" w:hAnsi="Courier New" w:cs="Courier New" w:hint="default"/>
      </w:rPr>
    </w:lvl>
    <w:lvl w:ilvl="5" w:tplc="04080005" w:tentative="1">
      <w:start w:val="1"/>
      <w:numFmt w:val="bullet"/>
      <w:lvlText w:val=""/>
      <w:lvlJc w:val="left"/>
      <w:pPr>
        <w:ind w:left="6480" w:hanging="360"/>
      </w:pPr>
      <w:rPr>
        <w:rFonts w:ascii="Wingdings" w:hAnsi="Wingdings" w:hint="default"/>
      </w:rPr>
    </w:lvl>
    <w:lvl w:ilvl="6" w:tplc="04080001" w:tentative="1">
      <w:start w:val="1"/>
      <w:numFmt w:val="bullet"/>
      <w:lvlText w:val=""/>
      <w:lvlJc w:val="left"/>
      <w:pPr>
        <w:ind w:left="7200" w:hanging="360"/>
      </w:pPr>
      <w:rPr>
        <w:rFonts w:ascii="Symbol" w:hAnsi="Symbol" w:hint="default"/>
      </w:rPr>
    </w:lvl>
    <w:lvl w:ilvl="7" w:tplc="04080003" w:tentative="1">
      <w:start w:val="1"/>
      <w:numFmt w:val="bullet"/>
      <w:lvlText w:val="o"/>
      <w:lvlJc w:val="left"/>
      <w:pPr>
        <w:ind w:left="7920" w:hanging="360"/>
      </w:pPr>
      <w:rPr>
        <w:rFonts w:ascii="Courier New" w:hAnsi="Courier New" w:cs="Courier New" w:hint="default"/>
      </w:rPr>
    </w:lvl>
    <w:lvl w:ilvl="8" w:tplc="04080005" w:tentative="1">
      <w:start w:val="1"/>
      <w:numFmt w:val="bullet"/>
      <w:lvlText w:val=""/>
      <w:lvlJc w:val="left"/>
      <w:pPr>
        <w:ind w:left="8640" w:hanging="360"/>
      </w:pPr>
      <w:rPr>
        <w:rFonts w:ascii="Wingdings" w:hAnsi="Wingdings" w:hint="default"/>
      </w:rPr>
    </w:lvl>
  </w:abstractNum>
  <w:abstractNum w:abstractNumId="3" w15:restartNumberingAfterBreak="0">
    <w:nsid w:val="2AC4644E"/>
    <w:multiLevelType w:val="hybridMultilevel"/>
    <w:tmpl w:val="97E230AA"/>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4" w15:restartNumberingAfterBreak="0">
    <w:nsid w:val="2D026A92"/>
    <w:multiLevelType w:val="hybridMultilevel"/>
    <w:tmpl w:val="830A922C"/>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5" w15:restartNumberingAfterBreak="0">
    <w:nsid w:val="2DDE4BF1"/>
    <w:multiLevelType w:val="hybridMultilevel"/>
    <w:tmpl w:val="3B4AF74E"/>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6" w15:restartNumberingAfterBreak="0">
    <w:nsid w:val="3D8F55D2"/>
    <w:multiLevelType w:val="hybridMultilevel"/>
    <w:tmpl w:val="1DD25740"/>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7" w15:restartNumberingAfterBreak="0">
    <w:nsid w:val="410F1F86"/>
    <w:multiLevelType w:val="hybridMultilevel"/>
    <w:tmpl w:val="0D3E46A8"/>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8" w15:restartNumberingAfterBreak="0">
    <w:nsid w:val="476C4BEF"/>
    <w:multiLevelType w:val="hybridMultilevel"/>
    <w:tmpl w:val="A2E6E3EE"/>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9" w15:restartNumberingAfterBreak="0">
    <w:nsid w:val="4952120A"/>
    <w:multiLevelType w:val="hybridMultilevel"/>
    <w:tmpl w:val="591270CA"/>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0" w15:restartNumberingAfterBreak="0">
    <w:nsid w:val="4BA12075"/>
    <w:multiLevelType w:val="hybridMultilevel"/>
    <w:tmpl w:val="D3A875DC"/>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1" w15:restartNumberingAfterBreak="0">
    <w:nsid w:val="6DB51280"/>
    <w:multiLevelType w:val="hybridMultilevel"/>
    <w:tmpl w:val="D8BAD280"/>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2" w15:restartNumberingAfterBreak="0">
    <w:nsid w:val="72DA726F"/>
    <w:multiLevelType w:val="hybridMultilevel"/>
    <w:tmpl w:val="C136D608"/>
    <w:lvl w:ilvl="0" w:tplc="0408000B">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3" w15:restartNumberingAfterBreak="0">
    <w:nsid w:val="791C7DD3"/>
    <w:multiLevelType w:val="hybridMultilevel"/>
    <w:tmpl w:val="CAD02146"/>
    <w:lvl w:ilvl="0" w:tplc="9770271C">
      <w:start w:val="1"/>
      <w:numFmt w:val="decimal"/>
      <w:lvlText w:val="%1."/>
      <w:lvlJc w:val="left"/>
      <w:pPr>
        <w:ind w:left="360" w:hanging="360"/>
      </w:pPr>
      <w:rPr>
        <w:b/>
        <w:sz w:val="24"/>
        <w:szCs w:val="24"/>
      </w:rPr>
    </w:lvl>
    <w:lvl w:ilvl="1" w:tplc="04080019" w:tentative="1">
      <w:start w:val="1"/>
      <w:numFmt w:val="lowerLetter"/>
      <w:lvlText w:val="%2."/>
      <w:lvlJc w:val="left"/>
      <w:pPr>
        <w:ind w:left="1440" w:hanging="360"/>
      </w:pPr>
    </w:lvl>
    <w:lvl w:ilvl="2" w:tplc="0408001B" w:tentative="1">
      <w:start w:val="1"/>
      <w:numFmt w:val="lowerRoman"/>
      <w:lvlText w:val="%3."/>
      <w:lvlJc w:val="right"/>
      <w:pPr>
        <w:ind w:left="2160" w:hanging="180"/>
      </w:pPr>
    </w:lvl>
    <w:lvl w:ilvl="3" w:tplc="0408000F" w:tentative="1">
      <w:start w:val="1"/>
      <w:numFmt w:val="decimal"/>
      <w:lvlText w:val="%4."/>
      <w:lvlJc w:val="left"/>
      <w:pPr>
        <w:ind w:left="2880" w:hanging="360"/>
      </w:pPr>
    </w:lvl>
    <w:lvl w:ilvl="4" w:tplc="04080019" w:tentative="1">
      <w:start w:val="1"/>
      <w:numFmt w:val="lowerLetter"/>
      <w:lvlText w:val="%5."/>
      <w:lvlJc w:val="left"/>
      <w:pPr>
        <w:ind w:left="3600" w:hanging="360"/>
      </w:pPr>
    </w:lvl>
    <w:lvl w:ilvl="5" w:tplc="0408001B" w:tentative="1">
      <w:start w:val="1"/>
      <w:numFmt w:val="lowerRoman"/>
      <w:lvlText w:val="%6."/>
      <w:lvlJc w:val="right"/>
      <w:pPr>
        <w:ind w:left="4320" w:hanging="180"/>
      </w:pPr>
    </w:lvl>
    <w:lvl w:ilvl="6" w:tplc="0408000F" w:tentative="1">
      <w:start w:val="1"/>
      <w:numFmt w:val="decimal"/>
      <w:lvlText w:val="%7."/>
      <w:lvlJc w:val="left"/>
      <w:pPr>
        <w:ind w:left="5040" w:hanging="360"/>
      </w:pPr>
    </w:lvl>
    <w:lvl w:ilvl="7" w:tplc="04080019" w:tentative="1">
      <w:start w:val="1"/>
      <w:numFmt w:val="lowerLetter"/>
      <w:lvlText w:val="%8."/>
      <w:lvlJc w:val="left"/>
      <w:pPr>
        <w:ind w:left="5760" w:hanging="360"/>
      </w:pPr>
    </w:lvl>
    <w:lvl w:ilvl="8" w:tplc="0408001B" w:tentative="1">
      <w:start w:val="1"/>
      <w:numFmt w:val="lowerRoman"/>
      <w:lvlText w:val="%9."/>
      <w:lvlJc w:val="right"/>
      <w:pPr>
        <w:ind w:left="6480" w:hanging="180"/>
      </w:pPr>
    </w:lvl>
  </w:abstractNum>
  <w:abstractNum w:abstractNumId="14" w15:restartNumberingAfterBreak="0">
    <w:nsid w:val="7C5F1129"/>
    <w:multiLevelType w:val="hybridMultilevel"/>
    <w:tmpl w:val="F0885264"/>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abstractNum w:abstractNumId="15" w15:restartNumberingAfterBreak="0">
    <w:nsid w:val="7CE24DEC"/>
    <w:multiLevelType w:val="hybridMultilevel"/>
    <w:tmpl w:val="1AE62D32"/>
    <w:lvl w:ilvl="0" w:tplc="0408000D">
      <w:start w:val="1"/>
      <w:numFmt w:val="bullet"/>
      <w:lvlText w:val=""/>
      <w:lvlJc w:val="left"/>
      <w:pPr>
        <w:ind w:left="720" w:hanging="360"/>
      </w:pPr>
      <w:rPr>
        <w:rFonts w:ascii="Wingdings" w:hAnsi="Wingdings" w:hint="default"/>
      </w:rPr>
    </w:lvl>
    <w:lvl w:ilvl="1" w:tplc="04080003" w:tentative="1">
      <w:start w:val="1"/>
      <w:numFmt w:val="bullet"/>
      <w:lvlText w:val="o"/>
      <w:lvlJc w:val="left"/>
      <w:pPr>
        <w:ind w:left="1440" w:hanging="360"/>
      </w:pPr>
      <w:rPr>
        <w:rFonts w:ascii="Courier New" w:hAnsi="Courier New" w:cs="Courier New" w:hint="default"/>
      </w:rPr>
    </w:lvl>
    <w:lvl w:ilvl="2" w:tplc="04080005" w:tentative="1">
      <w:start w:val="1"/>
      <w:numFmt w:val="bullet"/>
      <w:lvlText w:val=""/>
      <w:lvlJc w:val="left"/>
      <w:pPr>
        <w:ind w:left="2160" w:hanging="360"/>
      </w:pPr>
      <w:rPr>
        <w:rFonts w:ascii="Wingdings" w:hAnsi="Wingdings" w:hint="default"/>
      </w:rPr>
    </w:lvl>
    <w:lvl w:ilvl="3" w:tplc="04080001" w:tentative="1">
      <w:start w:val="1"/>
      <w:numFmt w:val="bullet"/>
      <w:lvlText w:val=""/>
      <w:lvlJc w:val="left"/>
      <w:pPr>
        <w:ind w:left="2880" w:hanging="360"/>
      </w:pPr>
      <w:rPr>
        <w:rFonts w:ascii="Symbol" w:hAnsi="Symbol" w:hint="default"/>
      </w:rPr>
    </w:lvl>
    <w:lvl w:ilvl="4" w:tplc="04080003" w:tentative="1">
      <w:start w:val="1"/>
      <w:numFmt w:val="bullet"/>
      <w:lvlText w:val="o"/>
      <w:lvlJc w:val="left"/>
      <w:pPr>
        <w:ind w:left="3600" w:hanging="360"/>
      </w:pPr>
      <w:rPr>
        <w:rFonts w:ascii="Courier New" w:hAnsi="Courier New" w:cs="Courier New" w:hint="default"/>
      </w:rPr>
    </w:lvl>
    <w:lvl w:ilvl="5" w:tplc="04080005" w:tentative="1">
      <w:start w:val="1"/>
      <w:numFmt w:val="bullet"/>
      <w:lvlText w:val=""/>
      <w:lvlJc w:val="left"/>
      <w:pPr>
        <w:ind w:left="4320" w:hanging="360"/>
      </w:pPr>
      <w:rPr>
        <w:rFonts w:ascii="Wingdings" w:hAnsi="Wingdings" w:hint="default"/>
      </w:rPr>
    </w:lvl>
    <w:lvl w:ilvl="6" w:tplc="04080001" w:tentative="1">
      <w:start w:val="1"/>
      <w:numFmt w:val="bullet"/>
      <w:lvlText w:val=""/>
      <w:lvlJc w:val="left"/>
      <w:pPr>
        <w:ind w:left="5040" w:hanging="360"/>
      </w:pPr>
      <w:rPr>
        <w:rFonts w:ascii="Symbol" w:hAnsi="Symbol" w:hint="default"/>
      </w:rPr>
    </w:lvl>
    <w:lvl w:ilvl="7" w:tplc="04080003" w:tentative="1">
      <w:start w:val="1"/>
      <w:numFmt w:val="bullet"/>
      <w:lvlText w:val="o"/>
      <w:lvlJc w:val="left"/>
      <w:pPr>
        <w:ind w:left="5760" w:hanging="360"/>
      </w:pPr>
      <w:rPr>
        <w:rFonts w:ascii="Courier New" w:hAnsi="Courier New" w:cs="Courier New" w:hint="default"/>
      </w:rPr>
    </w:lvl>
    <w:lvl w:ilvl="8" w:tplc="04080005" w:tentative="1">
      <w:start w:val="1"/>
      <w:numFmt w:val="bullet"/>
      <w:lvlText w:val=""/>
      <w:lvlJc w:val="left"/>
      <w:pPr>
        <w:ind w:left="6480" w:hanging="360"/>
      </w:pPr>
      <w:rPr>
        <w:rFonts w:ascii="Wingdings" w:hAnsi="Wingdings" w:hint="default"/>
      </w:rPr>
    </w:lvl>
  </w:abstractNum>
  <w:abstractNum w:abstractNumId="16" w15:restartNumberingAfterBreak="0">
    <w:nsid w:val="7FED0177"/>
    <w:multiLevelType w:val="hybridMultilevel"/>
    <w:tmpl w:val="C4B85D5A"/>
    <w:lvl w:ilvl="0" w:tplc="04080001">
      <w:start w:val="1"/>
      <w:numFmt w:val="bullet"/>
      <w:lvlText w:val=""/>
      <w:lvlJc w:val="left"/>
      <w:pPr>
        <w:ind w:left="1287" w:hanging="360"/>
      </w:pPr>
      <w:rPr>
        <w:rFonts w:ascii="Symbol" w:hAnsi="Symbol" w:hint="default"/>
      </w:rPr>
    </w:lvl>
    <w:lvl w:ilvl="1" w:tplc="04080003" w:tentative="1">
      <w:start w:val="1"/>
      <w:numFmt w:val="bullet"/>
      <w:lvlText w:val="o"/>
      <w:lvlJc w:val="left"/>
      <w:pPr>
        <w:ind w:left="2007" w:hanging="360"/>
      </w:pPr>
      <w:rPr>
        <w:rFonts w:ascii="Courier New" w:hAnsi="Courier New" w:cs="Courier New" w:hint="default"/>
      </w:rPr>
    </w:lvl>
    <w:lvl w:ilvl="2" w:tplc="04080005" w:tentative="1">
      <w:start w:val="1"/>
      <w:numFmt w:val="bullet"/>
      <w:lvlText w:val=""/>
      <w:lvlJc w:val="left"/>
      <w:pPr>
        <w:ind w:left="2727" w:hanging="360"/>
      </w:pPr>
      <w:rPr>
        <w:rFonts w:ascii="Wingdings" w:hAnsi="Wingdings" w:hint="default"/>
      </w:rPr>
    </w:lvl>
    <w:lvl w:ilvl="3" w:tplc="04080001" w:tentative="1">
      <w:start w:val="1"/>
      <w:numFmt w:val="bullet"/>
      <w:lvlText w:val=""/>
      <w:lvlJc w:val="left"/>
      <w:pPr>
        <w:ind w:left="3447" w:hanging="360"/>
      </w:pPr>
      <w:rPr>
        <w:rFonts w:ascii="Symbol" w:hAnsi="Symbol" w:hint="default"/>
      </w:rPr>
    </w:lvl>
    <w:lvl w:ilvl="4" w:tplc="04080003" w:tentative="1">
      <w:start w:val="1"/>
      <w:numFmt w:val="bullet"/>
      <w:lvlText w:val="o"/>
      <w:lvlJc w:val="left"/>
      <w:pPr>
        <w:ind w:left="4167" w:hanging="360"/>
      </w:pPr>
      <w:rPr>
        <w:rFonts w:ascii="Courier New" w:hAnsi="Courier New" w:cs="Courier New" w:hint="default"/>
      </w:rPr>
    </w:lvl>
    <w:lvl w:ilvl="5" w:tplc="04080005" w:tentative="1">
      <w:start w:val="1"/>
      <w:numFmt w:val="bullet"/>
      <w:lvlText w:val=""/>
      <w:lvlJc w:val="left"/>
      <w:pPr>
        <w:ind w:left="4887" w:hanging="360"/>
      </w:pPr>
      <w:rPr>
        <w:rFonts w:ascii="Wingdings" w:hAnsi="Wingdings" w:hint="default"/>
      </w:rPr>
    </w:lvl>
    <w:lvl w:ilvl="6" w:tplc="04080001" w:tentative="1">
      <w:start w:val="1"/>
      <w:numFmt w:val="bullet"/>
      <w:lvlText w:val=""/>
      <w:lvlJc w:val="left"/>
      <w:pPr>
        <w:ind w:left="5607" w:hanging="360"/>
      </w:pPr>
      <w:rPr>
        <w:rFonts w:ascii="Symbol" w:hAnsi="Symbol" w:hint="default"/>
      </w:rPr>
    </w:lvl>
    <w:lvl w:ilvl="7" w:tplc="04080003" w:tentative="1">
      <w:start w:val="1"/>
      <w:numFmt w:val="bullet"/>
      <w:lvlText w:val="o"/>
      <w:lvlJc w:val="left"/>
      <w:pPr>
        <w:ind w:left="6327" w:hanging="360"/>
      </w:pPr>
      <w:rPr>
        <w:rFonts w:ascii="Courier New" w:hAnsi="Courier New" w:cs="Courier New" w:hint="default"/>
      </w:rPr>
    </w:lvl>
    <w:lvl w:ilvl="8" w:tplc="04080005" w:tentative="1">
      <w:start w:val="1"/>
      <w:numFmt w:val="bullet"/>
      <w:lvlText w:val=""/>
      <w:lvlJc w:val="left"/>
      <w:pPr>
        <w:ind w:left="7047" w:hanging="360"/>
      </w:pPr>
      <w:rPr>
        <w:rFonts w:ascii="Wingdings" w:hAnsi="Wingdings" w:hint="default"/>
      </w:rPr>
    </w:lvl>
  </w:abstractNum>
  <w:num w:numId="1">
    <w:abstractNumId w:val="0"/>
  </w:num>
  <w:num w:numId="2">
    <w:abstractNumId w:val="13"/>
  </w:num>
  <w:num w:numId="3">
    <w:abstractNumId w:val="9"/>
  </w:num>
  <w:num w:numId="4">
    <w:abstractNumId w:val="7"/>
  </w:num>
  <w:num w:numId="5">
    <w:abstractNumId w:val="11"/>
  </w:num>
  <w:num w:numId="6">
    <w:abstractNumId w:val="3"/>
  </w:num>
  <w:num w:numId="7">
    <w:abstractNumId w:val="5"/>
  </w:num>
  <w:num w:numId="8">
    <w:abstractNumId w:val="1"/>
  </w:num>
  <w:num w:numId="9">
    <w:abstractNumId w:val="4"/>
  </w:num>
  <w:num w:numId="10">
    <w:abstractNumId w:val="16"/>
  </w:num>
  <w:num w:numId="11">
    <w:abstractNumId w:val="8"/>
  </w:num>
  <w:num w:numId="12">
    <w:abstractNumId w:val="14"/>
  </w:num>
  <w:num w:numId="13">
    <w:abstractNumId w:val="6"/>
  </w:num>
  <w:num w:numId="14">
    <w:abstractNumId w:val="15"/>
  </w:num>
  <w:num w:numId="15">
    <w:abstractNumId w:val="10"/>
  </w:num>
  <w:num w:numId="16">
    <w:abstractNumId w:val="2"/>
  </w:num>
  <w:num w:numId="17">
    <w:abstractNumId w:val="12"/>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10"/>
  <w:displayHorizontalDrawingGridEvery w:val="2"/>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useFELayout/>
    <w:compatSetting w:name="compatibilityMode" w:uri="http://schemas.microsoft.com/office/word" w:val="12"/>
  </w:compat>
  <w:rsids>
    <w:rsidRoot w:val="000609BD"/>
    <w:rsid w:val="000002E4"/>
    <w:rsid w:val="00001192"/>
    <w:rsid w:val="000017AB"/>
    <w:rsid w:val="00001A93"/>
    <w:rsid w:val="00002409"/>
    <w:rsid w:val="00002C00"/>
    <w:rsid w:val="00002DE1"/>
    <w:rsid w:val="00003A02"/>
    <w:rsid w:val="00003F72"/>
    <w:rsid w:val="00004924"/>
    <w:rsid w:val="000068BD"/>
    <w:rsid w:val="00006EEC"/>
    <w:rsid w:val="000074CD"/>
    <w:rsid w:val="000075B4"/>
    <w:rsid w:val="00007E86"/>
    <w:rsid w:val="00010933"/>
    <w:rsid w:val="0001133C"/>
    <w:rsid w:val="00011B49"/>
    <w:rsid w:val="000134F6"/>
    <w:rsid w:val="00013592"/>
    <w:rsid w:val="00013620"/>
    <w:rsid w:val="00013717"/>
    <w:rsid w:val="00013C06"/>
    <w:rsid w:val="000147AB"/>
    <w:rsid w:val="00014C24"/>
    <w:rsid w:val="000151C9"/>
    <w:rsid w:val="00015D1B"/>
    <w:rsid w:val="00015F1E"/>
    <w:rsid w:val="0001605F"/>
    <w:rsid w:val="00016258"/>
    <w:rsid w:val="000162BF"/>
    <w:rsid w:val="00016972"/>
    <w:rsid w:val="000200A6"/>
    <w:rsid w:val="00021698"/>
    <w:rsid w:val="00021E97"/>
    <w:rsid w:val="0002283A"/>
    <w:rsid w:val="00022AA1"/>
    <w:rsid w:val="0002379B"/>
    <w:rsid w:val="000246D8"/>
    <w:rsid w:val="0002515D"/>
    <w:rsid w:val="000251E2"/>
    <w:rsid w:val="00025447"/>
    <w:rsid w:val="00025AD0"/>
    <w:rsid w:val="0002658B"/>
    <w:rsid w:val="00026872"/>
    <w:rsid w:val="00026C8C"/>
    <w:rsid w:val="000270BF"/>
    <w:rsid w:val="00027131"/>
    <w:rsid w:val="00030191"/>
    <w:rsid w:val="000303D4"/>
    <w:rsid w:val="00030535"/>
    <w:rsid w:val="0003074A"/>
    <w:rsid w:val="000311E4"/>
    <w:rsid w:val="000312D3"/>
    <w:rsid w:val="00031848"/>
    <w:rsid w:val="00031907"/>
    <w:rsid w:val="00031D22"/>
    <w:rsid w:val="00031F2B"/>
    <w:rsid w:val="00033133"/>
    <w:rsid w:val="00033452"/>
    <w:rsid w:val="0003379B"/>
    <w:rsid w:val="00034080"/>
    <w:rsid w:val="000340F6"/>
    <w:rsid w:val="00034132"/>
    <w:rsid w:val="0003456E"/>
    <w:rsid w:val="00035C2A"/>
    <w:rsid w:val="00036A6B"/>
    <w:rsid w:val="00036C86"/>
    <w:rsid w:val="00036D08"/>
    <w:rsid w:val="000372E0"/>
    <w:rsid w:val="000404AF"/>
    <w:rsid w:val="00040B72"/>
    <w:rsid w:val="00040BE7"/>
    <w:rsid w:val="00041703"/>
    <w:rsid w:val="00042252"/>
    <w:rsid w:val="000426FF"/>
    <w:rsid w:val="00042C14"/>
    <w:rsid w:val="00043018"/>
    <w:rsid w:val="000443F7"/>
    <w:rsid w:val="000449C4"/>
    <w:rsid w:val="00045873"/>
    <w:rsid w:val="00045A4F"/>
    <w:rsid w:val="00045D37"/>
    <w:rsid w:val="00045DE7"/>
    <w:rsid w:val="000467CB"/>
    <w:rsid w:val="0004683A"/>
    <w:rsid w:val="00047C82"/>
    <w:rsid w:val="00047FBD"/>
    <w:rsid w:val="000500FE"/>
    <w:rsid w:val="00050F50"/>
    <w:rsid w:val="00051E8F"/>
    <w:rsid w:val="000525DD"/>
    <w:rsid w:val="00053285"/>
    <w:rsid w:val="00053695"/>
    <w:rsid w:val="0005433F"/>
    <w:rsid w:val="0005449E"/>
    <w:rsid w:val="00055487"/>
    <w:rsid w:val="00055611"/>
    <w:rsid w:val="000569DB"/>
    <w:rsid w:val="00056F86"/>
    <w:rsid w:val="00057A0B"/>
    <w:rsid w:val="00057AA0"/>
    <w:rsid w:val="00057E45"/>
    <w:rsid w:val="00057EB1"/>
    <w:rsid w:val="0006025A"/>
    <w:rsid w:val="000604C1"/>
    <w:rsid w:val="000609BD"/>
    <w:rsid w:val="00060A51"/>
    <w:rsid w:val="000611A7"/>
    <w:rsid w:val="0006171E"/>
    <w:rsid w:val="00061A6C"/>
    <w:rsid w:val="00061DEB"/>
    <w:rsid w:val="00061E24"/>
    <w:rsid w:val="0006230F"/>
    <w:rsid w:val="0006233E"/>
    <w:rsid w:val="00062401"/>
    <w:rsid w:val="000632EF"/>
    <w:rsid w:val="0006475F"/>
    <w:rsid w:val="000649CF"/>
    <w:rsid w:val="00064B54"/>
    <w:rsid w:val="00064BBB"/>
    <w:rsid w:val="00064F0A"/>
    <w:rsid w:val="00065A06"/>
    <w:rsid w:val="000666D8"/>
    <w:rsid w:val="000671F9"/>
    <w:rsid w:val="0006785A"/>
    <w:rsid w:val="000700B1"/>
    <w:rsid w:val="00070707"/>
    <w:rsid w:val="00071025"/>
    <w:rsid w:val="00071321"/>
    <w:rsid w:val="000719F4"/>
    <w:rsid w:val="00071B18"/>
    <w:rsid w:val="0007267D"/>
    <w:rsid w:val="00072FDB"/>
    <w:rsid w:val="00073B64"/>
    <w:rsid w:val="00074488"/>
    <w:rsid w:val="00074B91"/>
    <w:rsid w:val="00076123"/>
    <w:rsid w:val="0007671E"/>
    <w:rsid w:val="0007766E"/>
    <w:rsid w:val="00080E99"/>
    <w:rsid w:val="000811D9"/>
    <w:rsid w:val="000812FF"/>
    <w:rsid w:val="00081437"/>
    <w:rsid w:val="0008159F"/>
    <w:rsid w:val="00081CA9"/>
    <w:rsid w:val="00082128"/>
    <w:rsid w:val="0008242E"/>
    <w:rsid w:val="000824BC"/>
    <w:rsid w:val="00084F3C"/>
    <w:rsid w:val="00084F45"/>
    <w:rsid w:val="000852A0"/>
    <w:rsid w:val="00085CEE"/>
    <w:rsid w:val="00085E26"/>
    <w:rsid w:val="00086000"/>
    <w:rsid w:val="00087C0F"/>
    <w:rsid w:val="00090D10"/>
    <w:rsid w:val="00091095"/>
    <w:rsid w:val="000916C4"/>
    <w:rsid w:val="00091C11"/>
    <w:rsid w:val="00091CA3"/>
    <w:rsid w:val="00091CCE"/>
    <w:rsid w:val="0009276A"/>
    <w:rsid w:val="00092ACE"/>
    <w:rsid w:val="00093EEF"/>
    <w:rsid w:val="0009446B"/>
    <w:rsid w:val="0009490E"/>
    <w:rsid w:val="000A0339"/>
    <w:rsid w:val="000A0571"/>
    <w:rsid w:val="000A0BD1"/>
    <w:rsid w:val="000A148B"/>
    <w:rsid w:val="000A1A81"/>
    <w:rsid w:val="000A1C55"/>
    <w:rsid w:val="000A1F54"/>
    <w:rsid w:val="000A2A78"/>
    <w:rsid w:val="000A2FF3"/>
    <w:rsid w:val="000A314B"/>
    <w:rsid w:val="000A31CE"/>
    <w:rsid w:val="000A3969"/>
    <w:rsid w:val="000A3D50"/>
    <w:rsid w:val="000A676A"/>
    <w:rsid w:val="000A7B6C"/>
    <w:rsid w:val="000A7DDE"/>
    <w:rsid w:val="000B03B3"/>
    <w:rsid w:val="000B0B7C"/>
    <w:rsid w:val="000B0DE7"/>
    <w:rsid w:val="000B0FF4"/>
    <w:rsid w:val="000B2649"/>
    <w:rsid w:val="000B2DD8"/>
    <w:rsid w:val="000B30F1"/>
    <w:rsid w:val="000B33EB"/>
    <w:rsid w:val="000B5135"/>
    <w:rsid w:val="000B589B"/>
    <w:rsid w:val="000B5A21"/>
    <w:rsid w:val="000B73F4"/>
    <w:rsid w:val="000B785D"/>
    <w:rsid w:val="000C0213"/>
    <w:rsid w:val="000C0A04"/>
    <w:rsid w:val="000C0D1A"/>
    <w:rsid w:val="000C116D"/>
    <w:rsid w:val="000C1218"/>
    <w:rsid w:val="000C1241"/>
    <w:rsid w:val="000C1B62"/>
    <w:rsid w:val="000C35E0"/>
    <w:rsid w:val="000C5123"/>
    <w:rsid w:val="000C531E"/>
    <w:rsid w:val="000C5CC3"/>
    <w:rsid w:val="000C5FCC"/>
    <w:rsid w:val="000C6BB7"/>
    <w:rsid w:val="000C6FF1"/>
    <w:rsid w:val="000C75F9"/>
    <w:rsid w:val="000C7D56"/>
    <w:rsid w:val="000C7FCE"/>
    <w:rsid w:val="000D04A6"/>
    <w:rsid w:val="000D1DB4"/>
    <w:rsid w:val="000D1F21"/>
    <w:rsid w:val="000D25A3"/>
    <w:rsid w:val="000D3755"/>
    <w:rsid w:val="000D4546"/>
    <w:rsid w:val="000D46F4"/>
    <w:rsid w:val="000D4E5C"/>
    <w:rsid w:val="000D55DB"/>
    <w:rsid w:val="000D74CE"/>
    <w:rsid w:val="000E046B"/>
    <w:rsid w:val="000E2A7C"/>
    <w:rsid w:val="000E43B9"/>
    <w:rsid w:val="000E4705"/>
    <w:rsid w:val="000E4EE0"/>
    <w:rsid w:val="000E581B"/>
    <w:rsid w:val="000E5C0A"/>
    <w:rsid w:val="000E5C0D"/>
    <w:rsid w:val="000E714A"/>
    <w:rsid w:val="000F04BC"/>
    <w:rsid w:val="000F062E"/>
    <w:rsid w:val="000F12A2"/>
    <w:rsid w:val="000F134B"/>
    <w:rsid w:val="000F140E"/>
    <w:rsid w:val="000F1624"/>
    <w:rsid w:val="000F1836"/>
    <w:rsid w:val="000F1B76"/>
    <w:rsid w:val="000F1EE3"/>
    <w:rsid w:val="000F243D"/>
    <w:rsid w:val="000F254A"/>
    <w:rsid w:val="000F30EA"/>
    <w:rsid w:val="000F323B"/>
    <w:rsid w:val="000F425F"/>
    <w:rsid w:val="000F4AA8"/>
    <w:rsid w:val="000F4F47"/>
    <w:rsid w:val="000F54B6"/>
    <w:rsid w:val="000F645D"/>
    <w:rsid w:val="000F6917"/>
    <w:rsid w:val="000F77F2"/>
    <w:rsid w:val="000F7CD0"/>
    <w:rsid w:val="000F7D0F"/>
    <w:rsid w:val="001007DA"/>
    <w:rsid w:val="00101036"/>
    <w:rsid w:val="00101E90"/>
    <w:rsid w:val="001023C1"/>
    <w:rsid w:val="0010247E"/>
    <w:rsid w:val="0010264C"/>
    <w:rsid w:val="00102DC6"/>
    <w:rsid w:val="001034B8"/>
    <w:rsid w:val="001036B1"/>
    <w:rsid w:val="001036C6"/>
    <w:rsid w:val="00103B2F"/>
    <w:rsid w:val="00103CBB"/>
    <w:rsid w:val="001051FA"/>
    <w:rsid w:val="0010635E"/>
    <w:rsid w:val="0010646E"/>
    <w:rsid w:val="00106A01"/>
    <w:rsid w:val="00106B75"/>
    <w:rsid w:val="001074E6"/>
    <w:rsid w:val="00110EA7"/>
    <w:rsid w:val="001115A1"/>
    <w:rsid w:val="001128C8"/>
    <w:rsid w:val="00112ACD"/>
    <w:rsid w:val="00112EBD"/>
    <w:rsid w:val="00112FF4"/>
    <w:rsid w:val="00113201"/>
    <w:rsid w:val="0011331E"/>
    <w:rsid w:val="001140DA"/>
    <w:rsid w:val="00114A4B"/>
    <w:rsid w:val="00114D16"/>
    <w:rsid w:val="00115169"/>
    <w:rsid w:val="0011516D"/>
    <w:rsid w:val="00115292"/>
    <w:rsid w:val="001152F5"/>
    <w:rsid w:val="00115758"/>
    <w:rsid w:val="00115D29"/>
    <w:rsid w:val="00115E5A"/>
    <w:rsid w:val="00116359"/>
    <w:rsid w:val="0011655B"/>
    <w:rsid w:val="00116D18"/>
    <w:rsid w:val="001171DA"/>
    <w:rsid w:val="00117323"/>
    <w:rsid w:val="00117E08"/>
    <w:rsid w:val="00120B05"/>
    <w:rsid w:val="00121372"/>
    <w:rsid w:val="001223C7"/>
    <w:rsid w:val="00122897"/>
    <w:rsid w:val="00122FA4"/>
    <w:rsid w:val="001236DF"/>
    <w:rsid w:val="00123AD2"/>
    <w:rsid w:val="001248E7"/>
    <w:rsid w:val="00124C29"/>
    <w:rsid w:val="00125058"/>
    <w:rsid w:val="00126148"/>
    <w:rsid w:val="00126269"/>
    <w:rsid w:val="00126E66"/>
    <w:rsid w:val="00127AEE"/>
    <w:rsid w:val="00127ED3"/>
    <w:rsid w:val="00130387"/>
    <w:rsid w:val="00130DDD"/>
    <w:rsid w:val="00132416"/>
    <w:rsid w:val="00132559"/>
    <w:rsid w:val="001329F6"/>
    <w:rsid w:val="00134CEA"/>
    <w:rsid w:val="0013545F"/>
    <w:rsid w:val="00135A42"/>
    <w:rsid w:val="00136862"/>
    <w:rsid w:val="0014500D"/>
    <w:rsid w:val="00146187"/>
    <w:rsid w:val="001470A1"/>
    <w:rsid w:val="00147CFD"/>
    <w:rsid w:val="00150517"/>
    <w:rsid w:val="0015145E"/>
    <w:rsid w:val="00151A91"/>
    <w:rsid w:val="00151E57"/>
    <w:rsid w:val="0015316E"/>
    <w:rsid w:val="0015346C"/>
    <w:rsid w:val="00153692"/>
    <w:rsid w:val="00155353"/>
    <w:rsid w:val="00155400"/>
    <w:rsid w:val="001559C4"/>
    <w:rsid w:val="00156440"/>
    <w:rsid w:val="00156A9E"/>
    <w:rsid w:val="00157BD0"/>
    <w:rsid w:val="001608CF"/>
    <w:rsid w:val="00160D88"/>
    <w:rsid w:val="0016127E"/>
    <w:rsid w:val="00161980"/>
    <w:rsid w:val="00161D30"/>
    <w:rsid w:val="00163388"/>
    <w:rsid w:val="00163660"/>
    <w:rsid w:val="0016368A"/>
    <w:rsid w:val="0016390A"/>
    <w:rsid w:val="00163A50"/>
    <w:rsid w:val="00164334"/>
    <w:rsid w:val="001651FF"/>
    <w:rsid w:val="0016536E"/>
    <w:rsid w:val="00165628"/>
    <w:rsid w:val="00165964"/>
    <w:rsid w:val="001664DF"/>
    <w:rsid w:val="001669C3"/>
    <w:rsid w:val="001676B0"/>
    <w:rsid w:val="00167AC6"/>
    <w:rsid w:val="001708BB"/>
    <w:rsid w:val="001710AF"/>
    <w:rsid w:val="00172594"/>
    <w:rsid w:val="00172C78"/>
    <w:rsid w:val="00173461"/>
    <w:rsid w:val="00174095"/>
    <w:rsid w:val="00174103"/>
    <w:rsid w:val="0017412D"/>
    <w:rsid w:val="00174478"/>
    <w:rsid w:val="0017466D"/>
    <w:rsid w:val="00174BD7"/>
    <w:rsid w:val="001750F3"/>
    <w:rsid w:val="001751E9"/>
    <w:rsid w:val="00176236"/>
    <w:rsid w:val="001768CB"/>
    <w:rsid w:val="00176943"/>
    <w:rsid w:val="001774A4"/>
    <w:rsid w:val="00177515"/>
    <w:rsid w:val="0017794B"/>
    <w:rsid w:val="001779AC"/>
    <w:rsid w:val="00177E4A"/>
    <w:rsid w:val="001812F0"/>
    <w:rsid w:val="0018170E"/>
    <w:rsid w:val="00182221"/>
    <w:rsid w:val="00182C21"/>
    <w:rsid w:val="00183775"/>
    <w:rsid w:val="0018386A"/>
    <w:rsid w:val="00183AEC"/>
    <w:rsid w:val="00183ED9"/>
    <w:rsid w:val="001840E1"/>
    <w:rsid w:val="001850C9"/>
    <w:rsid w:val="00186572"/>
    <w:rsid w:val="00186C13"/>
    <w:rsid w:val="00186E84"/>
    <w:rsid w:val="00190719"/>
    <w:rsid w:val="00190D7D"/>
    <w:rsid w:val="00190FFA"/>
    <w:rsid w:val="001914B0"/>
    <w:rsid w:val="001921B4"/>
    <w:rsid w:val="00193296"/>
    <w:rsid w:val="00193C5E"/>
    <w:rsid w:val="00193E26"/>
    <w:rsid w:val="00194C31"/>
    <w:rsid w:val="00194C3B"/>
    <w:rsid w:val="00196E1E"/>
    <w:rsid w:val="00197EA7"/>
    <w:rsid w:val="001A0DED"/>
    <w:rsid w:val="001A1342"/>
    <w:rsid w:val="001A2353"/>
    <w:rsid w:val="001A2B82"/>
    <w:rsid w:val="001A337E"/>
    <w:rsid w:val="001A37DB"/>
    <w:rsid w:val="001A390F"/>
    <w:rsid w:val="001A43C3"/>
    <w:rsid w:val="001A5744"/>
    <w:rsid w:val="001A5E7B"/>
    <w:rsid w:val="001A6442"/>
    <w:rsid w:val="001A67FA"/>
    <w:rsid w:val="001A6FA9"/>
    <w:rsid w:val="001B01ED"/>
    <w:rsid w:val="001B06D9"/>
    <w:rsid w:val="001B0876"/>
    <w:rsid w:val="001B08DE"/>
    <w:rsid w:val="001B1630"/>
    <w:rsid w:val="001B1CAB"/>
    <w:rsid w:val="001B2161"/>
    <w:rsid w:val="001B2202"/>
    <w:rsid w:val="001B2464"/>
    <w:rsid w:val="001B39C1"/>
    <w:rsid w:val="001B3E29"/>
    <w:rsid w:val="001B4963"/>
    <w:rsid w:val="001B5871"/>
    <w:rsid w:val="001B7576"/>
    <w:rsid w:val="001B7610"/>
    <w:rsid w:val="001C0394"/>
    <w:rsid w:val="001C08BD"/>
    <w:rsid w:val="001C0A5A"/>
    <w:rsid w:val="001C10CE"/>
    <w:rsid w:val="001C155C"/>
    <w:rsid w:val="001C1EBC"/>
    <w:rsid w:val="001C2143"/>
    <w:rsid w:val="001C27F8"/>
    <w:rsid w:val="001C2B52"/>
    <w:rsid w:val="001C2B72"/>
    <w:rsid w:val="001C2D36"/>
    <w:rsid w:val="001C31B3"/>
    <w:rsid w:val="001C3712"/>
    <w:rsid w:val="001C3F7A"/>
    <w:rsid w:val="001C57BF"/>
    <w:rsid w:val="001C6E51"/>
    <w:rsid w:val="001C7341"/>
    <w:rsid w:val="001C7FC8"/>
    <w:rsid w:val="001D0D63"/>
    <w:rsid w:val="001D0E13"/>
    <w:rsid w:val="001D16E4"/>
    <w:rsid w:val="001D1B13"/>
    <w:rsid w:val="001D2B5C"/>
    <w:rsid w:val="001D2EEB"/>
    <w:rsid w:val="001D2F78"/>
    <w:rsid w:val="001D3943"/>
    <w:rsid w:val="001D3969"/>
    <w:rsid w:val="001D3E47"/>
    <w:rsid w:val="001D544C"/>
    <w:rsid w:val="001D78AC"/>
    <w:rsid w:val="001D7B9A"/>
    <w:rsid w:val="001E0260"/>
    <w:rsid w:val="001E18E8"/>
    <w:rsid w:val="001E20BE"/>
    <w:rsid w:val="001E2E06"/>
    <w:rsid w:val="001E38F2"/>
    <w:rsid w:val="001E413C"/>
    <w:rsid w:val="001E4D87"/>
    <w:rsid w:val="001E4E76"/>
    <w:rsid w:val="001E583D"/>
    <w:rsid w:val="001E685D"/>
    <w:rsid w:val="001E6FC2"/>
    <w:rsid w:val="001E70D0"/>
    <w:rsid w:val="001F040B"/>
    <w:rsid w:val="001F1126"/>
    <w:rsid w:val="001F1D09"/>
    <w:rsid w:val="001F1E6E"/>
    <w:rsid w:val="001F1FA9"/>
    <w:rsid w:val="001F23AC"/>
    <w:rsid w:val="001F297B"/>
    <w:rsid w:val="001F2EB5"/>
    <w:rsid w:val="001F2FAE"/>
    <w:rsid w:val="001F30A4"/>
    <w:rsid w:val="001F3729"/>
    <w:rsid w:val="001F3D55"/>
    <w:rsid w:val="001F463D"/>
    <w:rsid w:val="001F4CD3"/>
    <w:rsid w:val="001F53FD"/>
    <w:rsid w:val="001F58B3"/>
    <w:rsid w:val="001F5ED5"/>
    <w:rsid w:val="001F64F3"/>
    <w:rsid w:val="001F6A21"/>
    <w:rsid w:val="001F749D"/>
    <w:rsid w:val="001F7ADD"/>
    <w:rsid w:val="001F7BD1"/>
    <w:rsid w:val="001F7DE4"/>
    <w:rsid w:val="001F7DF0"/>
    <w:rsid w:val="002001E6"/>
    <w:rsid w:val="00200628"/>
    <w:rsid w:val="00200D51"/>
    <w:rsid w:val="00201286"/>
    <w:rsid w:val="0020139A"/>
    <w:rsid w:val="00202605"/>
    <w:rsid w:val="00203423"/>
    <w:rsid w:val="002036D0"/>
    <w:rsid w:val="00204442"/>
    <w:rsid w:val="002047D0"/>
    <w:rsid w:val="002049BA"/>
    <w:rsid w:val="00205A72"/>
    <w:rsid w:val="00206105"/>
    <w:rsid w:val="002065F8"/>
    <w:rsid w:val="00207BDC"/>
    <w:rsid w:val="0021152F"/>
    <w:rsid w:val="002126CB"/>
    <w:rsid w:val="002128FB"/>
    <w:rsid w:val="00213AEE"/>
    <w:rsid w:val="0021492B"/>
    <w:rsid w:val="00214AA4"/>
    <w:rsid w:val="00214DE2"/>
    <w:rsid w:val="0021540B"/>
    <w:rsid w:val="00216198"/>
    <w:rsid w:val="002165B6"/>
    <w:rsid w:val="002166E2"/>
    <w:rsid w:val="00216815"/>
    <w:rsid w:val="00216C5D"/>
    <w:rsid w:val="00216F6C"/>
    <w:rsid w:val="0022009A"/>
    <w:rsid w:val="00220992"/>
    <w:rsid w:val="00220E09"/>
    <w:rsid w:val="00221A3A"/>
    <w:rsid w:val="00222713"/>
    <w:rsid w:val="002234D9"/>
    <w:rsid w:val="00224EC9"/>
    <w:rsid w:val="00225EF7"/>
    <w:rsid w:val="002265E2"/>
    <w:rsid w:val="00226736"/>
    <w:rsid w:val="002269DD"/>
    <w:rsid w:val="00226B84"/>
    <w:rsid w:val="00227A2E"/>
    <w:rsid w:val="00227ECD"/>
    <w:rsid w:val="00230F70"/>
    <w:rsid w:val="002313DE"/>
    <w:rsid w:val="002316E0"/>
    <w:rsid w:val="0023348B"/>
    <w:rsid w:val="00233A35"/>
    <w:rsid w:val="0023607D"/>
    <w:rsid w:val="00236506"/>
    <w:rsid w:val="00237160"/>
    <w:rsid w:val="002376A8"/>
    <w:rsid w:val="0024018D"/>
    <w:rsid w:val="00240A75"/>
    <w:rsid w:val="00240F0C"/>
    <w:rsid w:val="00241277"/>
    <w:rsid w:val="0024148C"/>
    <w:rsid w:val="00241864"/>
    <w:rsid w:val="00241B2F"/>
    <w:rsid w:val="0024377D"/>
    <w:rsid w:val="00243B35"/>
    <w:rsid w:val="00244567"/>
    <w:rsid w:val="00244BB0"/>
    <w:rsid w:val="0024536B"/>
    <w:rsid w:val="002455C9"/>
    <w:rsid w:val="002457CC"/>
    <w:rsid w:val="002463E3"/>
    <w:rsid w:val="00247160"/>
    <w:rsid w:val="0024736F"/>
    <w:rsid w:val="00247A49"/>
    <w:rsid w:val="002508E6"/>
    <w:rsid w:val="0025123A"/>
    <w:rsid w:val="00251598"/>
    <w:rsid w:val="00251735"/>
    <w:rsid w:val="00251D18"/>
    <w:rsid w:val="0025218C"/>
    <w:rsid w:val="00252CBF"/>
    <w:rsid w:val="00253418"/>
    <w:rsid w:val="00253AC9"/>
    <w:rsid w:val="00254EA0"/>
    <w:rsid w:val="0025775C"/>
    <w:rsid w:val="00257EB4"/>
    <w:rsid w:val="00261687"/>
    <w:rsid w:val="00262504"/>
    <w:rsid w:val="00262952"/>
    <w:rsid w:val="00263994"/>
    <w:rsid w:val="00264418"/>
    <w:rsid w:val="00264707"/>
    <w:rsid w:val="00265025"/>
    <w:rsid w:val="002654ED"/>
    <w:rsid w:val="00265BA2"/>
    <w:rsid w:val="00266360"/>
    <w:rsid w:val="00266583"/>
    <w:rsid w:val="002665F2"/>
    <w:rsid w:val="00267034"/>
    <w:rsid w:val="00270279"/>
    <w:rsid w:val="002713E8"/>
    <w:rsid w:val="002724D2"/>
    <w:rsid w:val="0027298A"/>
    <w:rsid w:val="002741A1"/>
    <w:rsid w:val="00274881"/>
    <w:rsid w:val="00275328"/>
    <w:rsid w:val="00275341"/>
    <w:rsid w:val="00275889"/>
    <w:rsid w:val="0027677B"/>
    <w:rsid w:val="00277049"/>
    <w:rsid w:val="00277E54"/>
    <w:rsid w:val="00280501"/>
    <w:rsid w:val="002809FB"/>
    <w:rsid w:val="00281D67"/>
    <w:rsid w:val="00281FAB"/>
    <w:rsid w:val="00282B4F"/>
    <w:rsid w:val="00283304"/>
    <w:rsid w:val="00283E7C"/>
    <w:rsid w:val="002840E7"/>
    <w:rsid w:val="002846E2"/>
    <w:rsid w:val="00284A6A"/>
    <w:rsid w:val="00284F6C"/>
    <w:rsid w:val="0028507C"/>
    <w:rsid w:val="00285DA3"/>
    <w:rsid w:val="002870D6"/>
    <w:rsid w:val="00287BE0"/>
    <w:rsid w:val="00287D28"/>
    <w:rsid w:val="00290525"/>
    <w:rsid w:val="00290AA2"/>
    <w:rsid w:val="00291212"/>
    <w:rsid w:val="00291544"/>
    <w:rsid w:val="002917DE"/>
    <w:rsid w:val="00291DC6"/>
    <w:rsid w:val="0029208B"/>
    <w:rsid w:val="002934E4"/>
    <w:rsid w:val="00294C18"/>
    <w:rsid w:val="0029723C"/>
    <w:rsid w:val="00297E91"/>
    <w:rsid w:val="002A1851"/>
    <w:rsid w:val="002A1EF8"/>
    <w:rsid w:val="002A2B2E"/>
    <w:rsid w:val="002A2CEE"/>
    <w:rsid w:val="002A591D"/>
    <w:rsid w:val="002A5CF8"/>
    <w:rsid w:val="002A6053"/>
    <w:rsid w:val="002A6CAD"/>
    <w:rsid w:val="002A718C"/>
    <w:rsid w:val="002A73F6"/>
    <w:rsid w:val="002A7CC1"/>
    <w:rsid w:val="002A7F46"/>
    <w:rsid w:val="002B006F"/>
    <w:rsid w:val="002B0887"/>
    <w:rsid w:val="002B0C0C"/>
    <w:rsid w:val="002B0F30"/>
    <w:rsid w:val="002B139B"/>
    <w:rsid w:val="002B1828"/>
    <w:rsid w:val="002B209E"/>
    <w:rsid w:val="002B2529"/>
    <w:rsid w:val="002B29BF"/>
    <w:rsid w:val="002B30B9"/>
    <w:rsid w:val="002B3204"/>
    <w:rsid w:val="002B4645"/>
    <w:rsid w:val="002B5239"/>
    <w:rsid w:val="002B5F8C"/>
    <w:rsid w:val="002B65DC"/>
    <w:rsid w:val="002B6707"/>
    <w:rsid w:val="002B72E0"/>
    <w:rsid w:val="002B78A9"/>
    <w:rsid w:val="002B7F69"/>
    <w:rsid w:val="002C0DA7"/>
    <w:rsid w:val="002C15A8"/>
    <w:rsid w:val="002C1D54"/>
    <w:rsid w:val="002C1E66"/>
    <w:rsid w:val="002C25EA"/>
    <w:rsid w:val="002C281E"/>
    <w:rsid w:val="002C3FC0"/>
    <w:rsid w:val="002C4066"/>
    <w:rsid w:val="002C4133"/>
    <w:rsid w:val="002C46FB"/>
    <w:rsid w:val="002C54AF"/>
    <w:rsid w:val="002C6324"/>
    <w:rsid w:val="002C6B52"/>
    <w:rsid w:val="002C7727"/>
    <w:rsid w:val="002C7915"/>
    <w:rsid w:val="002C7FA8"/>
    <w:rsid w:val="002D0BF8"/>
    <w:rsid w:val="002D15CA"/>
    <w:rsid w:val="002D2B07"/>
    <w:rsid w:val="002D5256"/>
    <w:rsid w:val="002D5A73"/>
    <w:rsid w:val="002D61D6"/>
    <w:rsid w:val="002D70F3"/>
    <w:rsid w:val="002D747F"/>
    <w:rsid w:val="002E02DD"/>
    <w:rsid w:val="002E16BA"/>
    <w:rsid w:val="002E317D"/>
    <w:rsid w:val="002E5870"/>
    <w:rsid w:val="002E5921"/>
    <w:rsid w:val="002E673E"/>
    <w:rsid w:val="002E6B84"/>
    <w:rsid w:val="002E6CA2"/>
    <w:rsid w:val="002E6E97"/>
    <w:rsid w:val="002E7433"/>
    <w:rsid w:val="002F16C2"/>
    <w:rsid w:val="002F22A9"/>
    <w:rsid w:val="002F2C42"/>
    <w:rsid w:val="002F4AE8"/>
    <w:rsid w:val="002F4E0E"/>
    <w:rsid w:val="002F6773"/>
    <w:rsid w:val="002F6E67"/>
    <w:rsid w:val="002F737A"/>
    <w:rsid w:val="002F77C2"/>
    <w:rsid w:val="003000C4"/>
    <w:rsid w:val="0030051C"/>
    <w:rsid w:val="0030218C"/>
    <w:rsid w:val="00304098"/>
    <w:rsid w:val="00304393"/>
    <w:rsid w:val="00304755"/>
    <w:rsid w:val="00304795"/>
    <w:rsid w:val="0030494D"/>
    <w:rsid w:val="00305053"/>
    <w:rsid w:val="003055FE"/>
    <w:rsid w:val="00305687"/>
    <w:rsid w:val="00305F18"/>
    <w:rsid w:val="003063ED"/>
    <w:rsid w:val="00310073"/>
    <w:rsid w:val="00311043"/>
    <w:rsid w:val="0031145A"/>
    <w:rsid w:val="00311A18"/>
    <w:rsid w:val="00312C59"/>
    <w:rsid w:val="003164F3"/>
    <w:rsid w:val="00316783"/>
    <w:rsid w:val="003219C8"/>
    <w:rsid w:val="0032341B"/>
    <w:rsid w:val="00323D6A"/>
    <w:rsid w:val="00323FD6"/>
    <w:rsid w:val="00324424"/>
    <w:rsid w:val="003247A9"/>
    <w:rsid w:val="00326A00"/>
    <w:rsid w:val="00327827"/>
    <w:rsid w:val="00330507"/>
    <w:rsid w:val="003315BD"/>
    <w:rsid w:val="00331600"/>
    <w:rsid w:val="003320EA"/>
    <w:rsid w:val="0033254C"/>
    <w:rsid w:val="003337D2"/>
    <w:rsid w:val="00333969"/>
    <w:rsid w:val="0033447C"/>
    <w:rsid w:val="0033468E"/>
    <w:rsid w:val="00334A18"/>
    <w:rsid w:val="00334A27"/>
    <w:rsid w:val="00335B3A"/>
    <w:rsid w:val="00335FD1"/>
    <w:rsid w:val="0033656C"/>
    <w:rsid w:val="00337A94"/>
    <w:rsid w:val="003403A3"/>
    <w:rsid w:val="0034121F"/>
    <w:rsid w:val="003415F7"/>
    <w:rsid w:val="00342CD1"/>
    <w:rsid w:val="00342D9F"/>
    <w:rsid w:val="00343115"/>
    <w:rsid w:val="00344CC8"/>
    <w:rsid w:val="00344D32"/>
    <w:rsid w:val="00345BB8"/>
    <w:rsid w:val="00345E76"/>
    <w:rsid w:val="00347158"/>
    <w:rsid w:val="0035023D"/>
    <w:rsid w:val="0035038C"/>
    <w:rsid w:val="003505B1"/>
    <w:rsid w:val="0035181C"/>
    <w:rsid w:val="00352B2B"/>
    <w:rsid w:val="00352BF2"/>
    <w:rsid w:val="003536F3"/>
    <w:rsid w:val="00356479"/>
    <w:rsid w:val="0035680D"/>
    <w:rsid w:val="00356C96"/>
    <w:rsid w:val="00360367"/>
    <w:rsid w:val="00360EC3"/>
    <w:rsid w:val="003612E0"/>
    <w:rsid w:val="003614AC"/>
    <w:rsid w:val="00362C73"/>
    <w:rsid w:val="00362CC2"/>
    <w:rsid w:val="003633FD"/>
    <w:rsid w:val="0036361E"/>
    <w:rsid w:val="00363F47"/>
    <w:rsid w:val="00364DCC"/>
    <w:rsid w:val="00365F4E"/>
    <w:rsid w:val="003663EF"/>
    <w:rsid w:val="00366AB6"/>
    <w:rsid w:val="00366CC9"/>
    <w:rsid w:val="00367712"/>
    <w:rsid w:val="00367B15"/>
    <w:rsid w:val="00371839"/>
    <w:rsid w:val="00371AD8"/>
    <w:rsid w:val="003720F8"/>
    <w:rsid w:val="00372207"/>
    <w:rsid w:val="003725D7"/>
    <w:rsid w:val="00372F8F"/>
    <w:rsid w:val="00374D7E"/>
    <w:rsid w:val="003758DE"/>
    <w:rsid w:val="00375BB7"/>
    <w:rsid w:val="00375BFF"/>
    <w:rsid w:val="003762F3"/>
    <w:rsid w:val="00376433"/>
    <w:rsid w:val="00376629"/>
    <w:rsid w:val="00376853"/>
    <w:rsid w:val="00376E59"/>
    <w:rsid w:val="003775E4"/>
    <w:rsid w:val="00380104"/>
    <w:rsid w:val="003805E7"/>
    <w:rsid w:val="00380829"/>
    <w:rsid w:val="00380DE3"/>
    <w:rsid w:val="00380F03"/>
    <w:rsid w:val="003829BD"/>
    <w:rsid w:val="00383394"/>
    <w:rsid w:val="00383601"/>
    <w:rsid w:val="00383AB7"/>
    <w:rsid w:val="0038418F"/>
    <w:rsid w:val="00384B31"/>
    <w:rsid w:val="00384BF6"/>
    <w:rsid w:val="00384C07"/>
    <w:rsid w:val="00384D1B"/>
    <w:rsid w:val="003853A9"/>
    <w:rsid w:val="00385C71"/>
    <w:rsid w:val="00387505"/>
    <w:rsid w:val="00387EA9"/>
    <w:rsid w:val="003901C4"/>
    <w:rsid w:val="0039025E"/>
    <w:rsid w:val="00391356"/>
    <w:rsid w:val="0039200A"/>
    <w:rsid w:val="003921A7"/>
    <w:rsid w:val="003923A5"/>
    <w:rsid w:val="003924FA"/>
    <w:rsid w:val="0039353B"/>
    <w:rsid w:val="00395488"/>
    <w:rsid w:val="0039609C"/>
    <w:rsid w:val="00396BC6"/>
    <w:rsid w:val="00397065"/>
    <w:rsid w:val="00397643"/>
    <w:rsid w:val="00397ADF"/>
    <w:rsid w:val="003A00EB"/>
    <w:rsid w:val="003A02E1"/>
    <w:rsid w:val="003A0D9B"/>
    <w:rsid w:val="003A1298"/>
    <w:rsid w:val="003A138A"/>
    <w:rsid w:val="003A1D83"/>
    <w:rsid w:val="003A22E8"/>
    <w:rsid w:val="003A3351"/>
    <w:rsid w:val="003A37E9"/>
    <w:rsid w:val="003A6799"/>
    <w:rsid w:val="003A681C"/>
    <w:rsid w:val="003A7091"/>
    <w:rsid w:val="003A76E0"/>
    <w:rsid w:val="003A7BD1"/>
    <w:rsid w:val="003B24D1"/>
    <w:rsid w:val="003B27B3"/>
    <w:rsid w:val="003B2D13"/>
    <w:rsid w:val="003B5466"/>
    <w:rsid w:val="003B587E"/>
    <w:rsid w:val="003B5E8D"/>
    <w:rsid w:val="003B6417"/>
    <w:rsid w:val="003B689D"/>
    <w:rsid w:val="003C1881"/>
    <w:rsid w:val="003C1B3B"/>
    <w:rsid w:val="003C203D"/>
    <w:rsid w:val="003C2F2A"/>
    <w:rsid w:val="003C3B4D"/>
    <w:rsid w:val="003C43A2"/>
    <w:rsid w:val="003C58DE"/>
    <w:rsid w:val="003C5B02"/>
    <w:rsid w:val="003C6121"/>
    <w:rsid w:val="003C61D1"/>
    <w:rsid w:val="003C6529"/>
    <w:rsid w:val="003C79C2"/>
    <w:rsid w:val="003D02C0"/>
    <w:rsid w:val="003D09FA"/>
    <w:rsid w:val="003D1FA0"/>
    <w:rsid w:val="003D2238"/>
    <w:rsid w:val="003D264E"/>
    <w:rsid w:val="003D27B1"/>
    <w:rsid w:val="003D41D2"/>
    <w:rsid w:val="003D4841"/>
    <w:rsid w:val="003D4B0D"/>
    <w:rsid w:val="003D58F3"/>
    <w:rsid w:val="003D5945"/>
    <w:rsid w:val="003D68F7"/>
    <w:rsid w:val="003D6AA0"/>
    <w:rsid w:val="003D6E35"/>
    <w:rsid w:val="003D7546"/>
    <w:rsid w:val="003D7A43"/>
    <w:rsid w:val="003E05F4"/>
    <w:rsid w:val="003E10F8"/>
    <w:rsid w:val="003E2201"/>
    <w:rsid w:val="003E30D4"/>
    <w:rsid w:val="003E48FD"/>
    <w:rsid w:val="003E513B"/>
    <w:rsid w:val="003E51B6"/>
    <w:rsid w:val="003E5665"/>
    <w:rsid w:val="003E6A14"/>
    <w:rsid w:val="003E70D2"/>
    <w:rsid w:val="003E7CCC"/>
    <w:rsid w:val="003F0949"/>
    <w:rsid w:val="003F2F72"/>
    <w:rsid w:val="003F4918"/>
    <w:rsid w:val="003F4B7F"/>
    <w:rsid w:val="003F5BB1"/>
    <w:rsid w:val="003F5D54"/>
    <w:rsid w:val="003F7814"/>
    <w:rsid w:val="003F7833"/>
    <w:rsid w:val="00400189"/>
    <w:rsid w:val="00401155"/>
    <w:rsid w:val="0040129B"/>
    <w:rsid w:val="00401C00"/>
    <w:rsid w:val="00402BF9"/>
    <w:rsid w:val="004033C9"/>
    <w:rsid w:val="00403C03"/>
    <w:rsid w:val="00405278"/>
    <w:rsid w:val="004053EE"/>
    <w:rsid w:val="00405509"/>
    <w:rsid w:val="00406516"/>
    <w:rsid w:val="00407A98"/>
    <w:rsid w:val="00407DF4"/>
    <w:rsid w:val="00407FE8"/>
    <w:rsid w:val="00410063"/>
    <w:rsid w:val="004100BF"/>
    <w:rsid w:val="004103A1"/>
    <w:rsid w:val="004108E4"/>
    <w:rsid w:val="00410A46"/>
    <w:rsid w:val="0041173A"/>
    <w:rsid w:val="00413098"/>
    <w:rsid w:val="00413BF6"/>
    <w:rsid w:val="00414222"/>
    <w:rsid w:val="0041427A"/>
    <w:rsid w:val="00415492"/>
    <w:rsid w:val="00415500"/>
    <w:rsid w:val="00415592"/>
    <w:rsid w:val="00415B2E"/>
    <w:rsid w:val="00415B42"/>
    <w:rsid w:val="00415CB7"/>
    <w:rsid w:val="004172AB"/>
    <w:rsid w:val="00417330"/>
    <w:rsid w:val="0042092F"/>
    <w:rsid w:val="0042296A"/>
    <w:rsid w:val="00423414"/>
    <w:rsid w:val="00423466"/>
    <w:rsid w:val="00423B14"/>
    <w:rsid w:val="00424D13"/>
    <w:rsid w:val="00425042"/>
    <w:rsid w:val="0042590C"/>
    <w:rsid w:val="00425962"/>
    <w:rsid w:val="00425DBE"/>
    <w:rsid w:val="00426604"/>
    <w:rsid w:val="004278AA"/>
    <w:rsid w:val="00427AC4"/>
    <w:rsid w:val="00427C30"/>
    <w:rsid w:val="0043010B"/>
    <w:rsid w:val="00430325"/>
    <w:rsid w:val="004321EC"/>
    <w:rsid w:val="00432BDF"/>
    <w:rsid w:val="004334F0"/>
    <w:rsid w:val="00433848"/>
    <w:rsid w:val="00434472"/>
    <w:rsid w:val="004348D0"/>
    <w:rsid w:val="00435711"/>
    <w:rsid w:val="004357BB"/>
    <w:rsid w:val="00435907"/>
    <w:rsid w:val="0043633D"/>
    <w:rsid w:val="004369C7"/>
    <w:rsid w:val="004371CA"/>
    <w:rsid w:val="00437655"/>
    <w:rsid w:val="004400A5"/>
    <w:rsid w:val="00441F77"/>
    <w:rsid w:val="00442661"/>
    <w:rsid w:val="004426AF"/>
    <w:rsid w:val="00443358"/>
    <w:rsid w:val="0044359F"/>
    <w:rsid w:val="00443C6E"/>
    <w:rsid w:val="00443F3F"/>
    <w:rsid w:val="00444441"/>
    <w:rsid w:val="004457B9"/>
    <w:rsid w:val="00445848"/>
    <w:rsid w:val="004460D1"/>
    <w:rsid w:val="0044658C"/>
    <w:rsid w:val="0044676C"/>
    <w:rsid w:val="00446B0A"/>
    <w:rsid w:val="00447250"/>
    <w:rsid w:val="004475AA"/>
    <w:rsid w:val="00450D86"/>
    <w:rsid w:val="0045179E"/>
    <w:rsid w:val="00452597"/>
    <w:rsid w:val="00452B07"/>
    <w:rsid w:val="00452CF1"/>
    <w:rsid w:val="004540BC"/>
    <w:rsid w:val="0045613B"/>
    <w:rsid w:val="0045630A"/>
    <w:rsid w:val="00457656"/>
    <w:rsid w:val="00457E95"/>
    <w:rsid w:val="004622F5"/>
    <w:rsid w:val="004645B3"/>
    <w:rsid w:val="00464664"/>
    <w:rsid w:val="00466B8D"/>
    <w:rsid w:val="004670BC"/>
    <w:rsid w:val="00467A11"/>
    <w:rsid w:val="004708D0"/>
    <w:rsid w:val="00470DAC"/>
    <w:rsid w:val="00471526"/>
    <w:rsid w:val="004722F3"/>
    <w:rsid w:val="00472A5E"/>
    <w:rsid w:val="00472A82"/>
    <w:rsid w:val="00472ED0"/>
    <w:rsid w:val="0047379A"/>
    <w:rsid w:val="00474928"/>
    <w:rsid w:val="004749F8"/>
    <w:rsid w:val="0047532A"/>
    <w:rsid w:val="004769E8"/>
    <w:rsid w:val="00476A47"/>
    <w:rsid w:val="0047718C"/>
    <w:rsid w:val="0047725A"/>
    <w:rsid w:val="004775E6"/>
    <w:rsid w:val="004779CF"/>
    <w:rsid w:val="0048020B"/>
    <w:rsid w:val="00480F0B"/>
    <w:rsid w:val="00481F4A"/>
    <w:rsid w:val="00482643"/>
    <w:rsid w:val="00483008"/>
    <w:rsid w:val="004832FA"/>
    <w:rsid w:val="004838B8"/>
    <w:rsid w:val="00483ACE"/>
    <w:rsid w:val="00484CFF"/>
    <w:rsid w:val="004850EE"/>
    <w:rsid w:val="00485889"/>
    <w:rsid w:val="004858A2"/>
    <w:rsid w:val="004858E2"/>
    <w:rsid w:val="00486179"/>
    <w:rsid w:val="00486CD9"/>
    <w:rsid w:val="00487C9E"/>
    <w:rsid w:val="00490F05"/>
    <w:rsid w:val="00494413"/>
    <w:rsid w:val="00495553"/>
    <w:rsid w:val="00497B99"/>
    <w:rsid w:val="004A0885"/>
    <w:rsid w:val="004A0C51"/>
    <w:rsid w:val="004A1397"/>
    <w:rsid w:val="004A1800"/>
    <w:rsid w:val="004A19DB"/>
    <w:rsid w:val="004A27C9"/>
    <w:rsid w:val="004A2D1E"/>
    <w:rsid w:val="004A370E"/>
    <w:rsid w:val="004A3891"/>
    <w:rsid w:val="004A3DB2"/>
    <w:rsid w:val="004A4357"/>
    <w:rsid w:val="004A43B1"/>
    <w:rsid w:val="004A4933"/>
    <w:rsid w:val="004A5F12"/>
    <w:rsid w:val="004A668C"/>
    <w:rsid w:val="004B137A"/>
    <w:rsid w:val="004B1579"/>
    <w:rsid w:val="004B236D"/>
    <w:rsid w:val="004B3019"/>
    <w:rsid w:val="004B318A"/>
    <w:rsid w:val="004B34E1"/>
    <w:rsid w:val="004B3AE7"/>
    <w:rsid w:val="004B453F"/>
    <w:rsid w:val="004B5849"/>
    <w:rsid w:val="004B58A0"/>
    <w:rsid w:val="004B6157"/>
    <w:rsid w:val="004B643A"/>
    <w:rsid w:val="004C096A"/>
    <w:rsid w:val="004C0B53"/>
    <w:rsid w:val="004C0CFE"/>
    <w:rsid w:val="004C33FC"/>
    <w:rsid w:val="004C4B62"/>
    <w:rsid w:val="004C5117"/>
    <w:rsid w:val="004C5DD4"/>
    <w:rsid w:val="004C751D"/>
    <w:rsid w:val="004C7602"/>
    <w:rsid w:val="004C7C63"/>
    <w:rsid w:val="004D14AF"/>
    <w:rsid w:val="004D1D65"/>
    <w:rsid w:val="004D1E77"/>
    <w:rsid w:val="004D2333"/>
    <w:rsid w:val="004D2371"/>
    <w:rsid w:val="004D2A99"/>
    <w:rsid w:val="004D2FB1"/>
    <w:rsid w:val="004D407D"/>
    <w:rsid w:val="004D456A"/>
    <w:rsid w:val="004D47CD"/>
    <w:rsid w:val="004D5AE8"/>
    <w:rsid w:val="004D5B1B"/>
    <w:rsid w:val="004D77C8"/>
    <w:rsid w:val="004D7C79"/>
    <w:rsid w:val="004E0477"/>
    <w:rsid w:val="004E0FA1"/>
    <w:rsid w:val="004E1B7E"/>
    <w:rsid w:val="004E1BC0"/>
    <w:rsid w:val="004E1F0F"/>
    <w:rsid w:val="004E216D"/>
    <w:rsid w:val="004E21A2"/>
    <w:rsid w:val="004E2EE4"/>
    <w:rsid w:val="004E3436"/>
    <w:rsid w:val="004E3E90"/>
    <w:rsid w:val="004E4242"/>
    <w:rsid w:val="004E5503"/>
    <w:rsid w:val="004E65D8"/>
    <w:rsid w:val="004F017E"/>
    <w:rsid w:val="004F0352"/>
    <w:rsid w:val="004F0E26"/>
    <w:rsid w:val="004F16DF"/>
    <w:rsid w:val="004F18E4"/>
    <w:rsid w:val="004F18F5"/>
    <w:rsid w:val="004F1939"/>
    <w:rsid w:val="004F231E"/>
    <w:rsid w:val="004F28D4"/>
    <w:rsid w:val="004F3FCC"/>
    <w:rsid w:val="004F412A"/>
    <w:rsid w:val="004F5396"/>
    <w:rsid w:val="004F5D76"/>
    <w:rsid w:val="004F6024"/>
    <w:rsid w:val="004F6CD4"/>
    <w:rsid w:val="004F7F5B"/>
    <w:rsid w:val="005003C8"/>
    <w:rsid w:val="00500485"/>
    <w:rsid w:val="0050133A"/>
    <w:rsid w:val="00501541"/>
    <w:rsid w:val="00502162"/>
    <w:rsid w:val="00502712"/>
    <w:rsid w:val="00502F0B"/>
    <w:rsid w:val="005039AC"/>
    <w:rsid w:val="00503E7D"/>
    <w:rsid w:val="005041A2"/>
    <w:rsid w:val="0050507E"/>
    <w:rsid w:val="00505ED1"/>
    <w:rsid w:val="00506ED2"/>
    <w:rsid w:val="005070E2"/>
    <w:rsid w:val="00507496"/>
    <w:rsid w:val="00507F57"/>
    <w:rsid w:val="00510085"/>
    <w:rsid w:val="00510CBC"/>
    <w:rsid w:val="00510DD9"/>
    <w:rsid w:val="00510DED"/>
    <w:rsid w:val="00511A46"/>
    <w:rsid w:val="00511BE2"/>
    <w:rsid w:val="00513439"/>
    <w:rsid w:val="00513FEC"/>
    <w:rsid w:val="0051592A"/>
    <w:rsid w:val="005160CC"/>
    <w:rsid w:val="005163B8"/>
    <w:rsid w:val="00517015"/>
    <w:rsid w:val="00517183"/>
    <w:rsid w:val="00517186"/>
    <w:rsid w:val="00520AB1"/>
    <w:rsid w:val="00520D39"/>
    <w:rsid w:val="005215D4"/>
    <w:rsid w:val="0052264F"/>
    <w:rsid w:val="005229FF"/>
    <w:rsid w:val="00522D41"/>
    <w:rsid w:val="005258AC"/>
    <w:rsid w:val="0052592F"/>
    <w:rsid w:val="00525BB9"/>
    <w:rsid w:val="00526AC9"/>
    <w:rsid w:val="00527D23"/>
    <w:rsid w:val="00527F13"/>
    <w:rsid w:val="0053064A"/>
    <w:rsid w:val="0053102C"/>
    <w:rsid w:val="005315B9"/>
    <w:rsid w:val="00531B4B"/>
    <w:rsid w:val="00531FBC"/>
    <w:rsid w:val="00532924"/>
    <w:rsid w:val="00532BFC"/>
    <w:rsid w:val="00533882"/>
    <w:rsid w:val="00533DDB"/>
    <w:rsid w:val="00533EA0"/>
    <w:rsid w:val="00533FA0"/>
    <w:rsid w:val="0053401B"/>
    <w:rsid w:val="00534B45"/>
    <w:rsid w:val="00534FFE"/>
    <w:rsid w:val="00535A4B"/>
    <w:rsid w:val="00535BFB"/>
    <w:rsid w:val="005374A6"/>
    <w:rsid w:val="005416B5"/>
    <w:rsid w:val="00541B1A"/>
    <w:rsid w:val="00542022"/>
    <w:rsid w:val="00542480"/>
    <w:rsid w:val="0054259C"/>
    <w:rsid w:val="005425B3"/>
    <w:rsid w:val="00543E91"/>
    <w:rsid w:val="00545F6E"/>
    <w:rsid w:val="00546785"/>
    <w:rsid w:val="00547221"/>
    <w:rsid w:val="0054731D"/>
    <w:rsid w:val="00547338"/>
    <w:rsid w:val="005475B6"/>
    <w:rsid w:val="00547731"/>
    <w:rsid w:val="00547F5F"/>
    <w:rsid w:val="00550378"/>
    <w:rsid w:val="00550F91"/>
    <w:rsid w:val="0055118C"/>
    <w:rsid w:val="005520A2"/>
    <w:rsid w:val="00552973"/>
    <w:rsid w:val="00553366"/>
    <w:rsid w:val="005536F7"/>
    <w:rsid w:val="00554659"/>
    <w:rsid w:val="00554F5E"/>
    <w:rsid w:val="0055646F"/>
    <w:rsid w:val="0055651D"/>
    <w:rsid w:val="005565B7"/>
    <w:rsid w:val="00556F07"/>
    <w:rsid w:val="00557CFA"/>
    <w:rsid w:val="0056051C"/>
    <w:rsid w:val="00560690"/>
    <w:rsid w:val="00561C75"/>
    <w:rsid w:val="00564017"/>
    <w:rsid w:val="005643BE"/>
    <w:rsid w:val="00564A4B"/>
    <w:rsid w:val="005651FE"/>
    <w:rsid w:val="005659CD"/>
    <w:rsid w:val="00567562"/>
    <w:rsid w:val="00567652"/>
    <w:rsid w:val="00571068"/>
    <w:rsid w:val="005716D8"/>
    <w:rsid w:val="0057286F"/>
    <w:rsid w:val="00572DB0"/>
    <w:rsid w:val="0057390A"/>
    <w:rsid w:val="00573BDA"/>
    <w:rsid w:val="00574702"/>
    <w:rsid w:val="005756D0"/>
    <w:rsid w:val="00575A65"/>
    <w:rsid w:val="00575C3C"/>
    <w:rsid w:val="005765D9"/>
    <w:rsid w:val="00576A32"/>
    <w:rsid w:val="00577DDB"/>
    <w:rsid w:val="00580C8F"/>
    <w:rsid w:val="00581655"/>
    <w:rsid w:val="00581877"/>
    <w:rsid w:val="00581F55"/>
    <w:rsid w:val="005822D5"/>
    <w:rsid w:val="005826D7"/>
    <w:rsid w:val="0058301D"/>
    <w:rsid w:val="005837C3"/>
    <w:rsid w:val="00583C4D"/>
    <w:rsid w:val="00584FEC"/>
    <w:rsid w:val="00585129"/>
    <w:rsid w:val="0058583C"/>
    <w:rsid w:val="00586429"/>
    <w:rsid w:val="00587026"/>
    <w:rsid w:val="0058716F"/>
    <w:rsid w:val="005900AB"/>
    <w:rsid w:val="00590643"/>
    <w:rsid w:val="0059084E"/>
    <w:rsid w:val="0059097A"/>
    <w:rsid w:val="0059181A"/>
    <w:rsid w:val="005928BD"/>
    <w:rsid w:val="00592FBE"/>
    <w:rsid w:val="00593434"/>
    <w:rsid w:val="00595258"/>
    <w:rsid w:val="005957DC"/>
    <w:rsid w:val="00595833"/>
    <w:rsid w:val="00595DF3"/>
    <w:rsid w:val="005968B4"/>
    <w:rsid w:val="005968FF"/>
    <w:rsid w:val="00596E6B"/>
    <w:rsid w:val="005A101A"/>
    <w:rsid w:val="005A2462"/>
    <w:rsid w:val="005A298E"/>
    <w:rsid w:val="005A2A35"/>
    <w:rsid w:val="005A2BA5"/>
    <w:rsid w:val="005A3354"/>
    <w:rsid w:val="005A41E7"/>
    <w:rsid w:val="005A436F"/>
    <w:rsid w:val="005A4747"/>
    <w:rsid w:val="005A5046"/>
    <w:rsid w:val="005A6702"/>
    <w:rsid w:val="005A69B6"/>
    <w:rsid w:val="005A6F7D"/>
    <w:rsid w:val="005A7AC1"/>
    <w:rsid w:val="005B05DD"/>
    <w:rsid w:val="005B1289"/>
    <w:rsid w:val="005B1864"/>
    <w:rsid w:val="005B1939"/>
    <w:rsid w:val="005B2495"/>
    <w:rsid w:val="005B2A10"/>
    <w:rsid w:val="005B2ED3"/>
    <w:rsid w:val="005B2F8E"/>
    <w:rsid w:val="005B31EB"/>
    <w:rsid w:val="005B55AC"/>
    <w:rsid w:val="005B79EF"/>
    <w:rsid w:val="005C0179"/>
    <w:rsid w:val="005C01F4"/>
    <w:rsid w:val="005C1309"/>
    <w:rsid w:val="005C27FC"/>
    <w:rsid w:val="005C2B31"/>
    <w:rsid w:val="005C2EF2"/>
    <w:rsid w:val="005C39A6"/>
    <w:rsid w:val="005C408B"/>
    <w:rsid w:val="005C40BF"/>
    <w:rsid w:val="005C44C7"/>
    <w:rsid w:val="005C581C"/>
    <w:rsid w:val="005C6A5D"/>
    <w:rsid w:val="005C6B03"/>
    <w:rsid w:val="005C6B41"/>
    <w:rsid w:val="005C7096"/>
    <w:rsid w:val="005C78A7"/>
    <w:rsid w:val="005C7977"/>
    <w:rsid w:val="005D10B7"/>
    <w:rsid w:val="005D2D95"/>
    <w:rsid w:val="005D51BB"/>
    <w:rsid w:val="005D5338"/>
    <w:rsid w:val="005D6617"/>
    <w:rsid w:val="005E064A"/>
    <w:rsid w:val="005E0C16"/>
    <w:rsid w:val="005E1E0E"/>
    <w:rsid w:val="005E2725"/>
    <w:rsid w:val="005E28C3"/>
    <w:rsid w:val="005E359F"/>
    <w:rsid w:val="005E4614"/>
    <w:rsid w:val="005E4907"/>
    <w:rsid w:val="005E5E5F"/>
    <w:rsid w:val="005E7B85"/>
    <w:rsid w:val="005F065E"/>
    <w:rsid w:val="005F0956"/>
    <w:rsid w:val="005F22B2"/>
    <w:rsid w:val="005F25CC"/>
    <w:rsid w:val="005F2DD4"/>
    <w:rsid w:val="005F3476"/>
    <w:rsid w:val="005F3C7C"/>
    <w:rsid w:val="005F3DEF"/>
    <w:rsid w:val="005F57D2"/>
    <w:rsid w:val="005F598A"/>
    <w:rsid w:val="005F64A8"/>
    <w:rsid w:val="005F753C"/>
    <w:rsid w:val="005F780B"/>
    <w:rsid w:val="005F7B18"/>
    <w:rsid w:val="00600234"/>
    <w:rsid w:val="00600437"/>
    <w:rsid w:val="006007CE"/>
    <w:rsid w:val="00601A82"/>
    <w:rsid w:val="00601C3B"/>
    <w:rsid w:val="00603094"/>
    <w:rsid w:val="00603105"/>
    <w:rsid w:val="00604A0B"/>
    <w:rsid w:val="00604A82"/>
    <w:rsid w:val="00604C37"/>
    <w:rsid w:val="006052C5"/>
    <w:rsid w:val="006061D6"/>
    <w:rsid w:val="006069C5"/>
    <w:rsid w:val="00610AB4"/>
    <w:rsid w:val="00612DED"/>
    <w:rsid w:val="006140FA"/>
    <w:rsid w:val="00614C25"/>
    <w:rsid w:val="00614E67"/>
    <w:rsid w:val="00615779"/>
    <w:rsid w:val="006159E1"/>
    <w:rsid w:val="00616A2D"/>
    <w:rsid w:val="00616B4E"/>
    <w:rsid w:val="0061769C"/>
    <w:rsid w:val="006179AD"/>
    <w:rsid w:val="00620371"/>
    <w:rsid w:val="00622B6B"/>
    <w:rsid w:val="00622B7E"/>
    <w:rsid w:val="0062345B"/>
    <w:rsid w:val="00624AAF"/>
    <w:rsid w:val="00624B21"/>
    <w:rsid w:val="00624C78"/>
    <w:rsid w:val="006255F9"/>
    <w:rsid w:val="00627AD1"/>
    <w:rsid w:val="00627AFB"/>
    <w:rsid w:val="006301D4"/>
    <w:rsid w:val="00630815"/>
    <w:rsid w:val="0063094F"/>
    <w:rsid w:val="00630BF2"/>
    <w:rsid w:val="00631861"/>
    <w:rsid w:val="00631E68"/>
    <w:rsid w:val="0063269C"/>
    <w:rsid w:val="006347DA"/>
    <w:rsid w:val="00635077"/>
    <w:rsid w:val="0063514D"/>
    <w:rsid w:val="00636455"/>
    <w:rsid w:val="006367C4"/>
    <w:rsid w:val="0064297D"/>
    <w:rsid w:val="00642D53"/>
    <w:rsid w:val="00643001"/>
    <w:rsid w:val="00643477"/>
    <w:rsid w:val="006436CD"/>
    <w:rsid w:val="00645BB2"/>
    <w:rsid w:val="00645BE3"/>
    <w:rsid w:val="006460F3"/>
    <w:rsid w:val="006463EC"/>
    <w:rsid w:val="006468DF"/>
    <w:rsid w:val="00646BD1"/>
    <w:rsid w:val="00651719"/>
    <w:rsid w:val="00652231"/>
    <w:rsid w:val="00652F06"/>
    <w:rsid w:val="0065450F"/>
    <w:rsid w:val="00654824"/>
    <w:rsid w:val="00654D3E"/>
    <w:rsid w:val="00654DB8"/>
    <w:rsid w:val="006557AB"/>
    <w:rsid w:val="0065610B"/>
    <w:rsid w:val="0065729B"/>
    <w:rsid w:val="0065739E"/>
    <w:rsid w:val="006576AE"/>
    <w:rsid w:val="00657E6C"/>
    <w:rsid w:val="006608AF"/>
    <w:rsid w:val="00660A12"/>
    <w:rsid w:val="00662054"/>
    <w:rsid w:val="00663366"/>
    <w:rsid w:val="006633EE"/>
    <w:rsid w:val="0066455B"/>
    <w:rsid w:val="006649D5"/>
    <w:rsid w:val="00664B7A"/>
    <w:rsid w:val="00664D66"/>
    <w:rsid w:val="00664F90"/>
    <w:rsid w:val="006652FF"/>
    <w:rsid w:val="00665643"/>
    <w:rsid w:val="006657AE"/>
    <w:rsid w:val="00665B30"/>
    <w:rsid w:val="00665D19"/>
    <w:rsid w:val="006661A4"/>
    <w:rsid w:val="00666974"/>
    <w:rsid w:val="00666A85"/>
    <w:rsid w:val="00666D89"/>
    <w:rsid w:val="006701EF"/>
    <w:rsid w:val="00670919"/>
    <w:rsid w:val="006709A5"/>
    <w:rsid w:val="00670D2B"/>
    <w:rsid w:val="00670D71"/>
    <w:rsid w:val="0067159A"/>
    <w:rsid w:val="0067385A"/>
    <w:rsid w:val="006739A5"/>
    <w:rsid w:val="0067427E"/>
    <w:rsid w:val="006744EB"/>
    <w:rsid w:val="00674A3B"/>
    <w:rsid w:val="00676852"/>
    <w:rsid w:val="00676B73"/>
    <w:rsid w:val="00676C67"/>
    <w:rsid w:val="006776D6"/>
    <w:rsid w:val="006779F8"/>
    <w:rsid w:val="00677FC5"/>
    <w:rsid w:val="0068000C"/>
    <w:rsid w:val="0068063B"/>
    <w:rsid w:val="00680873"/>
    <w:rsid w:val="00681502"/>
    <w:rsid w:val="00681CD0"/>
    <w:rsid w:val="006827F8"/>
    <w:rsid w:val="00682AA7"/>
    <w:rsid w:val="00683D9F"/>
    <w:rsid w:val="00684C47"/>
    <w:rsid w:val="00684E3D"/>
    <w:rsid w:val="00685084"/>
    <w:rsid w:val="00685089"/>
    <w:rsid w:val="0068544A"/>
    <w:rsid w:val="0068636F"/>
    <w:rsid w:val="00686D98"/>
    <w:rsid w:val="00686EF9"/>
    <w:rsid w:val="006872E7"/>
    <w:rsid w:val="0068736A"/>
    <w:rsid w:val="00687B80"/>
    <w:rsid w:val="006908C8"/>
    <w:rsid w:val="00690995"/>
    <w:rsid w:val="00690C0E"/>
    <w:rsid w:val="0069128E"/>
    <w:rsid w:val="0069218B"/>
    <w:rsid w:val="006922E0"/>
    <w:rsid w:val="00694259"/>
    <w:rsid w:val="006944B4"/>
    <w:rsid w:val="00695961"/>
    <w:rsid w:val="00695977"/>
    <w:rsid w:val="00697ADE"/>
    <w:rsid w:val="00697DC9"/>
    <w:rsid w:val="006A04E1"/>
    <w:rsid w:val="006A0B25"/>
    <w:rsid w:val="006A1029"/>
    <w:rsid w:val="006A1992"/>
    <w:rsid w:val="006A1E2A"/>
    <w:rsid w:val="006A209C"/>
    <w:rsid w:val="006A3AF7"/>
    <w:rsid w:val="006A3E95"/>
    <w:rsid w:val="006A3F2D"/>
    <w:rsid w:val="006A4759"/>
    <w:rsid w:val="006A54E4"/>
    <w:rsid w:val="006A7BF0"/>
    <w:rsid w:val="006B0BD2"/>
    <w:rsid w:val="006B22B1"/>
    <w:rsid w:val="006B27FC"/>
    <w:rsid w:val="006B2DA9"/>
    <w:rsid w:val="006B3DFA"/>
    <w:rsid w:val="006B40F7"/>
    <w:rsid w:val="006B4A85"/>
    <w:rsid w:val="006B5809"/>
    <w:rsid w:val="006B5B73"/>
    <w:rsid w:val="006B62C7"/>
    <w:rsid w:val="006B7336"/>
    <w:rsid w:val="006C08A3"/>
    <w:rsid w:val="006C1869"/>
    <w:rsid w:val="006C24FD"/>
    <w:rsid w:val="006C292A"/>
    <w:rsid w:val="006C2FB9"/>
    <w:rsid w:val="006C36D2"/>
    <w:rsid w:val="006C3785"/>
    <w:rsid w:val="006C4381"/>
    <w:rsid w:val="006C505C"/>
    <w:rsid w:val="006C50FF"/>
    <w:rsid w:val="006C57F7"/>
    <w:rsid w:val="006C70BE"/>
    <w:rsid w:val="006C70C7"/>
    <w:rsid w:val="006C730C"/>
    <w:rsid w:val="006D034C"/>
    <w:rsid w:val="006D055E"/>
    <w:rsid w:val="006D0E8D"/>
    <w:rsid w:val="006D123D"/>
    <w:rsid w:val="006D16DB"/>
    <w:rsid w:val="006D1F18"/>
    <w:rsid w:val="006D41FF"/>
    <w:rsid w:val="006D452A"/>
    <w:rsid w:val="006D4677"/>
    <w:rsid w:val="006D4EED"/>
    <w:rsid w:val="006D5AF3"/>
    <w:rsid w:val="006D6339"/>
    <w:rsid w:val="006D6A15"/>
    <w:rsid w:val="006D6E06"/>
    <w:rsid w:val="006D76ED"/>
    <w:rsid w:val="006E02F4"/>
    <w:rsid w:val="006E082B"/>
    <w:rsid w:val="006E0AD5"/>
    <w:rsid w:val="006E1A97"/>
    <w:rsid w:val="006E22E6"/>
    <w:rsid w:val="006E3B47"/>
    <w:rsid w:val="006E3EDC"/>
    <w:rsid w:val="006E5280"/>
    <w:rsid w:val="006E618E"/>
    <w:rsid w:val="006E6A1C"/>
    <w:rsid w:val="006E6AE7"/>
    <w:rsid w:val="006E7232"/>
    <w:rsid w:val="006F0956"/>
    <w:rsid w:val="006F10F7"/>
    <w:rsid w:val="006F203E"/>
    <w:rsid w:val="006F22D0"/>
    <w:rsid w:val="006F2CB6"/>
    <w:rsid w:val="006F3B0B"/>
    <w:rsid w:val="006F411E"/>
    <w:rsid w:val="006F5553"/>
    <w:rsid w:val="006F58AA"/>
    <w:rsid w:val="006F5EE5"/>
    <w:rsid w:val="006F64B4"/>
    <w:rsid w:val="006F66D2"/>
    <w:rsid w:val="006F6E69"/>
    <w:rsid w:val="006F6F14"/>
    <w:rsid w:val="006F70CC"/>
    <w:rsid w:val="006F73EC"/>
    <w:rsid w:val="006F76CD"/>
    <w:rsid w:val="006F77F6"/>
    <w:rsid w:val="006F799E"/>
    <w:rsid w:val="006F7C93"/>
    <w:rsid w:val="007015E8"/>
    <w:rsid w:val="00701D55"/>
    <w:rsid w:val="0070485B"/>
    <w:rsid w:val="00704EB9"/>
    <w:rsid w:val="00705656"/>
    <w:rsid w:val="00706F26"/>
    <w:rsid w:val="00710BD8"/>
    <w:rsid w:val="00710F6F"/>
    <w:rsid w:val="0071148B"/>
    <w:rsid w:val="00711FAD"/>
    <w:rsid w:val="00712E86"/>
    <w:rsid w:val="00712FAA"/>
    <w:rsid w:val="00713DC7"/>
    <w:rsid w:val="00715035"/>
    <w:rsid w:val="00715124"/>
    <w:rsid w:val="0071549F"/>
    <w:rsid w:val="0071633A"/>
    <w:rsid w:val="00716F73"/>
    <w:rsid w:val="00717744"/>
    <w:rsid w:val="007178A1"/>
    <w:rsid w:val="00717ACF"/>
    <w:rsid w:val="00720577"/>
    <w:rsid w:val="00720ABE"/>
    <w:rsid w:val="00721290"/>
    <w:rsid w:val="0072138D"/>
    <w:rsid w:val="00722583"/>
    <w:rsid w:val="0072296C"/>
    <w:rsid w:val="00722CED"/>
    <w:rsid w:val="007234C8"/>
    <w:rsid w:val="00723BB4"/>
    <w:rsid w:val="007249B8"/>
    <w:rsid w:val="007249C7"/>
    <w:rsid w:val="00724A31"/>
    <w:rsid w:val="007252D9"/>
    <w:rsid w:val="007254B2"/>
    <w:rsid w:val="00725558"/>
    <w:rsid w:val="007257F7"/>
    <w:rsid w:val="00725CCC"/>
    <w:rsid w:val="007272CA"/>
    <w:rsid w:val="00727FCD"/>
    <w:rsid w:val="00731013"/>
    <w:rsid w:val="007311E8"/>
    <w:rsid w:val="007315F9"/>
    <w:rsid w:val="007318D3"/>
    <w:rsid w:val="00731B42"/>
    <w:rsid w:val="007323C5"/>
    <w:rsid w:val="00732A10"/>
    <w:rsid w:val="0073327A"/>
    <w:rsid w:val="00733475"/>
    <w:rsid w:val="00733FE1"/>
    <w:rsid w:val="00734395"/>
    <w:rsid w:val="007359E6"/>
    <w:rsid w:val="007372E5"/>
    <w:rsid w:val="00737745"/>
    <w:rsid w:val="00737EA9"/>
    <w:rsid w:val="00737EAE"/>
    <w:rsid w:val="0074005D"/>
    <w:rsid w:val="00740449"/>
    <w:rsid w:val="007410EB"/>
    <w:rsid w:val="0074164D"/>
    <w:rsid w:val="0074189B"/>
    <w:rsid w:val="00742EEE"/>
    <w:rsid w:val="00742F08"/>
    <w:rsid w:val="0074351F"/>
    <w:rsid w:val="00743BE4"/>
    <w:rsid w:val="007442F2"/>
    <w:rsid w:val="0074476C"/>
    <w:rsid w:val="0074528B"/>
    <w:rsid w:val="00745B23"/>
    <w:rsid w:val="00745D6A"/>
    <w:rsid w:val="00745F47"/>
    <w:rsid w:val="007465D8"/>
    <w:rsid w:val="00747AB6"/>
    <w:rsid w:val="00747CF7"/>
    <w:rsid w:val="00747D69"/>
    <w:rsid w:val="00747DE2"/>
    <w:rsid w:val="00750306"/>
    <w:rsid w:val="00750396"/>
    <w:rsid w:val="007504BC"/>
    <w:rsid w:val="00750BD8"/>
    <w:rsid w:val="0075217F"/>
    <w:rsid w:val="00752B38"/>
    <w:rsid w:val="00754631"/>
    <w:rsid w:val="00754AA6"/>
    <w:rsid w:val="00755DA8"/>
    <w:rsid w:val="00755F8D"/>
    <w:rsid w:val="007564EA"/>
    <w:rsid w:val="00756527"/>
    <w:rsid w:val="007567A2"/>
    <w:rsid w:val="00756B20"/>
    <w:rsid w:val="00761666"/>
    <w:rsid w:val="00762998"/>
    <w:rsid w:val="00764DEE"/>
    <w:rsid w:val="007657B2"/>
    <w:rsid w:val="0076594C"/>
    <w:rsid w:val="00766A78"/>
    <w:rsid w:val="00766ACD"/>
    <w:rsid w:val="0076731B"/>
    <w:rsid w:val="007675EF"/>
    <w:rsid w:val="00771325"/>
    <w:rsid w:val="00771DFA"/>
    <w:rsid w:val="00772F59"/>
    <w:rsid w:val="00773062"/>
    <w:rsid w:val="00773F8C"/>
    <w:rsid w:val="00774335"/>
    <w:rsid w:val="007745BC"/>
    <w:rsid w:val="00776E49"/>
    <w:rsid w:val="007776CA"/>
    <w:rsid w:val="007779CD"/>
    <w:rsid w:val="00777D37"/>
    <w:rsid w:val="00780777"/>
    <w:rsid w:val="007811EE"/>
    <w:rsid w:val="0078424F"/>
    <w:rsid w:val="007850C6"/>
    <w:rsid w:val="00786CBD"/>
    <w:rsid w:val="00791FE7"/>
    <w:rsid w:val="007934B0"/>
    <w:rsid w:val="0079383E"/>
    <w:rsid w:val="007939E0"/>
    <w:rsid w:val="00793D70"/>
    <w:rsid w:val="00795931"/>
    <w:rsid w:val="00795B39"/>
    <w:rsid w:val="00795ECB"/>
    <w:rsid w:val="00796021"/>
    <w:rsid w:val="00797905"/>
    <w:rsid w:val="007A0B62"/>
    <w:rsid w:val="007A0C12"/>
    <w:rsid w:val="007A1290"/>
    <w:rsid w:val="007A1768"/>
    <w:rsid w:val="007A1A9C"/>
    <w:rsid w:val="007A213F"/>
    <w:rsid w:val="007A2429"/>
    <w:rsid w:val="007A24B3"/>
    <w:rsid w:val="007A27B6"/>
    <w:rsid w:val="007A2A1B"/>
    <w:rsid w:val="007A321D"/>
    <w:rsid w:val="007A357E"/>
    <w:rsid w:val="007A3D41"/>
    <w:rsid w:val="007A3DF5"/>
    <w:rsid w:val="007A3F1B"/>
    <w:rsid w:val="007A3F99"/>
    <w:rsid w:val="007A4894"/>
    <w:rsid w:val="007A4FCA"/>
    <w:rsid w:val="007A5683"/>
    <w:rsid w:val="007A668B"/>
    <w:rsid w:val="007B04D6"/>
    <w:rsid w:val="007B116A"/>
    <w:rsid w:val="007B1445"/>
    <w:rsid w:val="007B1696"/>
    <w:rsid w:val="007B21BF"/>
    <w:rsid w:val="007B29F0"/>
    <w:rsid w:val="007B36DD"/>
    <w:rsid w:val="007B3AF7"/>
    <w:rsid w:val="007B3D8C"/>
    <w:rsid w:val="007B6048"/>
    <w:rsid w:val="007B7306"/>
    <w:rsid w:val="007C0295"/>
    <w:rsid w:val="007C06AE"/>
    <w:rsid w:val="007C17C8"/>
    <w:rsid w:val="007C3EA6"/>
    <w:rsid w:val="007C5D86"/>
    <w:rsid w:val="007C5E05"/>
    <w:rsid w:val="007C5EDB"/>
    <w:rsid w:val="007C6B90"/>
    <w:rsid w:val="007C7AF1"/>
    <w:rsid w:val="007D021E"/>
    <w:rsid w:val="007D04FB"/>
    <w:rsid w:val="007D0631"/>
    <w:rsid w:val="007D0D60"/>
    <w:rsid w:val="007D1667"/>
    <w:rsid w:val="007D1ADE"/>
    <w:rsid w:val="007D2550"/>
    <w:rsid w:val="007D28C2"/>
    <w:rsid w:val="007D391C"/>
    <w:rsid w:val="007D445E"/>
    <w:rsid w:val="007D455D"/>
    <w:rsid w:val="007D4680"/>
    <w:rsid w:val="007D5969"/>
    <w:rsid w:val="007D5C66"/>
    <w:rsid w:val="007D6191"/>
    <w:rsid w:val="007D652F"/>
    <w:rsid w:val="007D66B6"/>
    <w:rsid w:val="007D7710"/>
    <w:rsid w:val="007D7D16"/>
    <w:rsid w:val="007E0D14"/>
    <w:rsid w:val="007E13C2"/>
    <w:rsid w:val="007E21FA"/>
    <w:rsid w:val="007E2CCE"/>
    <w:rsid w:val="007E2E90"/>
    <w:rsid w:val="007E3B80"/>
    <w:rsid w:val="007E3CE4"/>
    <w:rsid w:val="007E3DCF"/>
    <w:rsid w:val="007E4C9A"/>
    <w:rsid w:val="007E5B85"/>
    <w:rsid w:val="007E6C19"/>
    <w:rsid w:val="007E6CA4"/>
    <w:rsid w:val="007E6D2B"/>
    <w:rsid w:val="007F0A6A"/>
    <w:rsid w:val="007F16C8"/>
    <w:rsid w:val="007F1CB4"/>
    <w:rsid w:val="007F20E1"/>
    <w:rsid w:val="007F2346"/>
    <w:rsid w:val="007F2AC3"/>
    <w:rsid w:val="007F324A"/>
    <w:rsid w:val="007F48DA"/>
    <w:rsid w:val="007F53EF"/>
    <w:rsid w:val="007F5481"/>
    <w:rsid w:val="007F5649"/>
    <w:rsid w:val="007F5874"/>
    <w:rsid w:val="007F5899"/>
    <w:rsid w:val="007F660F"/>
    <w:rsid w:val="007F693E"/>
    <w:rsid w:val="007F74C8"/>
    <w:rsid w:val="007F74DD"/>
    <w:rsid w:val="007F75C0"/>
    <w:rsid w:val="00800592"/>
    <w:rsid w:val="00800CE4"/>
    <w:rsid w:val="008013C5"/>
    <w:rsid w:val="00801424"/>
    <w:rsid w:val="00802221"/>
    <w:rsid w:val="00802B1C"/>
    <w:rsid w:val="008034B1"/>
    <w:rsid w:val="0080351A"/>
    <w:rsid w:val="00803726"/>
    <w:rsid w:val="00803F21"/>
    <w:rsid w:val="00805C9C"/>
    <w:rsid w:val="008068FB"/>
    <w:rsid w:val="00806CA4"/>
    <w:rsid w:val="008070A9"/>
    <w:rsid w:val="008071B0"/>
    <w:rsid w:val="00807D74"/>
    <w:rsid w:val="0081104E"/>
    <w:rsid w:val="00811CDB"/>
    <w:rsid w:val="008121BC"/>
    <w:rsid w:val="008126B4"/>
    <w:rsid w:val="0081302B"/>
    <w:rsid w:val="00813397"/>
    <w:rsid w:val="00813936"/>
    <w:rsid w:val="00813DDE"/>
    <w:rsid w:val="00814CA6"/>
    <w:rsid w:val="00816229"/>
    <w:rsid w:val="0081689E"/>
    <w:rsid w:val="008171FD"/>
    <w:rsid w:val="00817819"/>
    <w:rsid w:val="00820702"/>
    <w:rsid w:val="00820792"/>
    <w:rsid w:val="008208F3"/>
    <w:rsid w:val="00822409"/>
    <w:rsid w:val="00823251"/>
    <w:rsid w:val="008233B7"/>
    <w:rsid w:val="00823C14"/>
    <w:rsid w:val="00823EE1"/>
    <w:rsid w:val="00824F26"/>
    <w:rsid w:val="008251FC"/>
    <w:rsid w:val="0082680B"/>
    <w:rsid w:val="008268C6"/>
    <w:rsid w:val="00826923"/>
    <w:rsid w:val="008269B1"/>
    <w:rsid w:val="00826AB6"/>
    <w:rsid w:val="0082716B"/>
    <w:rsid w:val="008303BA"/>
    <w:rsid w:val="008303D4"/>
    <w:rsid w:val="008306A2"/>
    <w:rsid w:val="008310B6"/>
    <w:rsid w:val="008310D6"/>
    <w:rsid w:val="0083272D"/>
    <w:rsid w:val="008338DD"/>
    <w:rsid w:val="0083463F"/>
    <w:rsid w:val="00834BAF"/>
    <w:rsid w:val="00835577"/>
    <w:rsid w:val="008358D4"/>
    <w:rsid w:val="008361D7"/>
    <w:rsid w:val="00836988"/>
    <w:rsid w:val="00836BB6"/>
    <w:rsid w:val="00837692"/>
    <w:rsid w:val="00837C01"/>
    <w:rsid w:val="00837F20"/>
    <w:rsid w:val="0084022B"/>
    <w:rsid w:val="00840430"/>
    <w:rsid w:val="00840741"/>
    <w:rsid w:val="0084080A"/>
    <w:rsid w:val="00840C38"/>
    <w:rsid w:val="00840CFC"/>
    <w:rsid w:val="00841BF3"/>
    <w:rsid w:val="00841DB5"/>
    <w:rsid w:val="00841FC5"/>
    <w:rsid w:val="0084406E"/>
    <w:rsid w:val="00844622"/>
    <w:rsid w:val="00845120"/>
    <w:rsid w:val="008451E9"/>
    <w:rsid w:val="00846917"/>
    <w:rsid w:val="00846C76"/>
    <w:rsid w:val="00846FBD"/>
    <w:rsid w:val="00847006"/>
    <w:rsid w:val="008479C5"/>
    <w:rsid w:val="008503E2"/>
    <w:rsid w:val="00850416"/>
    <w:rsid w:val="00850A82"/>
    <w:rsid w:val="008513DF"/>
    <w:rsid w:val="00851C86"/>
    <w:rsid w:val="00852315"/>
    <w:rsid w:val="00852489"/>
    <w:rsid w:val="0085431F"/>
    <w:rsid w:val="008544E9"/>
    <w:rsid w:val="00855D91"/>
    <w:rsid w:val="00855E3C"/>
    <w:rsid w:val="00856819"/>
    <w:rsid w:val="00856C8A"/>
    <w:rsid w:val="00857FCF"/>
    <w:rsid w:val="00860532"/>
    <w:rsid w:val="008615B8"/>
    <w:rsid w:val="008626D4"/>
    <w:rsid w:val="008631C1"/>
    <w:rsid w:val="008658D5"/>
    <w:rsid w:val="00866476"/>
    <w:rsid w:val="00866874"/>
    <w:rsid w:val="00867B81"/>
    <w:rsid w:val="00867E0F"/>
    <w:rsid w:val="00870540"/>
    <w:rsid w:val="008705D4"/>
    <w:rsid w:val="00870D6A"/>
    <w:rsid w:val="0087139D"/>
    <w:rsid w:val="00872559"/>
    <w:rsid w:val="00872A5A"/>
    <w:rsid w:val="0087371B"/>
    <w:rsid w:val="0087425B"/>
    <w:rsid w:val="008745E0"/>
    <w:rsid w:val="00874A65"/>
    <w:rsid w:val="00874E84"/>
    <w:rsid w:val="0087517E"/>
    <w:rsid w:val="008761BF"/>
    <w:rsid w:val="00876994"/>
    <w:rsid w:val="00877019"/>
    <w:rsid w:val="00880003"/>
    <w:rsid w:val="00880090"/>
    <w:rsid w:val="00880488"/>
    <w:rsid w:val="0088104D"/>
    <w:rsid w:val="008818A9"/>
    <w:rsid w:val="00883607"/>
    <w:rsid w:val="00883F22"/>
    <w:rsid w:val="00884725"/>
    <w:rsid w:val="00885502"/>
    <w:rsid w:val="00885831"/>
    <w:rsid w:val="00886F38"/>
    <w:rsid w:val="00890496"/>
    <w:rsid w:val="00893229"/>
    <w:rsid w:val="0089372E"/>
    <w:rsid w:val="00893B55"/>
    <w:rsid w:val="00893D20"/>
    <w:rsid w:val="008952C7"/>
    <w:rsid w:val="00895A36"/>
    <w:rsid w:val="00895EE8"/>
    <w:rsid w:val="0089686A"/>
    <w:rsid w:val="008A0215"/>
    <w:rsid w:val="008A1E41"/>
    <w:rsid w:val="008A1EC1"/>
    <w:rsid w:val="008A3F74"/>
    <w:rsid w:val="008A444D"/>
    <w:rsid w:val="008A499F"/>
    <w:rsid w:val="008A52BF"/>
    <w:rsid w:val="008A546A"/>
    <w:rsid w:val="008A616E"/>
    <w:rsid w:val="008B0093"/>
    <w:rsid w:val="008B016C"/>
    <w:rsid w:val="008B0448"/>
    <w:rsid w:val="008B05B5"/>
    <w:rsid w:val="008B0B03"/>
    <w:rsid w:val="008B1934"/>
    <w:rsid w:val="008B311D"/>
    <w:rsid w:val="008B529C"/>
    <w:rsid w:val="008B54FF"/>
    <w:rsid w:val="008B5EE1"/>
    <w:rsid w:val="008B65FA"/>
    <w:rsid w:val="008B6810"/>
    <w:rsid w:val="008B6915"/>
    <w:rsid w:val="008B6BBD"/>
    <w:rsid w:val="008B7616"/>
    <w:rsid w:val="008C0088"/>
    <w:rsid w:val="008C0248"/>
    <w:rsid w:val="008C0313"/>
    <w:rsid w:val="008C043A"/>
    <w:rsid w:val="008C0C0B"/>
    <w:rsid w:val="008C0E4E"/>
    <w:rsid w:val="008C145C"/>
    <w:rsid w:val="008C1B98"/>
    <w:rsid w:val="008C23AE"/>
    <w:rsid w:val="008C2771"/>
    <w:rsid w:val="008C3107"/>
    <w:rsid w:val="008C31E2"/>
    <w:rsid w:val="008C3627"/>
    <w:rsid w:val="008C4143"/>
    <w:rsid w:val="008C69B6"/>
    <w:rsid w:val="008D1A42"/>
    <w:rsid w:val="008D1BFA"/>
    <w:rsid w:val="008D1D14"/>
    <w:rsid w:val="008D20C2"/>
    <w:rsid w:val="008D23B8"/>
    <w:rsid w:val="008D3FD3"/>
    <w:rsid w:val="008D45E3"/>
    <w:rsid w:val="008D6941"/>
    <w:rsid w:val="008D794A"/>
    <w:rsid w:val="008E02C0"/>
    <w:rsid w:val="008E08AA"/>
    <w:rsid w:val="008E1001"/>
    <w:rsid w:val="008E182A"/>
    <w:rsid w:val="008E4D9C"/>
    <w:rsid w:val="008E54C3"/>
    <w:rsid w:val="008E55A5"/>
    <w:rsid w:val="008E65E8"/>
    <w:rsid w:val="008E6800"/>
    <w:rsid w:val="008E76ED"/>
    <w:rsid w:val="008F16B0"/>
    <w:rsid w:val="008F2B68"/>
    <w:rsid w:val="008F2E72"/>
    <w:rsid w:val="008F34A1"/>
    <w:rsid w:val="008F3AE2"/>
    <w:rsid w:val="008F4D88"/>
    <w:rsid w:val="008F616A"/>
    <w:rsid w:val="008F65DE"/>
    <w:rsid w:val="008F7693"/>
    <w:rsid w:val="008F7EDB"/>
    <w:rsid w:val="008F7F69"/>
    <w:rsid w:val="00900052"/>
    <w:rsid w:val="009008E7"/>
    <w:rsid w:val="00901EDA"/>
    <w:rsid w:val="0090254E"/>
    <w:rsid w:val="00902994"/>
    <w:rsid w:val="00902AFE"/>
    <w:rsid w:val="00902C83"/>
    <w:rsid w:val="0090361B"/>
    <w:rsid w:val="00903A33"/>
    <w:rsid w:val="00905DF1"/>
    <w:rsid w:val="009069E6"/>
    <w:rsid w:val="009073E4"/>
    <w:rsid w:val="00907E5F"/>
    <w:rsid w:val="00910231"/>
    <w:rsid w:val="009108C3"/>
    <w:rsid w:val="0091090F"/>
    <w:rsid w:val="0091091D"/>
    <w:rsid w:val="009125A2"/>
    <w:rsid w:val="00914675"/>
    <w:rsid w:val="00914C55"/>
    <w:rsid w:val="009152F1"/>
    <w:rsid w:val="00915DA9"/>
    <w:rsid w:val="00916321"/>
    <w:rsid w:val="0091642E"/>
    <w:rsid w:val="00916642"/>
    <w:rsid w:val="00916B10"/>
    <w:rsid w:val="00916EAE"/>
    <w:rsid w:val="009178CD"/>
    <w:rsid w:val="00917C36"/>
    <w:rsid w:val="009202EE"/>
    <w:rsid w:val="0092033A"/>
    <w:rsid w:val="00920EEB"/>
    <w:rsid w:val="00920F6B"/>
    <w:rsid w:val="00921EFB"/>
    <w:rsid w:val="0092206F"/>
    <w:rsid w:val="00922162"/>
    <w:rsid w:val="00922195"/>
    <w:rsid w:val="009223E4"/>
    <w:rsid w:val="00922E02"/>
    <w:rsid w:val="00923607"/>
    <w:rsid w:val="00923CA2"/>
    <w:rsid w:val="00924221"/>
    <w:rsid w:val="0092522B"/>
    <w:rsid w:val="009255B7"/>
    <w:rsid w:val="0092580C"/>
    <w:rsid w:val="00925C18"/>
    <w:rsid w:val="00926132"/>
    <w:rsid w:val="009265FC"/>
    <w:rsid w:val="00926B54"/>
    <w:rsid w:val="00926BE6"/>
    <w:rsid w:val="00927397"/>
    <w:rsid w:val="0093082F"/>
    <w:rsid w:val="009319F9"/>
    <w:rsid w:val="00931CEC"/>
    <w:rsid w:val="0093354A"/>
    <w:rsid w:val="00933EED"/>
    <w:rsid w:val="00934C4A"/>
    <w:rsid w:val="00935490"/>
    <w:rsid w:val="00935961"/>
    <w:rsid w:val="00935A44"/>
    <w:rsid w:val="00936682"/>
    <w:rsid w:val="00936FD2"/>
    <w:rsid w:val="00937B13"/>
    <w:rsid w:val="00937B61"/>
    <w:rsid w:val="00937C1A"/>
    <w:rsid w:val="00940504"/>
    <w:rsid w:val="009410B8"/>
    <w:rsid w:val="00942324"/>
    <w:rsid w:val="0094266D"/>
    <w:rsid w:val="00943903"/>
    <w:rsid w:val="00944345"/>
    <w:rsid w:val="009447D3"/>
    <w:rsid w:val="00944E74"/>
    <w:rsid w:val="00944ED0"/>
    <w:rsid w:val="00945348"/>
    <w:rsid w:val="00945693"/>
    <w:rsid w:val="00946F7D"/>
    <w:rsid w:val="009529B4"/>
    <w:rsid w:val="00953046"/>
    <w:rsid w:val="009533DA"/>
    <w:rsid w:val="00953AAC"/>
    <w:rsid w:val="00956215"/>
    <w:rsid w:val="00956C6B"/>
    <w:rsid w:val="00957335"/>
    <w:rsid w:val="00957C4D"/>
    <w:rsid w:val="00957F38"/>
    <w:rsid w:val="00960A3E"/>
    <w:rsid w:val="00960D34"/>
    <w:rsid w:val="00960ED6"/>
    <w:rsid w:val="0096183C"/>
    <w:rsid w:val="00961A86"/>
    <w:rsid w:val="009623CD"/>
    <w:rsid w:val="009643CC"/>
    <w:rsid w:val="009643DD"/>
    <w:rsid w:val="009644BB"/>
    <w:rsid w:val="00964B29"/>
    <w:rsid w:val="0096508E"/>
    <w:rsid w:val="00965553"/>
    <w:rsid w:val="009655C4"/>
    <w:rsid w:val="0096606A"/>
    <w:rsid w:val="00966946"/>
    <w:rsid w:val="00966C77"/>
    <w:rsid w:val="00966CD9"/>
    <w:rsid w:val="00966EAB"/>
    <w:rsid w:val="00970171"/>
    <w:rsid w:val="00970E0E"/>
    <w:rsid w:val="00971653"/>
    <w:rsid w:val="00971D0D"/>
    <w:rsid w:val="00972F71"/>
    <w:rsid w:val="00973425"/>
    <w:rsid w:val="009740B4"/>
    <w:rsid w:val="00974950"/>
    <w:rsid w:val="00974BA6"/>
    <w:rsid w:val="009755B5"/>
    <w:rsid w:val="00976AB6"/>
    <w:rsid w:val="00977C21"/>
    <w:rsid w:val="0098065F"/>
    <w:rsid w:val="00980798"/>
    <w:rsid w:val="00980EAB"/>
    <w:rsid w:val="00980EF7"/>
    <w:rsid w:val="00981328"/>
    <w:rsid w:val="00981544"/>
    <w:rsid w:val="00981F25"/>
    <w:rsid w:val="00982FC2"/>
    <w:rsid w:val="009833D4"/>
    <w:rsid w:val="009834E7"/>
    <w:rsid w:val="00984E1B"/>
    <w:rsid w:val="009856C1"/>
    <w:rsid w:val="0098581F"/>
    <w:rsid w:val="00985B83"/>
    <w:rsid w:val="00985D2F"/>
    <w:rsid w:val="00985ED2"/>
    <w:rsid w:val="009861C6"/>
    <w:rsid w:val="00987014"/>
    <w:rsid w:val="00991814"/>
    <w:rsid w:val="00992000"/>
    <w:rsid w:val="00992CAE"/>
    <w:rsid w:val="00993983"/>
    <w:rsid w:val="00994847"/>
    <w:rsid w:val="00994C4D"/>
    <w:rsid w:val="0099563D"/>
    <w:rsid w:val="00995D23"/>
    <w:rsid w:val="009963C9"/>
    <w:rsid w:val="00997291"/>
    <w:rsid w:val="009A07B0"/>
    <w:rsid w:val="009A15F7"/>
    <w:rsid w:val="009A291F"/>
    <w:rsid w:val="009A3581"/>
    <w:rsid w:val="009A4969"/>
    <w:rsid w:val="009A507B"/>
    <w:rsid w:val="009A515B"/>
    <w:rsid w:val="009A5AB7"/>
    <w:rsid w:val="009B0243"/>
    <w:rsid w:val="009B07B6"/>
    <w:rsid w:val="009B07DA"/>
    <w:rsid w:val="009B1E7B"/>
    <w:rsid w:val="009B1E8F"/>
    <w:rsid w:val="009B2EF8"/>
    <w:rsid w:val="009B3ADB"/>
    <w:rsid w:val="009B3CE7"/>
    <w:rsid w:val="009B3DC2"/>
    <w:rsid w:val="009B4733"/>
    <w:rsid w:val="009B56C3"/>
    <w:rsid w:val="009B5CB2"/>
    <w:rsid w:val="009B6268"/>
    <w:rsid w:val="009B6803"/>
    <w:rsid w:val="009B6F70"/>
    <w:rsid w:val="009B791F"/>
    <w:rsid w:val="009B7F96"/>
    <w:rsid w:val="009C00AF"/>
    <w:rsid w:val="009C1291"/>
    <w:rsid w:val="009C18D3"/>
    <w:rsid w:val="009C1AD3"/>
    <w:rsid w:val="009C238F"/>
    <w:rsid w:val="009C28AA"/>
    <w:rsid w:val="009C30A2"/>
    <w:rsid w:val="009C441B"/>
    <w:rsid w:val="009C4494"/>
    <w:rsid w:val="009C476A"/>
    <w:rsid w:val="009C480E"/>
    <w:rsid w:val="009C4D2A"/>
    <w:rsid w:val="009C5147"/>
    <w:rsid w:val="009C587A"/>
    <w:rsid w:val="009C5A18"/>
    <w:rsid w:val="009C7A72"/>
    <w:rsid w:val="009C7EFB"/>
    <w:rsid w:val="009D0E05"/>
    <w:rsid w:val="009D0E1A"/>
    <w:rsid w:val="009D238C"/>
    <w:rsid w:val="009D2A68"/>
    <w:rsid w:val="009D2A84"/>
    <w:rsid w:val="009D2F75"/>
    <w:rsid w:val="009D6FE3"/>
    <w:rsid w:val="009D7621"/>
    <w:rsid w:val="009E0839"/>
    <w:rsid w:val="009E0E00"/>
    <w:rsid w:val="009E12BA"/>
    <w:rsid w:val="009E1354"/>
    <w:rsid w:val="009E1860"/>
    <w:rsid w:val="009E1A91"/>
    <w:rsid w:val="009E24CB"/>
    <w:rsid w:val="009E281B"/>
    <w:rsid w:val="009E28AE"/>
    <w:rsid w:val="009E2BE9"/>
    <w:rsid w:val="009E3D9A"/>
    <w:rsid w:val="009E407F"/>
    <w:rsid w:val="009E5C6B"/>
    <w:rsid w:val="009E5DA7"/>
    <w:rsid w:val="009E6076"/>
    <w:rsid w:val="009F023B"/>
    <w:rsid w:val="009F121B"/>
    <w:rsid w:val="009F154B"/>
    <w:rsid w:val="009F180D"/>
    <w:rsid w:val="009F19D4"/>
    <w:rsid w:val="009F2F62"/>
    <w:rsid w:val="009F4567"/>
    <w:rsid w:val="009F4896"/>
    <w:rsid w:val="009F5CD1"/>
    <w:rsid w:val="009F7561"/>
    <w:rsid w:val="00A00BD6"/>
    <w:rsid w:val="00A029FD"/>
    <w:rsid w:val="00A041F3"/>
    <w:rsid w:val="00A04C30"/>
    <w:rsid w:val="00A054C7"/>
    <w:rsid w:val="00A05936"/>
    <w:rsid w:val="00A05D61"/>
    <w:rsid w:val="00A0630D"/>
    <w:rsid w:val="00A06986"/>
    <w:rsid w:val="00A06B8C"/>
    <w:rsid w:val="00A073DD"/>
    <w:rsid w:val="00A07791"/>
    <w:rsid w:val="00A07BFC"/>
    <w:rsid w:val="00A1003B"/>
    <w:rsid w:val="00A10EA7"/>
    <w:rsid w:val="00A11C88"/>
    <w:rsid w:val="00A11D47"/>
    <w:rsid w:val="00A126AC"/>
    <w:rsid w:val="00A13788"/>
    <w:rsid w:val="00A13C01"/>
    <w:rsid w:val="00A13DCA"/>
    <w:rsid w:val="00A15624"/>
    <w:rsid w:val="00A15928"/>
    <w:rsid w:val="00A162D7"/>
    <w:rsid w:val="00A165E0"/>
    <w:rsid w:val="00A17691"/>
    <w:rsid w:val="00A17CDB"/>
    <w:rsid w:val="00A20177"/>
    <w:rsid w:val="00A2041C"/>
    <w:rsid w:val="00A20D70"/>
    <w:rsid w:val="00A20E28"/>
    <w:rsid w:val="00A218EE"/>
    <w:rsid w:val="00A229AC"/>
    <w:rsid w:val="00A23048"/>
    <w:rsid w:val="00A2392E"/>
    <w:rsid w:val="00A24425"/>
    <w:rsid w:val="00A25405"/>
    <w:rsid w:val="00A26110"/>
    <w:rsid w:val="00A26573"/>
    <w:rsid w:val="00A265AE"/>
    <w:rsid w:val="00A270B5"/>
    <w:rsid w:val="00A2741B"/>
    <w:rsid w:val="00A27949"/>
    <w:rsid w:val="00A27E89"/>
    <w:rsid w:val="00A308B5"/>
    <w:rsid w:val="00A312BA"/>
    <w:rsid w:val="00A316AE"/>
    <w:rsid w:val="00A32753"/>
    <w:rsid w:val="00A32AD4"/>
    <w:rsid w:val="00A331EC"/>
    <w:rsid w:val="00A334AA"/>
    <w:rsid w:val="00A33539"/>
    <w:rsid w:val="00A340C9"/>
    <w:rsid w:val="00A35382"/>
    <w:rsid w:val="00A35446"/>
    <w:rsid w:val="00A35CF5"/>
    <w:rsid w:val="00A35DF9"/>
    <w:rsid w:val="00A361F9"/>
    <w:rsid w:val="00A3628C"/>
    <w:rsid w:val="00A374BA"/>
    <w:rsid w:val="00A4016E"/>
    <w:rsid w:val="00A40B0E"/>
    <w:rsid w:val="00A42381"/>
    <w:rsid w:val="00A42589"/>
    <w:rsid w:val="00A43118"/>
    <w:rsid w:val="00A4335A"/>
    <w:rsid w:val="00A43832"/>
    <w:rsid w:val="00A439AB"/>
    <w:rsid w:val="00A44219"/>
    <w:rsid w:val="00A44CA8"/>
    <w:rsid w:val="00A45B8E"/>
    <w:rsid w:val="00A460AD"/>
    <w:rsid w:val="00A46317"/>
    <w:rsid w:val="00A46DB4"/>
    <w:rsid w:val="00A52D5D"/>
    <w:rsid w:val="00A53305"/>
    <w:rsid w:val="00A53F8F"/>
    <w:rsid w:val="00A557EF"/>
    <w:rsid w:val="00A559AA"/>
    <w:rsid w:val="00A5636A"/>
    <w:rsid w:val="00A56622"/>
    <w:rsid w:val="00A56F98"/>
    <w:rsid w:val="00A57DDF"/>
    <w:rsid w:val="00A60531"/>
    <w:rsid w:val="00A60906"/>
    <w:rsid w:val="00A60D03"/>
    <w:rsid w:val="00A61124"/>
    <w:rsid w:val="00A612FA"/>
    <w:rsid w:val="00A6246E"/>
    <w:rsid w:val="00A62D8F"/>
    <w:rsid w:val="00A62EF9"/>
    <w:rsid w:val="00A652B7"/>
    <w:rsid w:val="00A65403"/>
    <w:rsid w:val="00A6557D"/>
    <w:rsid w:val="00A659A3"/>
    <w:rsid w:val="00A65E20"/>
    <w:rsid w:val="00A66823"/>
    <w:rsid w:val="00A66EAC"/>
    <w:rsid w:val="00A67642"/>
    <w:rsid w:val="00A704E4"/>
    <w:rsid w:val="00A70BF8"/>
    <w:rsid w:val="00A70D62"/>
    <w:rsid w:val="00A714CD"/>
    <w:rsid w:val="00A715CE"/>
    <w:rsid w:val="00A7165D"/>
    <w:rsid w:val="00A7187B"/>
    <w:rsid w:val="00A71B6C"/>
    <w:rsid w:val="00A73335"/>
    <w:rsid w:val="00A735C1"/>
    <w:rsid w:val="00A73C9E"/>
    <w:rsid w:val="00A73EAD"/>
    <w:rsid w:val="00A75232"/>
    <w:rsid w:val="00A752CF"/>
    <w:rsid w:val="00A76485"/>
    <w:rsid w:val="00A802F7"/>
    <w:rsid w:val="00A804E0"/>
    <w:rsid w:val="00A810BD"/>
    <w:rsid w:val="00A82123"/>
    <w:rsid w:val="00A82912"/>
    <w:rsid w:val="00A83462"/>
    <w:rsid w:val="00A835DE"/>
    <w:rsid w:val="00A841AC"/>
    <w:rsid w:val="00A84282"/>
    <w:rsid w:val="00A85168"/>
    <w:rsid w:val="00A87E8E"/>
    <w:rsid w:val="00A90851"/>
    <w:rsid w:val="00A912D9"/>
    <w:rsid w:val="00A91545"/>
    <w:rsid w:val="00A91B23"/>
    <w:rsid w:val="00A91C64"/>
    <w:rsid w:val="00A920C2"/>
    <w:rsid w:val="00A921A5"/>
    <w:rsid w:val="00A922BF"/>
    <w:rsid w:val="00A922D5"/>
    <w:rsid w:val="00A928A7"/>
    <w:rsid w:val="00A92A2D"/>
    <w:rsid w:val="00A9332F"/>
    <w:rsid w:val="00A93EEC"/>
    <w:rsid w:val="00A94C70"/>
    <w:rsid w:val="00A94D8F"/>
    <w:rsid w:val="00A9552B"/>
    <w:rsid w:val="00A95AC5"/>
    <w:rsid w:val="00A961F5"/>
    <w:rsid w:val="00A969B7"/>
    <w:rsid w:val="00A97991"/>
    <w:rsid w:val="00A97FB9"/>
    <w:rsid w:val="00AA0A66"/>
    <w:rsid w:val="00AA0FA7"/>
    <w:rsid w:val="00AA2927"/>
    <w:rsid w:val="00AA5417"/>
    <w:rsid w:val="00AA6B40"/>
    <w:rsid w:val="00AA70F5"/>
    <w:rsid w:val="00AA79D6"/>
    <w:rsid w:val="00AA7BC9"/>
    <w:rsid w:val="00AB1502"/>
    <w:rsid w:val="00AB273A"/>
    <w:rsid w:val="00AB2BBD"/>
    <w:rsid w:val="00AB377F"/>
    <w:rsid w:val="00AB3946"/>
    <w:rsid w:val="00AB3A86"/>
    <w:rsid w:val="00AB3D67"/>
    <w:rsid w:val="00AB430F"/>
    <w:rsid w:val="00AB47C4"/>
    <w:rsid w:val="00AB5BCF"/>
    <w:rsid w:val="00AB69B8"/>
    <w:rsid w:val="00AB6CE2"/>
    <w:rsid w:val="00AB7555"/>
    <w:rsid w:val="00AB7A02"/>
    <w:rsid w:val="00AC039C"/>
    <w:rsid w:val="00AC08BD"/>
    <w:rsid w:val="00AC09D5"/>
    <w:rsid w:val="00AC09FE"/>
    <w:rsid w:val="00AC1E88"/>
    <w:rsid w:val="00AC264A"/>
    <w:rsid w:val="00AC40B4"/>
    <w:rsid w:val="00AC465B"/>
    <w:rsid w:val="00AC4D71"/>
    <w:rsid w:val="00AC6C7A"/>
    <w:rsid w:val="00AD0352"/>
    <w:rsid w:val="00AD08A4"/>
    <w:rsid w:val="00AD1025"/>
    <w:rsid w:val="00AD15A8"/>
    <w:rsid w:val="00AD1AC6"/>
    <w:rsid w:val="00AD1B19"/>
    <w:rsid w:val="00AD21D9"/>
    <w:rsid w:val="00AD21E1"/>
    <w:rsid w:val="00AD23A8"/>
    <w:rsid w:val="00AD355F"/>
    <w:rsid w:val="00AD3961"/>
    <w:rsid w:val="00AD503E"/>
    <w:rsid w:val="00AD5AFC"/>
    <w:rsid w:val="00AD6ACC"/>
    <w:rsid w:val="00AD6ECF"/>
    <w:rsid w:val="00AD73F7"/>
    <w:rsid w:val="00AE2500"/>
    <w:rsid w:val="00AE2942"/>
    <w:rsid w:val="00AE29E5"/>
    <w:rsid w:val="00AE36E9"/>
    <w:rsid w:val="00AE3CA0"/>
    <w:rsid w:val="00AE4DE1"/>
    <w:rsid w:val="00AE54D1"/>
    <w:rsid w:val="00AE60BC"/>
    <w:rsid w:val="00AE65BB"/>
    <w:rsid w:val="00AE67CF"/>
    <w:rsid w:val="00AE6B29"/>
    <w:rsid w:val="00AF0539"/>
    <w:rsid w:val="00AF11BA"/>
    <w:rsid w:val="00AF12F2"/>
    <w:rsid w:val="00AF3960"/>
    <w:rsid w:val="00AF51F9"/>
    <w:rsid w:val="00AF592D"/>
    <w:rsid w:val="00AF5D00"/>
    <w:rsid w:val="00AF6292"/>
    <w:rsid w:val="00AF6E5D"/>
    <w:rsid w:val="00B007C3"/>
    <w:rsid w:val="00B00A74"/>
    <w:rsid w:val="00B01728"/>
    <w:rsid w:val="00B02F6F"/>
    <w:rsid w:val="00B040EC"/>
    <w:rsid w:val="00B04171"/>
    <w:rsid w:val="00B042A1"/>
    <w:rsid w:val="00B048CC"/>
    <w:rsid w:val="00B04A05"/>
    <w:rsid w:val="00B04F02"/>
    <w:rsid w:val="00B05D72"/>
    <w:rsid w:val="00B072D8"/>
    <w:rsid w:val="00B0795C"/>
    <w:rsid w:val="00B07E5F"/>
    <w:rsid w:val="00B10D79"/>
    <w:rsid w:val="00B10E0D"/>
    <w:rsid w:val="00B12118"/>
    <w:rsid w:val="00B1368E"/>
    <w:rsid w:val="00B13EBB"/>
    <w:rsid w:val="00B1484E"/>
    <w:rsid w:val="00B15F94"/>
    <w:rsid w:val="00B16F36"/>
    <w:rsid w:val="00B17668"/>
    <w:rsid w:val="00B17891"/>
    <w:rsid w:val="00B2014F"/>
    <w:rsid w:val="00B20182"/>
    <w:rsid w:val="00B20B3E"/>
    <w:rsid w:val="00B21065"/>
    <w:rsid w:val="00B21DFA"/>
    <w:rsid w:val="00B23094"/>
    <w:rsid w:val="00B23FF9"/>
    <w:rsid w:val="00B242AE"/>
    <w:rsid w:val="00B25515"/>
    <w:rsid w:val="00B269F3"/>
    <w:rsid w:val="00B26B7E"/>
    <w:rsid w:val="00B27623"/>
    <w:rsid w:val="00B278D8"/>
    <w:rsid w:val="00B27CF6"/>
    <w:rsid w:val="00B27E57"/>
    <w:rsid w:val="00B30E81"/>
    <w:rsid w:val="00B31298"/>
    <w:rsid w:val="00B31478"/>
    <w:rsid w:val="00B322B3"/>
    <w:rsid w:val="00B3471C"/>
    <w:rsid w:val="00B347C9"/>
    <w:rsid w:val="00B354C6"/>
    <w:rsid w:val="00B36669"/>
    <w:rsid w:val="00B366BA"/>
    <w:rsid w:val="00B37878"/>
    <w:rsid w:val="00B41989"/>
    <w:rsid w:val="00B42869"/>
    <w:rsid w:val="00B428D9"/>
    <w:rsid w:val="00B4322C"/>
    <w:rsid w:val="00B44132"/>
    <w:rsid w:val="00B45D92"/>
    <w:rsid w:val="00B469BE"/>
    <w:rsid w:val="00B46DF0"/>
    <w:rsid w:val="00B50560"/>
    <w:rsid w:val="00B51D9A"/>
    <w:rsid w:val="00B53367"/>
    <w:rsid w:val="00B53B92"/>
    <w:rsid w:val="00B53DE7"/>
    <w:rsid w:val="00B53F90"/>
    <w:rsid w:val="00B54112"/>
    <w:rsid w:val="00B54916"/>
    <w:rsid w:val="00B55E12"/>
    <w:rsid w:val="00B56599"/>
    <w:rsid w:val="00B566A5"/>
    <w:rsid w:val="00B56ADC"/>
    <w:rsid w:val="00B574C8"/>
    <w:rsid w:val="00B60330"/>
    <w:rsid w:val="00B60CEA"/>
    <w:rsid w:val="00B60EA2"/>
    <w:rsid w:val="00B60FC8"/>
    <w:rsid w:val="00B6128F"/>
    <w:rsid w:val="00B61529"/>
    <w:rsid w:val="00B62D75"/>
    <w:rsid w:val="00B62D9E"/>
    <w:rsid w:val="00B62FE8"/>
    <w:rsid w:val="00B64161"/>
    <w:rsid w:val="00B644D5"/>
    <w:rsid w:val="00B64B8B"/>
    <w:rsid w:val="00B64FFB"/>
    <w:rsid w:val="00B652B8"/>
    <w:rsid w:val="00B67251"/>
    <w:rsid w:val="00B67E6E"/>
    <w:rsid w:val="00B67F28"/>
    <w:rsid w:val="00B70899"/>
    <w:rsid w:val="00B71015"/>
    <w:rsid w:val="00B7159A"/>
    <w:rsid w:val="00B7162E"/>
    <w:rsid w:val="00B71677"/>
    <w:rsid w:val="00B71AC9"/>
    <w:rsid w:val="00B7202C"/>
    <w:rsid w:val="00B72464"/>
    <w:rsid w:val="00B7308A"/>
    <w:rsid w:val="00B734E4"/>
    <w:rsid w:val="00B73934"/>
    <w:rsid w:val="00B74330"/>
    <w:rsid w:val="00B75AC9"/>
    <w:rsid w:val="00B75FE1"/>
    <w:rsid w:val="00B771E3"/>
    <w:rsid w:val="00B77CAE"/>
    <w:rsid w:val="00B77E3C"/>
    <w:rsid w:val="00B80592"/>
    <w:rsid w:val="00B811BD"/>
    <w:rsid w:val="00B816D0"/>
    <w:rsid w:val="00B82223"/>
    <w:rsid w:val="00B8241E"/>
    <w:rsid w:val="00B8270F"/>
    <w:rsid w:val="00B82844"/>
    <w:rsid w:val="00B83819"/>
    <w:rsid w:val="00B8467C"/>
    <w:rsid w:val="00B84C5A"/>
    <w:rsid w:val="00B84D02"/>
    <w:rsid w:val="00B84D27"/>
    <w:rsid w:val="00B85A11"/>
    <w:rsid w:val="00B85EF0"/>
    <w:rsid w:val="00B866C4"/>
    <w:rsid w:val="00B8688D"/>
    <w:rsid w:val="00B90F58"/>
    <w:rsid w:val="00B916DF"/>
    <w:rsid w:val="00B932DF"/>
    <w:rsid w:val="00B9432F"/>
    <w:rsid w:val="00B9465E"/>
    <w:rsid w:val="00B9483F"/>
    <w:rsid w:val="00B94EC6"/>
    <w:rsid w:val="00B9598C"/>
    <w:rsid w:val="00B95F89"/>
    <w:rsid w:val="00B95FC4"/>
    <w:rsid w:val="00B961D9"/>
    <w:rsid w:val="00B969CB"/>
    <w:rsid w:val="00B96E31"/>
    <w:rsid w:val="00B96F5D"/>
    <w:rsid w:val="00B97DA4"/>
    <w:rsid w:val="00BA0871"/>
    <w:rsid w:val="00BA1270"/>
    <w:rsid w:val="00BA1AD9"/>
    <w:rsid w:val="00BA1DF0"/>
    <w:rsid w:val="00BA24F6"/>
    <w:rsid w:val="00BA28E0"/>
    <w:rsid w:val="00BA2ACD"/>
    <w:rsid w:val="00BA2ACE"/>
    <w:rsid w:val="00BA2F9C"/>
    <w:rsid w:val="00BA3088"/>
    <w:rsid w:val="00BA38C1"/>
    <w:rsid w:val="00BA39C0"/>
    <w:rsid w:val="00BA3ECB"/>
    <w:rsid w:val="00BA3FD5"/>
    <w:rsid w:val="00BA41AC"/>
    <w:rsid w:val="00BA47D9"/>
    <w:rsid w:val="00BA4950"/>
    <w:rsid w:val="00BA4F9B"/>
    <w:rsid w:val="00BA5EB0"/>
    <w:rsid w:val="00BA70ED"/>
    <w:rsid w:val="00BA7423"/>
    <w:rsid w:val="00BB0215"/>
    <w:rsid w:val="00BB02BF"/>
    <w:rsid w:val="00BB03BE"/>
    <w:rsid w:val="00BB0F77"/>
    <w:rsid w:val="00BB1054"/>
    <w:rsid w:val="00BB1070"/>
    <w:rsid w:val="00BB1B5D"/>
    <w:rsid w:val="00BB207C"/>
    <w:rsid w:val="00BB2F17"/>
    <w:rsid w:val="00BB2F4C"/>
    <w:rsid w:val="00BB31C6"/>
    <w:rsid w:val="00BB3647"/>
    <w:rsid w:val="00BB3713"/>
    <w:rsid w:val="00BB4529"/>
    <w:rsid w:val="00BB4826"/>
    <w:rsid w:val="00BB5B0E"/>
    <w:rsid w:val="00BB6C3F"/>
    <w:rsid w:val="00BB7225"/>
    <w:rsid w:val="00BB7443"/>
    <w:rsid w:val="00BB7935"/>
    <w:rsid w:val="00BB7D81"/>
    <w:rsid w:val="00BC008B"/>
    <w:rsid w:val="00BC08CF"/>
    <w:rsid w:val="00BC1654"/>
    <w:rsid w:val="00BC1863"/>
    <w:rsid w:val="00BC2627"/>
    <w:rsid w:val="00BC35EC"/>
    <w:rsid w:val="00BC3DB8"/>
    <w:rsid w:val="00BC3F24"/>
    <w:rsid w:val="00BC47D0"/>
    <w:rsid w:val="00BC4920"/>
    <w:rsid w:val="00BC51E6"/>
    <w:rsid w:val="00BC5B2C"/>
    <w:rsid w:val="00BC6286"/>
    <w:rsid w:val="00BC6D1A"/>
    <w:rsid w:val="00BD0092"/>
    <w:rsid w:val="00BD01CD"/>
    <w:rsid w:val="00BD1FB2"/>
    <w:rsid w:val="00BD20D6"/>
    <w:rsid w:val="00BD29D9"/>
    <w:rsid w:val="00BD3AC1"/>
    <w:rsid w:val="00BD3CA0"/>
    <w:rsid w:val="00BD40AE"/>
    <w:rsid w:val="00BD48E4"/>
    <w:rsid w:val="00BD5097"/>
    <w:rsid w:val="00BD6029"/>
    <w:rsid w:val="00BD6940"/>
    <w:rsid w:val="00BD6D22"/>
    <w:rsid w:val="00BD721C"/>
    <w:rsid w:val="00BD7B9F"/>
    <w:rsid w:val="00BD7E8B"/>
    <w:rsid w:val="00BE0676"/>
    <w:rsid w:val="00BE1105"/>
    <w:rsid w:val="00BE126F"/>
    <w:rsid w:val="00BE1AC1"/>
    <w:rsid w:val="00BE24A2"/>
    <w:rsid w:val="00BE2B1B"/>
    <w:rsid w:val="00BE41F2"/>
    <w:rsid w:val="00BE4219"/>
    <w:rsid w:val="00BE45C8"/>
    <w:rsid w:val="00BE5A0C"/>
    <w:rsid w:val="00BE72B5"/>
    <w:rsid w:val="00BE72B7"/>
    <w:rsid w:val="00BF0209"/>
    <w:rsid w:val="00BF034F"/>
    <w:rsid w:val="00BF1E8F"/>
    <w:rsid w:val="00BF276E"/>
    <w:rsid w:val="00BF3741"/>
    <w:rsid w:val="00BF4CD4"/>
    <w:rsid w:val="00BF5EB2"/>
    <w:rsid w:val="00BF5F6B"/>
    <w:rsid w:val="00BF6679"/>
    <w:rsid w:val="00BF6969"/>
    <w:rsid w:val="00BF6B96"/>
    <w:rsid w:val="00BF6CA8"/>
    <w:rsid w:val="00BF7368"/>
    <w:rsid w:val="00C00263"/>
    <w:rsid w:val="00C00928"/>
    <w:rsid w:val="00C00AD7"/>
    <w:rsid w:val="00C0179F"/>
    <w:rsid w:val="00C03793"/>
    <w:rsid w:val="00C03A10"/>
    <w:rsid w:val="00C05D6C"/>
    <w:rsid w:val="00C0617B"/>
    <w:rsid w:val="00C0622D"/>
    <w:rsid w:val="00C062ED"/>
    <w:rsid w:val="00C06AB4"/>
    <w:rsid w:val="00C06C70"/>
    <w:rsid w:val="00C073F6"/>
    <w:rsid w:val="00C07B8B"/>
    <w:rsid w:val="00C11DFA"/>
    <w:rsid w:val="00C12877"/>
    <w:rsid w:val="00C12898"/>
    <w:rsid w:val="00C12A16"/>
    <w:rsid w:val="00C1461E"/>
    <w:rsid w:val="00C14F02"/>
    <w:rsid w:val="00C15418"/>
    <w:rsid w:val="00C155E2"/>
    <w:rsid w:val="00C15C7C"/>
    <w:rsid w:val="00C16052"/>
    <w:rsid w:val="00C163A1"/>
    <w:rsid w:val="00C16797"/>
    <w:rsid w:val="00C17C57"/>
    <w:rsid w:val="00C200ED"/>
    <w:rsid w:val="00C202F4"/>
    <w:rsid w:val="00C208A0"/>
    <w:rsid w:val="00C20ADA"/>
    <w:rsid w:val="00C21A43"/>
    <w:rsid w:val="00C21DCF"/>
    <w:rsid w:val="00C2225F"/>
    <w:rsid w:val="00C22AF0"/>
    <w:rsid w:val="00C22E4B"/>
    <w:rsid w:val="00C232CE"/>
    <w:rsid w:val="00C233C4"/>
    <w:rsid w:val="00C2368D"/>
    <w:rsid w:val="00C23740"/>
    <w:rsid w:val="00C23CEE"/>
    <w:rsid w:val="00C23F14"/>
    <w:rsid w:val="00C23FE2"/>
    <w:rsid w:val="00C2410E"/>
    <w:rsid w:val="00C2460E"/>
    <w:rsid w:val="00C24CF0"/>
    <w:rsid w:val="00C24E12"/>
    <w:rsid w:val="00C24FF6"/>
    <w:rsid w:val="00C254C1"/>
    <w:rsid w:val="00C25968"/>
    <w:rsid w:val="00C25AF3"/>
    <w:rsid w:val="00C25B06"/>
    <w:rsid w:val="00C25DCB"/>
    <w:rsid w:val="00C26089"/>
    <w:rsid w:val="00C306FF"/>
    <w:rsid w:val="00C31270"/>
    <w:rsid w:val="00C31544"/>
    <w:rsid w:val="00C316FC"/>
    <w:rsid w:val="00C31CD3"/>
    <w:rsid w:val="00C31D14"/>
    <w:rsid w:val="00C32A36"/>
    <w:rsid w:val="00C33263"/>
    <w:rsid w:val="00C3384D"/>
    <w:rsid w:val="00C34160"/>
    <w:rsid w:val="00C35033"/>
    <w:rsid w:val="00C3526A"/>
    <w:rsid w:val="00C35A17"/>
    <w:rsid w:val="00C37214"/>
    <w:rsid w:val="00C37F6E"/>
    <w:rsid w:val="00C40202"/>
    <w:rsid w:val="00C40E19"/>
    <w:rsid w:val="00C4182D"/>
    <w:rsid w:val="00C418F2"/>
    <w:rsid w:val="00C419C4"/>
    <w:rsid w:val="00C41C3D"/>
    <w:rsid w:val="00C41CAC"/>
    <w:rsid w:val="00C41F0E"/>
    <w:rsid w:val="00C41F80"/>
    <w:rsid w:val="00C42C65"/>
    <w:rsid w:val="00C42D58"/>
    <w:rsid w:val="00C436C7"/>
    <w:rsid w:val="00C4539A"/>
    <w:rsid w:val="00C45F72"/>
    <w:rsid w:val="00C46499"/>
    <w:rsid w:val="00C46C8E"/>
    <w:rsid w:val="00C4723A"/>
    <w:rsid w:val="00C47C88"/>
    <w:rsid w:val="00C50442"/>
    <w:rsid w:val="00C5145D"/>
    <w:rsid w:val="00C517A0"/>
    <w:rsid w:val="00C51E55"/>
    <w:rsid w:val="00C51F1E"/>
    <w:rsid w:val="00C52350"/>
    <w:rsid w:val="00C5276D"/>
    <w:rsid w:val="00C53193"/>
    <w:rsid w:val="00C53695"/>
    <w:rsid w:val="00C5396F"/>
    <w:rsid w:val="00C54DDE"/>
    <w:rsid w:val="00C55650"/>
    <w:rsid w:val="00C55964"/>
    <w:rsid w:val="00C55F91"/>
    <w:rsid w:val="00C569EC"/>
    <w:rsid w:val="00C56BB1"/>
    <w:rsid w:val="00C57E03"/>
    <w:rsid w:val="00C60267"/>
    <w:rsid w:val="00C60779"/>
    <w:rsid w:val="00C6100A"/>
    <w:rsid w:val="00C61343"/>
    <w:rsid w:val="00C6145F"/>
    <w:rsid w:val="00C614F7"/>
    <w:rsid w:val="00C622D2"/>
    <w:rsid w:val="00C631E2"/>
    <w:rsid w:val="00C63743"/>
    <w:rsid w:val="00C6391D"/>
    <w:rsid w:val="00C642CF"/>
    <w:rsid w:val="00C65400"/>
    <w:rsid w:val="00C655B9"/>
    <w:rsid w:val="00C656CA"/>
    <w:rsid w:val="00C66107"/>
    <w:rsid w:val="00C676FC"/>
    <w:rsid w:val="00C67A22"/>
    <w:rsid w:val="00C70BE8"/>
    <w:rsid w:val="00C70E61"/>
    <w:rsid w:val="00C70E80"/>
    <w:rsid w:val="00C7144E"/>
    <w:rsid w:val="00C717C7"/>
    <w:rsid w:val="00C725F6"/>
    <w:rsid w:val="00C73EC5"/>
    <w:rsid w:val="00C74272"/>
    <w:rsid w:val="00C7443E"/>
    <w:rsid w:val="00C746EF"/>
    <w:rsid w:val="00C75188"/>
    <w:rsid w:val="00C7526D"/>
    <w:rsid w:val="00C759B7"/>
    <w:rsid w:val="00C75A42"/>
    <w:rsid w:val="00C75FAD"/>
    <w:rsid w:val="00C77AB4"/>
    <w:rsid w:val="00C80243"/>
    <w:rsid w:val="00C826BD"/>
    <w:rsid w:val="00C83171"/>
    <w:rsid w:val="00C83AB5"/>
    <w:rsid w:val="00C83C6F"/>
    <w:rsid w:val="00C83F56"/>
    <w:rsid w:val="00C85B3D"/>
    <w:rsid w:val="00C85EBE"/>
    <w:rsid w:val="00C8740B"/>
    <w:rsid w:val="00C87FFE"/>
    <w:rsid w:val="00C916E1"/>
    <w:rsid w:val="00C92726"/>
    <w:rsid w:val="00C92EA1"/>
    <w:rsid w:val="00C94019"/>
    <w:rsid w:val="00C94138"/>
    <w:rsid w:val="00C948CE"/>
    <w:rsid w:val="00C95A66"/>
    <w:rsid w:val="00C96696"/>
    <w:rsid w:val="00CA0D48"/>
    <w:rsid w:val="00CA0F3E"/>
    <w:rsid w:val="00CA1D2D"/>
    <w:rsid w:val="00CA2125"/>
    <w:rsid w:val="00CA2EC0"/>
    <w:rsid w:val="00CA2FEE"/>
    <w:rsid w:val="00CA405B"/>
    <w:rsid w:val="00CA46B1"/>
    <w:rsid w:val="00CA55C0"/>
    <w:rsid w:val="00CA7ED3"/>
    <w:rsid w:val="00CB20A2"/>
    <w:rsid w:val="00CB35CB"/>
    <w:rsid w:val="00CB3E2B"/>
    <w:rsid w:val="00CB406E"/>
    <w:rsid w:val="00CB4B40"/>
    <w:rsid w:val="00CB5275"/>
    <w:rsid w:val="00CB53AF"/>
    <w:rsid w:val="00CB55F8"/>
    <w:rsid w:val="00CB5A77"/>
    <w:rsid w:val="00CB5B34"/>
    <w:rsid w:val="00CB627D"/>
    <w:rsid w:val="00CC0FF1"/>
    <w:rsid w:val="00CC2B75"/>
    <w:rsid w:val="00CC358A"/>
    <w:rsid w:val="00CC4261"/>
    <w:rsid w:val="00CC4532"/>
    <w:rsid w:val="00CC5413"/>
    <w:rsid w:val="00CC5D92"/>
    <w:rsid w:val="00CC5F0A"/>
    <w:rsid w:val="00CC602E"/>
    <w:rsid w:val="00CC6298"/>
    <w:rsid w:val="00CC68A9"/>
    <w:rsid w:val="00CC6B5D"/>
    <w:rsid w:val="00CC6DEB"/>
    <w:rsid w:val="00CC7382"/>
    <w:rsid w:val="00CC7A70"/>
    <w:rsid w:val="00CD0049"/>
    <w:rsid w:val="00CD0CC8"/>
    <w:rsid w:val="00CD266E"/>
    <w:rsid w:val="00CD2691"/>
    <w:rsid w:val="00CD324B"/>
    <w:rsid w:val="00CD3463"/>
    <w:rsid w:val="00CD3734"/>
    <w:rsid w:val="00CD4898"/>
    <w:rsid w:val="00CD490A"/>
    <w:rsid w:val="00CD4AFD"/>
    <w:rsid w:val="00CD57CF"/>
    <w:rsid w:val="00CD6363"/>
    <w:rsid w:val="00CD66F7"/>
    <w:rsid w:val="00CD7160"/>
    <w:rsid w:val="00CE08CC"/>
    <w:rsid w:val="00CE08F9"/>
    <w:rsid w:val="00CE25ED"/>
    <w:rsid w:val="00CE3389"/>
    <w:rsid w:val="00CE41E7"/>
    <w:rsid w:val="00CE4B28"/>
    <w:rsid w:val="00CE4F6B"/>
    <w:rsid w:val="00CE5339"/>
    <w:rsid w:val="00CE5E33"/>
    <w:rsid w:val="00CE619A"/>
    <w:rsid w:val="00CE6674"/>
    <w:rsid w:val="00CE6F14"/>
    <w:rsid w:val="00CE7470"/>
    <w:rsid w:val="00CE7911"/>
    <w:rsid w:val="00CF0163"/>
    <w:rsid w:val="00CF01C3"/>
    <w:rsid w:val="00CF0E2C"/>
    <w:rsid w:val="00CF0EF6"/>
    <w:rsid w:val="00CF0FC3"/>
    <w:rsid w:val="00CF171D"/>
    <w:rsid w:val="00CF25A1"/>
    <w:rsid w:val="00CF28C9"/>
    <w:rsid w:val="00CF42A5"/>
    <w:rsid w:val="00CF42F3"/>
    <w:rsid w:val="00CF4339"/>
    <w:rsid w:val="00CF4D21"/>
    <w:rsid w:val="00CF5F8B"/>
    <w:rsid w:val="00CF6218"/>
    <w:rsid w:val="00CF6228"/>
    <w:rsid w:val="00CF63C5"/>
    <w:rsid w:val="00CF657D"/>
    <w:rsid w:val="00CF69B8"/>
    <w:rsid w:val="00CF6CE8"/>
    <w:rsid w:val="00CF79F4"/>
    <w:rsid w:val="00CF7A97"/>
    <w:rsid w:val="00D002C1"/>
    <w:rsid w:val="00D0085E"/>
    <w:rsid w:val="00D00889"/>
    <w:rsid w:val="00D00BB9"/>
    <w:rsid w:val="00D00D86"/>
    <w:rsid w:val="00D01546"/>
    <w:rsid w:val="00D022B7"/>
    <w:rsid w:val="00D03015"/>
    <w:rsid w:val="00D034DD"/>
    <w:rsid w:val="00D04C66"/>
    <w:rsid w:val="00D053B4"/>
    <w:rsid w:val="00D067E3"/>
    <w:rsid w:val="00D06832"/>
    <w:rsid w:val="00D06A5E"/>
    <w:rsid w:val="00D07BC7"/>
    <w:rsid w:val="00D10B19"/>
    <w:rsid w:val="00D11416"/>
    <w:rsid w:val="00D1144D"/>
    <w:rsid w:val="00D1162E"/>
    <w:rsid w:val="00D11893"/>
    <w:rsid w:val="00D12173"/>
    <w:rsid w:val="00D12AB1"/>
    <w:rsid w:val="00D138DC"/>
    <w:rsid w:val="00D1441C"/>
    <w:rsid w:val="00D14816"/>
    <w:rsid w:val="00D15E46"/>
    <w:rsid w:val="00D16871"/>
    <w:rsid w:val="00D16D7B"/>
    <w:rsid w:val="00D17D2E"/>
    <w:rsid w:val="00D17DA3"/>
    <w:rsid w:val="00D20C1F"/>
    <w:rsid w:val="00D21DD9"/>
    <w:rsid w:val="00D21F67"/>
    <w:rsid w:val="00D223AC"/>
    <w:rsid w:val="00D22B4E"/>
    <w:rsid w:val="00D22BBA"/>
    <w:rsid w:val="00D22FD7"/>
    <w:rsid w:val="00D23709"/>
    <w:rsid w:val="00D23833"/>
    <w:rsid w:val="00D23EFB"/>
    <w:rsid w:val="00D24DDD"/>
    <w:rsid w:val="00D25087"/>
    <w:rsid w:val="00D25182"/>
    <w:rsid w:val="00D25A33"/>
    <w:rsid w:val="00D266A6"/>
    <w:rsid w:val="00D271DC"/>
    <w:rsid w:val="00D27C2E"/>
    <w:rsid w:val="00D27DB8"/>
    <w:rsid w:val="00D30679"/>
    <w:rsid w:val="00D32347"/>
    <w:rsid w:val="00D3290B"/>
    <w:rsid w:val="00D32AAA"/>
    <w:rsid w:val="00D341E0"/>
    <w:rsid w:val="00D34610"/>
    <w:rsid w:val="00D34A83"/>
    <w:rsid w:val="00D356C5"/>
    <w:rsid w:val="00D36C18"/>
    <w:rsid w:val="00D37823"/>
    <w:rsid w:val="00D37D2F"/>
    <w:rsid w:val="00D37EA7"/>
    <w:rsid w:val="00D4069E"/>
    <w:rsid w:val="00D41200"/>
    <w:rsid w:val="00D4136E"/>
    <w:rsid w:val="00D4170E"/>
    <w:rsid w:val="00D41887"/>
    <w:rsid w:val="00D43FA0"/>
    <w:rsid w:val="00D4408C"/>
    <w:rsid w:val="00D44792"/>
    <w:rsid w:val="00D44E93"/>
    <w:rsid w:val="00D452BD"/>
    <w:rsid w:val="00D46625"/>
    <w:rsid w:val="00D46A10"/>
    <w:rsid w:val="00D47099"/>
    <w:rsid w:val="00D474F7"/>
    <w:rsid w:val="00D50EDA"/>
    <w:rsid w:val="00D50F56"/>
    <w:rsid w:val="00D51A21"/>
    <w:rsid w:val="00D51FB1"/>
    <w:rsid w:val="00D52077"/>
    <w:rsid w:val="00D53A47"/>
    <w:rsid w:val="00D53B66"/>
    <w:rsid w:val="00D54C81"/>
    <w:rsid w:val="00D55043"/>
    <w:rsid w:val="00D560BB"/>
    <w:rsid w:val="00D5624F"/>
    <w:rsid w:val="00D57B7E"/>
    <w:rsid w:val="00D6005D"/>
    <w:rsid w:val="00D6010D"/>
    <w:rsid w:val="00D614E4"/>
    <w:rsid w:val="00D61849"/>
    <w:rsid w:val="00D62830"/>
    <w:rsid w:val="00D62970"/>
    <w:rsid w:val="00D62C77"/>
    <w:rsid w:val="00D63154"/>
    <w:rsid w:val="00D63618"/>
    <w:rsid w:val="00D648E1"/>
    <w:rsid w:val="00D65C1C"/>
    <w:rsid w:val="00D65FCE"/>
    <w:rsid w:val="00D6640F"/>
    <w:rsid w:val="00D66EE7"/>
    <w:rsid w:val="00D67276"/>
    <w:rsid w:val="00D67628"/>
    <w:rsid w:val="00D67A92"/>
    <w:rsid w:val="00D67F39"/>
    <w:rsid w:val="00D707B2"/>
    <w:rsid w:val="00D715B6"/>
    <w:rsid w:val="00D715C0"/>
    <w:rsid w:val="00D71D76"/>
    <w:rsid w:val="00D72132"/>
    <w:rsid w:val="00D735B0"/>
    <w:rsid w:val="00D7378B"/>
    <w:rsid w:val="00D73BCC"/>
    <w:rsid w:val="00D73F22"/>
    <w:rsid w:val="00D74F32"/>
    <w:rsid w:val="00D75D0D"/>
    <w:rsid w:val="00D76014"/>
    <w:rsid w:val="00D76F09"/>
    <w:rsid w:val="00D80B34"/>
    <w:rsid w:val="00D81D81"/>
    <w:rsid w:val="00D82F8E"/>
    <w:rsid w:val="00D835B7"/>
    <w:rsid w:val="00D83692"/>
    <w:rsid w:val="00D85ADA"/>
    <w:rsid w:val="00D86F63"/>
    <w:rsid w:val="00D87C6B"/>
    <w:rsid w:val="00D9049F"/>
    <w:rsid w:val="00D9096A"/>
    <w:rsid w:val="00D925C2"/>
    <w:rsid w:val="00D93797"/>
    <w:rsid w:val="00D953AD"/>
    <w:rsid w:val="00D95490"/>
    <w:rsid w:val="00D95536"/>
    <w:rsid w:val="00D9597B"/>
    <w:rsid w:val="00D964CC"/>
    <w:rsid w:val="00D977F1"/>
    <w:rsid w:val="00D97CCB"/>
    <w:rsid w:val="00D97E9F"/>
    <w:rsid w:val="00DA0106"/>
    <w:rsid w:val="00DA1087"/>
    <w:rsid w:val="00DA119E"/>
    <w:rsid w:val="00DA194D"/>
    <w:rsid w:val="00DA1D16"/>
    <w:rsid w:val="00DA22ED"/>
    <w:rsid w:val="00DA3084"/>
    <w:rsid w:val="00DA332C"/>
    <w:rsid w:val="00DA3583"/>
    <w:rsid w:val="00DA4070"/>
    <w:rsid w:val="00DA46FA"/>
    <w:rsid w:val="00DA4A2D"/>
    <w:rsid w:val="00DA4A48"/>
    <w:rsid w:val="00DA4BAB"/>
    <w:rsid w:val="00DA52D1"/>
    <w:rsid w:val="00DA5CA4"/>
    <w:rsid w:val="00DA5D15"/>
    <w:rsid w:val="00DA5F45"/>
    <w:rsid w:val="00DA6419"/>
    <w:rsid w:val="00DA6A2D"/>
    <w:rsid w:val="00DA71ED"/>
    <w:rsid w:val="00DA7237"/>
    <w:rsid w:val="00DA735A"/>
    <w:rsid w:val="00DA745C"/>
    <w:rsid w:val="00DA77C8"/>
    <w:rsid w:val="00DA7C8A"/>
    <w:rsid w:val="00DB02C4"/>
    <w:rsid w:val="00DB1325"/>
    <w:rsid w:val="00DB14FE"/>
    <w:rsid w:val="00DB24C1"/>
    <w:rsid w:val="00DB2585"/>
    <w:rsid w:val="00DB426A"/>
    <w:rsid w:val="00DB5234"/>
    <w:rsid w:val="00DB534B"/>
    <w:rsid w:val="00DB6427"/>
    <w:rsid w:val="00DB6739"/>
    <w:rsid w:val="00DB6FB9"/>
    <w:rsid w:val="00DB6FF6"/>
    <w:rsid w:val="00DB730E"/>
    <w:rsid w:val="00DB79B8"/>
    <w:rsid w:val="00DB7B9B"/>
    <w:rsid w:val="00DC0591"/>
    <w:rsid w:val="00DC12E4"/>
    <w:rsid w:val="00DC3734"/>
    <w:rsid w:val="00DC3CCC"/>
    <w:rsid w:val="00DC412D"/>
    <w:rsid w:val="00DC4C0B"/>
    <w:rsid w:val="00DC4E65"/>
    <w:rsid w:val="00DC52A2"/>
    <w:rsid w:val="00DC5CC6"/>
    <w:rsid w:val="00DC7C31"/>
    <w:rsid w:val="00DD0529"/>
    <w:rsid w:val="00DD0C19"/>
    <w:rsid w:val="00DD262C"/>
    <w:rsid w:val="00DD349B"/>
    <w:rsid w:val="00DD38A3"/>
    <w:rsid w:val="00DD3D62"/>
    <w:rsid w:val="00DD4527"/>
    <w:rsid w:val="00DD4EEB"/>
    <w:rsid w:val="00DD5EAF"/>
    <w:rsid w:val="00DD625D"/>
    <w:rsid w:val="00DD6F1D"/>
    <w:rsid w:val="00DD723A"/>
    <w:rsid w:val="00DD7758"/>
    <w:rsid w:val="00DD7862"/>
    <w:rsid w:val="00DE0284"/>
    <w:rsid w:val="00DE0E40"/>
    <w:rsid w:val="00DE0FC4"/>
    <w:rsid w:val="00DE16CC"/>
    <w:rsid w:val="00DE17D8"/>
    <w:rsid w:val="00DE1E5F"/>
    <w:rsid w:val="00DE27DA"/>
    <w:rsid w:val="00DE357B"/>
    <w:rsid w:val="00DE370E"/>
    <w:rsid w:val="00DE3876"/>
    <w:rsid w:val="00DE395A"/>
    <w:rsid w:val="00DE3AD3"/>
    <w:rsid w:val="00DE494B"/>
    <w:rsid w:val="00DE5078"/>
    <w:rsid w:val="00DE58E1"/>
    <w:rsid w:val="00DE6500"/>
    <w:rsid w:val="00DE6A9F"/>
    <w:rsid w:val="00DE7504"/>
    <w:rsid w:val="00DE7751"/>
    <w:rsid w:val="00DE78EC"/>
    <w:rsid w:val="00DF03F4"/>
    <w:rsid w:val="00DF13EF"/>
    <w:rsid w:val="00DF15C8"/>
    <w:rsid w:val="00DF333E"/>
    <w:rsid w:val="00DF5C7A"/>
    <w:rsid w:val="00DF60C3"/>
    <w:rsid w:val="00DF60E4"/>
    <w:rsid w:val="00DF6DBB"/>
    <w:rsid w:val="00DF6E5A"/>
    <w:rsid w:val="00DF71E9"/>
    <w:rsid w:val="00DF7C5E"/>
    <w:rsid w:val="00E00460"/>
    <w:rsid w:val="00E02CDD"/>
    <w:rsid w:val="00E03687"/>
    <w:rsid w:val="00E046FB"/>
    <w:rsid w:val="00E04A48"/>
    <w:rsid w:val="00E04AF3"/>
    <w:rsid w:val="00E04B1D"/>
    <w:rsid w:val="00E04C33"/>
    <w:rsid w:val="00E04CDF"/>
    <w:rsid w:val="00E05114"/>
    <w:rsid w:val="00E054C6"/>
    <w:rsid w:val="00E060D3"/>
    <w:rsid w:val="00E065C8"/>
    <w:rsid w:val="00E0667B"/>
    <w:rsid w:val="00E069F0"/>
    <w:rsid w:val="00E101A9"/>
    <w:rsid w:val="00E10F4F"/>
    <w:rsid w:val="00E11452"/>
    <w:rsid w:val="00E1148D"/>
    <w:rsid w:val="00E12517"/>
    <w:rsid w:val="00E138B3"/>
    <w:rsid w:val="00E13A3D"/>
    <w:rsid w:val="00E14048"/>
    <w:rsid w:val="00E142F9"/>
    <w:rsid w:val="00E1492B"/>
    <w:rsid w:val="00E15285"/>
    <w:rsid w:val="00E15A95"/>
    <w:rsid w:val="00E1631D"/>
    <w:rsid w:val="00E17558"/>
    <w:rsid w:val="00E204C6"/>
    <w:rsid w:val="00E20686"/>
    <w:rsid w:val="00E20942"/>
    <w:rsid w:val="00E20E0B"/>
    <w:rsid w:val="00E2197A"/>
    <w:rsid w:val="00E229E4"/>
    <w:rsid w:val="00E22BCA"/>
    <w:rsid w:val="00E2314E"/>
    <w:rsid w:val="00E23D39"/>
    <w:rsid w:val="00E23ECE"/>
    <w:rsid w:val="00E246F4"/>
    <w:rsid w:val="00E2481C"/>
    <w:rsid w:val="00E265B4"/>
    <w:rsid w:val="00E26A11"/>
    <w:rsid w:val="00E2774C"/>
    <w:rsid w:val="00E27FBC"/>
    <w:rsid w:val="00E314F1"/>
    <w:rsid w:val="00E31775"/>
    <w:rsid w:val="00E31A6B"/>
    <w:rsid w:val="00E32A31"/>
    <w:rsid w:val="00E32E6C"/>
    <w:rsid w:val="00E33643"/>
    <w:rsid w:val="00E33EA7"/>
    <w:rsid w:val="00E33F61"/>
    <w:rsid w:val="00E33FFE"/>
    <w:rsid w:val="00E34320"/>
    <w:rsid w:val="00E35541"/>
    <w:rsid w:val="00E35615"/>
    <w:rsid w:val="00E35E76"/>
    <w:rsid w:val="00E36E72"/>
    <w:rsid w:val="00E37091"/>
    <w:rsid w:val="00E3753B"/>
    <w:rsid w:val="00E40711"/>
    <w:rsid w:val="00E40DAB"/>
    <w:rsid w:val="00E41021"/>
    <w:rsid w:val="00E43964"/>
    <w:rsid w:val="00E43C70"/>
    <w:rsid w:val="00E43D8E"/>
    <w:rsid w:val="00E442CF"/>
    <w:rsid w:val="00E44AEA"/>
    <w:rsid w:val="00E44E6A"/>
    <w:rsid w:val="00E454FF"/>
    <w:rsid w:val="00E45D5F"/>
    <w:rsid w:val="00E46F89"/>
    <w:rsid w:val="00E473C8"/>
    <w:rsid w:val="00E50749"/>
    <w:rsid w:val="00E51F79"/>
    <w:rsid w:val="00E5219E"/>
    <w:rsid w:val="00E526A7"/>
    <w:rsid w:val="00E527FE"/>
    <w:rsid w:val="00E52B8C"/>
    <w:rsid w:val="00E52FF9"/>
    <w:rsid w:val="00E536A7"/>
    <w:rsid w:val="00E537F9"/>
    <w:rsid w:val="00E543C4"/>
    <w:rsid w:val="00E54710"/>
    <w:rsid w:val="00E57093"/>
    <w:rsid w:val="00E5792A"/>
    <w:rsid w:val="00E57F68"/>
    <w:rsid w:val="00E618A9"/>
    <w:rsid w:val="00E6215F"/>
    <w:rsid w:val="00E6344F"/>
    <w:rsid w:val="00E63FFA"/>
    <w:rsid w:val="00E653C9"/>
    <w:rsid w:val="00E661B0"/>
    <w:rsid w:val="00E66E59"/>
    <w:rsid w:val="00E6772F"/>
    <w:rsid w:val="00E67C4B"/>
    <w:rsid w:val="00E71070"/>
    <w:rsid w:val="00E71671"/>
    <w:rsid w:val="00E72653"/>
    <w:rsid w:val="00E72DB2"/>
    <w:rsid w:val="00E730C0"/>
    <w:rsid w:val="00E739E1"/>
    <w:rsid w:val="00E73EDF"/>
    <w:rsid w:val="00E7420F"/>
    <w:rsid w:val="00E76270"/>
    <w:rsid w:val="00E76398"/>
    <w:rsid w:val="00E77862"/>
    <w:rsid w:val="00E77C8E"/>
    <w:rsid w:val="00E77F10"/>
    <w:rsid w:val="00E800F1"/>
    <w:rsid w:val="00E8042C"/>
    <w:rsid w:val="00E822E7"/>
    <w:rsid w:val="00E829C2"/>
    <w:rsid w:val="00E8306C"/>
    <w:rsid w:val="00E8332E"/>
    <w:rsid w:val="00E83D3F"/>
    <w:rsid w:val="00E845FD"/>
    <w:rsid w:val="00E850E7"/>
    <w:rsid w:val="00E85991"/>
    <w:rsid w:val="00E86100"/>
    <w:rsid w:val="00E868FF"/>
    <w:rsid w:val="00E86C50"/>
    <w:rsid w:val="00E86D05"/>
    <w:rsid w:val="00E90E20"/>
    <w:rsid w:val="00E924A5"/>
    <w:rsid w:val="00E9292C"/>
    <w:rsid w:val="00E93134"/>
    <w:rsid w:val="00E932E2"/>
    <w:rsid w:val="00E93D2E"/>
    <w:rsid w:val="00E93E0B"/>
    <w:rsid w:val="00E94473"/>
    <w:rsid w:val="00E94C71"/>
    <w:rsid w:val="00E95111"/>
    <w:rsid w:val="00E95728"/>
    <w:rsid w:val="00E96968"/>
    <w:rsid w:val="00E9792F"/>
    <w:rsid w:val="00E97A56"/>
    <w:rsid w:val="00EA0224"/>
    <w:rsid w:val="00EA04C2"/>
    <w:rsid w:val="00EA07F9"/>
    <w:rsid w:val="00EA09B2"/>
    <w:rsid w:val="00EA1821"/>
    <w:rsid w:val="00EA18F3"/>
    <w:rsid w:val="00EA2439"/>
    <w:rsid w:val="00EA27C4"/>
    <w:rsid w:val="00EA2E48"/>
    <w:rsid w:val="00EA2F0D"/>
    <w:rsid w:val="00EA2FB9"/>
    <w:rsid w:val="00EA3107"/>
    <w:rsid w:val="00EA4807"/>
    <w:rsid w:val="00EA5DE7"/>
    <w:rsid w:val="00EA6825"/>
    <w:rsid w:val="00EA6BDD"/>
    <w:rsid w:val="00EA6D33"/>
    <w:rsid w:val="00EA7279"/>
    <w:rsid w:val="00EA730A"/>
    <w:rsid w:val="00EA7393"/>
    <w:rsid w:val="00EA7A4C"/>
    <w:rsid w:val="00EB02BA"/>
    <w:rsid w:val="00EB079F"/>
    <w:rsid w:val="00EB09D2"/>
    <w:rsid w:val="00EB1E12"/>
    <w:rsid w:val="00EB355C"/>
    <w:rsid w:val="00EB3818"/>
    <w:rsid w:val="00EB3BEB"/>
    <w:rsid w:val="00EB404B"/>
    <w:rsid w:val="00EB40EE"/>
    <w:rsid w:val="00EB41E9"/>
    <w:rsid w:val="00EB4CAD"/>
    <w:rsid w:val="00EB4D58"/>
    <w:rsid w:val="00EB4F41"/>
    <w:rsid w:val="00EB505A"/>
    <w:rsid w:val="00EB55B1"/>
    <w:rsid w:val="00EB5CFB"/>
    <w:rsid w:val="00EB650B"/>
    <w:rsid w:val="00EB6BCF"/>
    <w:rsid w:val="00EC0A8E"/>
    <w:rsid w:val="00EC1418"/>
    <w:rsid w:val="00EC3188"/>
    <w:rsid w:val="00EC319A"/>
    <w:rsid w:val="00EC3302"/>
    <w:rsid w:val="00EC3868"/>
    <w:rsid w:val="00EC40E0"/>
    <w:rsid w:val="00EC415F"/>
    <w:rsid w:val="00EC51B0"/>
    <w:rsid w:val="00EC5677"/>
    <w:rsid w:val="00EC57E9"/>
    <w:rsid w:val="00EC5B57"/>
    <w:rsid w:val="00EC5FEC"/>
    <w:rsid w:val="00EC6A20"/>
    <w:rsid w:val="00EC7786"/>
    <w:rsid w:val="00EC784A"/>
    <w:rsid w:val="00EC7DB4"/>
    <w:rsid w:val="00ED0849"/>
    <w:rsid w:val="00ED0A06"/>
    <w:rsid w:val="00ED0B7C"/>
    <w:rsid w:val="00ED0CEF"/>
    <w:rsid w:val="00ED10AC"/>
    <w:rsid w:val="00ED15FB"/>
    <w:rsid w:val="00ED2F13"/>
    <w:rsid w:val="00ED32A9"/>
    <w:rsid w:val="00ED4432"/>
    <w:rsid w:val="00ED4922"/>
    <w:rsid w:val="00ED4D42"/>
    <w:rsid w:val="00ED5C27"/>
    <w:rsid w:val="00ED7824"/>
    <w:rsid w:val="00ED7BFA"/>
    <w:rsid w:val="00EE0D2C"/>
    <w:rsid w:val="00EE2E2D"/>
    <w:rsid w:val="00EE3A96"/>
    <w:rsid w:val="00EE4597"/>
    <w:rsid w:val="00EE74E3"/>
    <w:rsid w:val="00EE7686"/>
    <w:rsid w:val="00EF014F"/>
    <w:rsid w:val="00EF059C"/>
    <w:rsid w:val="00EF0ECB"/>
    <w:rsid w:val="00EF117F"/>
    <w:rsid w:val="00EF1D9D"/>
    <w:rsid w:val="00EF2028"/>
    <w:rsid w:val="00EF280B"/>
    <w:rsid w:val="00EF2F13"/>
    <w:rsid w:val="00EF43FA"/>
    <w:rsid w:val="00EF463A"/>
    <w:rsid w:val="00EF5114"/>
    <w:rsid w:val="00EF5571"/>
    <w:rsid w:val="00EF5B77"/>
    <w:rsid w:val="00EF672F"/>
    <w:rsid w:val="00EF743E"/>
    <w:rsid w:val="00EF7C45"/>
    <w:rsid w:val="00EF7E4B"/>
    <w:rsid w:val="00F00191"/>
    <w:rsid w:val="00F00478"/>
    <w:rsid w:val="00F006AE"/>
    <w:rsid w:val="00F01119"/>
    <w:rsid w:val="00F01613"/>
    <w:rsid w:val="00F0293E"/>
    <w:rsid w:val="00F02BF8"/>
    <w:rsid w:val="00F03AFA"/>
    <w:rsid w:val="00F03F14"/>
    <w:rsid w:val="00F07987"/>
    <w:rsid w:val="00F07ABC"/>
    <w:rsid w:val="00F07AE6"/>
    <w:rsid w:val="00F114DD"/>
    <w:rsid w:val="00F12260"/>
    <w:rsid w:val="00F13E40"/>
    <w:rsid w:val="00F13E88"/>
    <w:rsid w:val="00F14209"/>
    <w:rsid w:val="00F145E5"/>
    <w:rsid w:val="00F15014"/>
    <w:rsid w:val="00F1604C"/>
    <w:rsid w:val="00F16EA4"/>
    <w:rsid w:val="00F176DF"/>
    <w:rsid w:val="00F17BDA"/>
    <w:rsid w:val="00F17CA8"/>
    <w:rsid w:val="00F17DB0"/>
    <w:rsid w:val="00F207C8"/>
    <w:rsid w:val="00F20DC2"/>
    <w:rsid w:val="00F2152C"/>
    <w:rsid w:val="00F2194E"/>
    <w:rsid w:val="00F21978"/>
    <w:rsid w:val="00F21F81"/>
    <w:rsid w:val="00F22EEE"/>
    <w:rsid w:val="00F23CD3"/>
    <w:rsid w:val="00F24659"/>
    <w:rsid w:val="00F248D8"/>
    <w:rsid w:val="00F25609"/>
    <w:rsid w:val="00F256AF"/>
    <w:rsid w:val="00F2594F"/>
    <w:rsid w:val="00F265BC"/>
    <w:rsid w:val="00F269CB"/>
    <w:rsid w:val="00F307B1"/>
    <w:rsid w:val="00F30C62"/>
    <w:rsid w:val="00F314C4"/>
    <w:rsid w:val="00F31734"/>
    <w:rsid w:val="00F317CF"/>
    <w:rsid w:val="00F33740"/>
    <w:rsid w:val="00F34752"/>
    <w:rsid w:val="00F348C4"/>
    <w:rsid w:val="00F3544E"/>
    <w:rsid w:val="00F3639B"/>
    <w:rsid w:val="00F365B5"/>
    <w:rsid w:val="00F36782"/>
    <w:rsid w:val="00F40B43"/>
    <w:rsid w:val="00F40D66"/>
    <w:rsid w:val="00F42998"/>
    <w:rsid w:val="00F42B44"/>
    <w:rsid w:val="00F42DF6"/>
    <w:rsid w:val="00F45485"/>
    <w:rsid w:val="00F45C26"/>
    <w:rsid w:val="00F46B76"/>
    <w:rsid w:val="00F46F26"/>
    <w:rsid w:val="00F46F2E"/>
    <w:rsid w:val="00F5054C"/>
    <w:rsid w:val="00F50D7F"/>
    <w:rsid w:val="00F52817"/>
    <w:rsid w:val="00F52E40"/>
    <w:rsid w:val="00F53B69"/>
    <w:rsid w:val="00F54E0B"/>
    <w:rsid w:val="00F5526F"/>
    <w:rsid w:val="00F55E39"/>
    <w:rsid w:val="00F55F7E"/>
    <w:rsid w:val="00F56E8D"/>
    <w:rsid w:val="00F56FB8"/>
    <w:rsid w:val="00F57B5A"/>
    <w:rsid w:val="00F57E7B"/>
    <w:rsid w:val="00F600BC"/>
    <w:rsid w:val="00F601C4"/>
    <w:rsid w:val="00F623F1"/>
    <w:rsid w:val="00F631EE"/>
    <w:rsid w:val="00F63E64"/>
    <w:rsid w:val="00F63F2C"/>
    <w:rsid w:val="00F6407A"/>
    <w:rsid w:val="00F6416A"/>
    <w:rsid w:val="00F64463"/>
    <w:rsid w:val="00F64C5C"/>
    <w:rsid w:val="00F64FD2"/>
    <w:rsid w:val="00F65D3B"/>
    <w:rsid w:val="00F660A8"/>
    <w:rsid w:val="00F6783B"/>
    <w:rsid w:val="00F67A9C"/>
    <w:rsid w:val="00F67CE7"/>
    <w:rsid w:val="00F703DB"/>
    <w:rsid w:val="00F7098F"/>
    <w:rsid w:val="00F70E86"/>
    <w:rsid w:val="00F71E54"/>
    <w:rsid w:val="00F7227A"/>
    <w:rsid w:val="00F727CC"/>
    <w:rsid w:val="00F728BA"/>
    <w:rsid w:val="00F74D8C"/>
    <w:rsid w:val="00F7521A"/>
    <w:rsid w:val="00F75A0F"/>
    <w:rsid w:val="00F75EEF"/>
    <w:rsid w:val="00F766EE"/>
    <w:rsid w:val="00F766FE"/>
    <w:rsid w:val="00F7776D"/>
    <w:rsid w:val="00F77B14"/>
    <w:rsid w:val="00F77D71"/>
    <w:rsid w:val="00F8097C"/>
    <w:rsid w:val="00F80B31"/>
    <w:rsid w:val="00F80E16"/>
    <w:rsid w:val="00F812E9"/>
    <w:rsid w:val="00F81550"/>
    <w:rsid w:val="00F81F4C"/>
    <w:rsid w:val="00F82730"/>
    <w:rsid w:val="00F82C39"/>
    <w:rsid w:val="00F83086"/>
    <w:rsid w:val="00F83673"/>
    <w:rsid w:val="00F838A1"/>
    <w:rsid w:val="00F83BBE"/>
    <w:rsid w:val="00F83C9E"/>
    <w:rsid w:val="00F841D4"/>
    <w:rsid w:val="00F84353"/>
    <w:rsid w:val="00F84CD3"/>
    <w:rsid w:val="00F85421"/>
    <w:rsid w:val="00F87C7D"/>
    <w:rsid w:val="00F87E94"/>
    <w:rsid w:val="00F87F44"/>
    <w:rsid w:val="00F9095D"/>
    <w:rsid w:val="00F9190A"/>
    <w:rsid w:val="00F92120"/>
    <w:rsid w:val="00F92B47"/>
    <w:rsid w:val="00F95C3A"/>
    <w:rsid w:val="00F95FDE"/>
    <w:rsid w:val="00F962B4"/>
    <w:rsid w:val="00F962C9"/>
    <w:rsid w:val="00F97A09"/>
    <w:rsid w:val="00FA013D"/>
    <w:rsid w:val="00FA0530"/>
    <w:rsid w:val="00FA1309"/>
    <w:rsid w:val="00FA223F"/>
    <w:rsid w:val="00FA2B44"/>
    <w:rsid w:val="00FA3720"/>
    <w:rsid w:val="00FA3F54"/>
    <w:rsid w:val="00FA4FD5"/>
    <w:rsid w:val="00FA54AD"/>
    <w:rsid w:val="00FA571A"/>
    <w:rsid w:val="00FA60DF"/>
    <w:rsid w:val="00FA79B9"/>
    <w:rsid w:val="00FB07F1"/>
    <w:rsid w:val="00FB0CAC"/>
    <w:rsid w:val="00FB0D29"/>
    <w:rsid w:val="00FB111E"/>
    <w:rsid w:val="00FB11F7"/>
    <w:rsid w:val="00FB1249"/>
    <w:rsid w:val="00FB13A1"/>
    <w:rsid w:val="00FB1D8D"/>
    <w:rsid w:val="00FB22C3"/>
    <w:rsid w:val="00FB2B9A"/>
    <w:rsid w:val="00FB2E6C"/>
    <w:rsid w:val="00FB3594"/>
    <w:rsid w:val="00FB3893"/>
    <w:rsid w:val="00FB504E"/>
    <w:rsid w:val="00FB621B"/>
    <w:rsid w:val="00FB6377"/>
    <w:rsid w:val="00FC0097"/>
    <w:rsid w:val="00FC01BF"/>
    <w:rsid w:val="00FC0297"/>
    <w:rsid w:val="00FC1879"/>
    <w:rsid w:val="00FC27CF"/>
    <w:rsid w:val="00FC27E7"/>
    <w:rsid w:val="00FC27F0"/>
    <w:rsid w:val="00FC3247"/>
    <w:rsid w:val="00FC509E"/>
    <w:rsid w:val="00FC528F"/>
    <w:rsid w:val="00FC5391"/>
    <w:rsid w:val="00FC6C59"/>
    <w:rsid w:val="00FC6D66"/>
    <w:rsid w:val="00FC7075"/>
    <w:rsid w:val="00FC757D"/>
    <w:rsid w:val="00FC785A"/>
    <w:rsid w:val="00FC7E50"/>
    <w:rsid w:val="00FD1D99"/>
    <w:rsid w:val="00FD1F41"/>
    <w:rsid w:val="00FD2C7B"/>
    <w:rsid w:val="00FD2FBC"/>
    <w:rsid w:val="00FD3768"/>
    <w:rsid w:val="00FD5559"/>
    <w:rsid w:val="00FD66F6"/>
    <w:rsid w:val="00FD6FA4"/>
    <w:rsid w:val="00FD70B4"/>
    <w:rsid w:val="00FD79A5"/>
    <w:rsid w:val="00FD79A8"/>
    <w:rsid w:val="00FE04EC"/>
    <w:rsid w:val="00FE0E20"/>
    <w:rsid w:val="00FE11AA"/>
    <w:rsid w:val="00FE1563"/>
    <w:rsid w:val="00FE16C6"/>
    <w:rsid w:val="00FE178A"/>
    <w:rsid w:val="00FE1F7E"/>
    <w:rsid w:val="00FE2280"/>
    <w:rsid w:val="00FE2C1C"/>
    <w:rsid w:val="00FE3016"/>
    <w:rsid w:val="00FE3982"/>
    <w:rsid w:val="00FE4997"/>
    <w:rsid w:val="00FE4A60"/>
    <w:rsid w:val="00FE5577"/>
    <w:rsid w:val="00FE58E1"/>
    <w:rsid w:val="00FE597D"/>
    <w:rsid w:val="00FE6EB8"/>
    <w:rsid w:val="00FF0624"/>
    <w:rsid w:val="00FF083A"/>
    <w:rsid w:val="00FF1BB8"/>
    <w:rsid w:val="00FF2340"/>
    <w:rsid w:val="00FF278B"/>
    <w:rsid w:val="00FF3B09"/>
    <w:rsid w:val="00FF4031"/>
    <w:rsid w:val="00FF42B2"/>
    <w:rsid w:val="00FF6298"/>
    <w:rsid w:val="00FF6665"/>
    <w:rsid w:val="00FF6B7C"/>
    <w:rsid w:val="00FF6C92"/>
    <w:rsid w:val="00FF77D7"/>
    <w:rsid w:val="00FF7EF0"/>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F1F1B710-BDE3-4F9F-AAA3-FA4A2C182E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en-US"/>
      </w:rPr>
    </w:rPrDefault>
    <w:pPrDefault>
      <w:pPr>
        <w:spacing w:after="200" w:line="276" w:lineRule="auto"/>
      </w:pPr>
    </w:pPrDefault>
  </w:docDefaults>
  <w:latentStyles w:defLockedState="0" w:defUIPriority="0" w:defSemiHidden="0" w:defUnhideWhenUsed="0" w:defQFormat="0" w:count="371">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A54AD"/>
  </w:style>
  <w:style w:type="paragraph" w:styleId="1">
    <w:name w:val="heading 1"/>
    <w:basedOn w:val="a"/>
    <w:next w:val="a"/>
    <w:link w:val="1Char"/>
    <w:uiPriority w:val="9"/>
    <w:qFormat/>
    <w:rsid w:val="00795B39"/>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Char"/>
    <w:uiPriority w:val="9"/>
    <w:semiHidden/>
    <w:unhideWhenUsed/>
    <w:qFormat/>
    <w:rsid w:val="00795B39"/>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3">
    <w:name w:val="heading 3"/>
    <w:basedOn w:val="a"/>
    <w:next w:val="a"/>
    <w:link w:val="3Char"/>
    <w:uiPriority w:val="9"/>
    <w:unhideWhenUsed/>
    <w:qFormat/>
    <w:rsid w:val="00795B39"/>
    <w:pPr>
      <w:keepNext/>
      <w:keepLines/>
      <w:spacing w:before="200" w:after="0"/>
      <w:outlineLvl w:val="2"/>
    </w:pPr>
    <w:rPr>
      <w:rFonts w:asciiTheme="majorHAnsi" w:eastAsiaTheme="majorEastAsia" w:hAnsiTheme="majorHAnsi" w:cstheme="majorBidi"/>
      <w:b/>
      <w:bCs/>
      <w:color w:val="4F81BD" w:themeColor="accent1"/>
    </w:rPr>
  </w:style>
  <w:style w:type="paragraph" w:styleId="4">
    <w:name w:val="heading 4"/>
    <w:basedOn w:val="a"/>
    <w:next w:val="a"/>
    <w:link w:val="4Char"/>
    <w:uiPriority w:val="9"/>
    <w:semiHidden/>
    <w:unhideWhenUsed/>
    <w:qFormat/>
    <w:rsid w:val="00795B39"/>
    <w:pPr>
      <w:keepNext/>
      <w:keepLines/>
      <w:spacing w:before="200" w:after="0"/>
      <w:outlineLvl w:val="3"/>
    </w:pPr>
    <w:rPr>
      <w:rFonts w:asciiTheme="majorHAnsi" w:eastAsiaTheme="majorEastAsia" w:hAnsiTheme="majorHAnsi" w:cstheme="majorBidi"/>
      <w:b/>
      <w:bCs/>
      <w:i/>
      <w:iCs/>
      <w:color w:val="4F81BD" w:themeColor="accent1"/>
    </w:rPr>
  </w:style>
  <w:style w:type="paragraph" w:styleId="5">
    <w:name w:val="heading 5"/>
    <w:basedOn w:val="a"/>
    <w:next w:val="a"/>
    <w:link w:val="5Char"/>
    <w:uiPriority w:val="9"/>
    <w:semiHidden/>
    <w:unhideWhenUsed/>
    <w:qFormat/>
    <w:rsid w:val="00795B39"/>
    <w:pPr>
      <w:keepNext/>
      <w:keepLines/>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
    <w:next w:val="a"/>
    <w:link w:val="6Char"/>
    <w:uiPriority w:val="9"/>
    <w:semiHidden/>
    <w:unhideWhenUsed/>
    <w:qFormat/>
    <w:rsid w:val="00795B39"/>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7">
    <w:name w:val="heading 7"/>
    <w:basedOn w:val="a"/>
    <w:next w:val="a"/>
    <w:link w:val="7Char"/>
    <w:uiPriority w:val="9"/>
    <w:semiHidden/>
    <w:unhideWhenUsed/>
    <w:qFormat/>
    <w:rsid w:val="00795B39"/>
    <w:pPr>
      <w:keepNext/>
      <w:keepLines/>
      <w:spacing w:before="200" w:after="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Char"/>
    <w:uiPriority w:val="9"/>
    <w:semiHidden/>
    <w:unhideWhenUsed/>
    <w:qFormat/>
    <w:rsid w:val="00795B39"/>
    <w:pPr>
      <w:keepNext/>
      <w:keepLines/>
      <w:spacing w:before="200" w:after="0"/>
      <w:outlineLvl w:val="7"/>
    </w:pPr>
    <w:rPr>
      <w:rFonts w:asciiTheme="majorHAnsi" w:eastAsiaTheme="majorEastAsia" w:hAnsiTheme="majorHAnsi" w:cstheme="majorBidi"/>
      <w:color w:val="4F81BD" w:themeColor="accent1"/>
      <w:sz w:val="20"/>
      <w:szCs w:val="20"/>
    </w:rPr>
  </w:style>
  <w:style w:type="paragraph" w:styleId="9">
    <w:name w:val="heading 9"/>
    <w:basedOn w:val="a"/>
    <w:next w:val="a"/>
    <w:link w:val="9Char"/>
    <w:uiPriority w:val="9"/>
    <w:semiHidden/>
    <w:unhideWhenUsed/>
    <w:qFormat/>
    <w:rsid w:val="00795B39"/>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Web7">
    <w:name w:val="Κανονικό (Web)7"/>
    <w:basedOn w:val="a"/>
    <w:rsid w:val="000609BD"/>
    <w:pPr>
      <w:spacing w:after="120"/>
    </w:pPr>
    <w:rPr>
      <w:rFonts w:eastAsia="SimSun"/>
      <w:lang w:eastAsia="zh-CN"/>
    </w:rPr>
  </w:style>
  <w:style w:type="character" w:styleId="-">
    <w:name w:val="Hyperlink"/>
    <w:uiPriority w:val="99"/>
    <w:rsid w:val="00EC57E9"/>
    <w:rPr>
      <w:color w:val="0000FF"/>
      <w:u w:val="single"/>
    </w:rPr>
  </w:style>
  <w:style w:type="paragraph" w:customStyle="1" w:styleId="authlist">
    <w:name w:val="auth_list"/>
    <w:basedOn w:val="a"/>
    <w:rsid w:val="00EC57E9"/>
    <w:pPr>
      <w:shd w:val="clear" w:color="auto" w:fill="FFFFFF"/>
      <w:spacing w:before="100" w:beforeAutospacing="1" w:after="100" w:afterAutospacing="1"/>
      <w:ind w:right="5604"/>
    </w:pPr>
    <w:rPr>
      <w:rFonts w:eastAsia="SimSun"/>
      <w:sz w:val="29"/>
      <w:szCs w:val="29"/>
      <w:lang w:eastAsia="zh-CN"/>
    </w:rPr>
  </w:style>
  <w:style w:type="character" w:customStyle="1" w:styleId="longtext">
    <w:name w:val="long_text"/>
    <w:basedOn w:val="a0"/>
    <w:rsid w:val="00FB6377"/>
  </w:style>
  <w:style w:type="character" w:customStyle="1" w:styleId="hps">
    <w:name w:val="hps"/>
    <w:basedOn w:val="a0"/>
    <w:rsid w:val="00FB6377"/>
  </w:style>
  <w:style w:type="character" w:customStyle="1" w:styleId="hpsatn">
    <w:name w:val="hps atn"/>
    <w:basedOn w:val="a0"/>
    <w:rsid w:val="00FB6377"/>
  </w:style>
  <w:style w:type="paragraph" w:customStyle="1" w:styleId="citation">
    <w:name w:val="citation"/>
    <w:basedOn w:val="a"/>
    <w:rsid w:val="00FB6377"/>
    <w:pPr>
      <w:spacing w:before="100" w:beforeAutospacing="1" w:after="100" w:afterAutospacing="1"/>
    </w:pPr>
  </w:style>
  <w:style w:type="character" w:styleId="a3">
    <w:name w:val="Emphasis"/>
    <w:basedOn w:val="a0"/>
    <w:uiPriority w:val="20"/>
    <w:qFormat/>
    <w:rsid w:val="00795B39"/>
    <w:rPr>
      <w:i/>
      <w:iCs/>
    </w:rPr>
  </w:style>
  <w:style w:type="character" w:styleId="a4">
    <w:name w:val="Strong"/>
    <w:basedOn w:val="a0"/>
    <w:uiPriority w:val="22"/>
    <w:qFormat/>
    <w:rsid w:val="00795B39"/>
    <w:rPr>
      <w:b/>
      <w:bCs/>
    </w:rPr>
  </w:style>
  <w:style w:type="paragraph" w:styleId="a5">
    <w:name w:val="footer"/>
    <w:basedOn w:val="a"/>
    <w:link w:val="Char"/>
    <w:uiPriority w:val="99"/>
    <w:rsid w:val="00027131"/>
    <w:pPr>
      <w:tabs>
        <w:tab w:val="center" w:pos="4153"/>
        <w:tab w:val="right" w:pos="8306"/>
      </w:tabs>
    </w:pPr>
  </w:style>
  <w:style w:type="character" w:styleId="a6">
    <w:name w:val="page number"/>
    <w:basedOn w:val="a0"/>
    <w:rsid w:val="00027131"/>
  </w:style>
  <w:style w:type="paragraph" w:styleId="a7">
    <w:name w:val="header"/>
    <w:basedOn w:val="a"/>
    <w:link w:val="Char0"/>
    <w:uiPriority w:val="99"/>
    <w:rsid w:val="00027131"/>
    <w:pPr>
      <w:tabs>
        <w:tab w:val="center" w:pos="4153"/>
        <w:tab w:val="right" w:pos="8306"/>
      </w:tabs>
    </w:pPr>
  </w:style>
  <w:style w:type="character" w:customStyle="1" w:styleId="apple-converted-space">
    <w:name w:val="apple-converted-space"/>
    <w:rsid w:val="006B0BD2"/>
  </w:style>
  <w:style w:type="character" w:customStyle="1" w:styleId="3Char">
    <w:name w:val="Επικεφαλίδα 3 Char"/>
    <w:basedOn w:val="a0"/>
    <w:link w:val="3"/>
    <w:uiPriority w:val="9"/>
    <w:rsid w:val="00795B39"/>
    <w:rPr>
      <w:rFonts w:asciiTheme="majorHAnsi" w:eastAsiaTheme="majorEastAsia" w:hAnsiTheme="majorHAnsi" w:cstheme="majorBidi"/>
      <w:b/>
      <w:bCs/>
      <w:color w:val="4F81BD" w:themeColor="accent1"/>
    </w:rPr>
  </w:style>
  <w:style w:type="paragraph" w:styleId="a8">
    <w:name w:val="List Paragraph"/>
    <w:basedOn w:val="a"/>
    <w:uiPriority w:val="34"/>
    <w:qFormat/>
    <w:rsid w:val="00795B39"/>
    <w:pPr>
      <w:ind w:left="720"/>
      <w:contextualSpacing/>
    </w:pPr>
  </w:style>
  <w:style w:type="table" w:styleId="a9">
    <w:name w:val="Table Grid"/>
    <w:basedOn w:val="a1"/>
    <w:uiPriority w:val="59"/>
    <w:rsid w:val="00EB079F"/>
    <w:rPr>
      <w:rFonts w:ascii="Calibri" w:eastAsia="Calibri" w:hAnsi="Calibri"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0">
    <w:name w:val="Κεφαλίδα Char"/>
    <w:link w:val="a7"/>
    <w:uiPriority w:val="99"/>
    <w:rsid w:val="006E082B"/>
    <w:rPr>
      <w:sz w:val="24"/>
      <w:szCs w:val="24"/>
    </w:rPr>
  </w:style>
  <w:style w:type="character" w:customStyle="1" w:styleId="1Char">
    <w:name w:val="Επικεφαλίδα 1 Char"/>
    <w:basedOn w:val="a0"/>
    <w:link w:val="1"/>
    <w:uiPriority w:val="9"/>
    <w:rsid w:val="00795B39"/>
    <w:rPr>
      <w:rFonts w:asciiTheme="majorHAnsi" w:eastAsiaTheme="majorEastAsia" w:hAnsiTheme="majorHAnsi" w:cstheme="majorBidi"/>
      <w:b/>
      <w:bCs/>
      <w:color w:val="365F91" w:themeColor="accent1" w:themeShade="BF"/>
      <w:sz w:val="28"/>
      <w:szCs w:val="28"/>
    </w:rPr>
  </w:style>
  <w:style w:type="character" w:customStyle="1" w:styleId="Char">
    <w:name w:val="Υποσέλιδο Char"/>
    <w:basedOn w:val="a0"/>
    <w:link w:val="a5"/>
    <w:uiPriority w:val="99"/>
    <w:rsid w:val="00856C8A"/>
    <w:rPr>
      <w:sz w:val="24"/>
      <w:szCs w:val="24"/>
    </w:rPr>
  </w:style>
  <w:style w:type="paragraph" w:customStyle="1" w:styleId="Default">
    <w:name w:val="Default"/>
    <w:rsid w:val="00856C8A"/>
    <w:pPr>
      <w:autoSpaceDE w:val="0"/>
      <w:autoSpaceDN w:val="0"/>
      <w:adjustRightInd w:val="0"/>
    </w:pPr>
    <w:rPr>
      <w:rFonts w:ascii="Cambria" w:hAnsi="Cambria" w:cs="Cambria"/>
      <w:color w:val="000000"/>
      <w:sz w:val="24"/>
      <w:szCs w:val="24"/>
      <w:lang w:val="el-GR" w:eastAsia="el-GR" w:bidi="ar-SA"/>
    </w:rPr>
  </w:style>
  <w:style w:type="character" w:customStyle="1" w:styleId="ref">
    <w:name w:val="ref"/>
    <w:basedOn w:val="a0"/>
    <w:rsid w:val="00D06832"/>
  </w:style>
  <w:style w:type="character" w:customStyle="1" w:styleId="2Char">
    <w:name w:val="Επικεφαλίδα 2 Char"/>
    <w:basedOn w:val="a0"/>
    <w:link w:val="2"/>
    <w:uiPriority w:val="9"/>
    <w:semiHidden/>
    <w:rsid w:val="00795B39"/>
    <w:rPr>
      <w:rFonts w:asciiTheme="majorHAnsi" w:eastAsiaTheme="majorEastAsia" w:hAnsiTheme="majorHAnsi" w:cstheme="majorBidi"/>
      <w:b/>
      <w:bCs/>
      <w:color w:val="4F81BD" w:themeColor="accent1"/>
      <w:sz w:val="26"/>
      <w:szCs w:val="26"/>
    </w:rPr>
  </w:style>
  <w:style w:type="paragraph" w:styleId="Web">
    <w:name w:val="Normal (Web)"/>
    <w:basedOn w:val="a"/>
    <w:uiPriority w:val="99"/>
    <w:unhideWhenUsed/>
    <w:rsid w:val="00EC319A"/>
    <w:pPr>
      <w:spacing w:before="100" w:beforeAutospacing="1" w:after="100" w:afterAutospacing="1"/>
    </w:pPr>
  </w:style>
  <w:style w:type="character" w:customStyle="1" w:styleId="4Char">
    <w:name w:val="Επικεφαλίδα 4 Char"/>
    <w:basedOn w:val="a0"/>
    <w:link w:val="4"/>
    <w:uiPriority w:val="9"/>
    <w:rsid w:val="00795B39"/>
    <w:rPr>
      <w:rFonts w:asciiTheme="majorHAnsi" w:eastAsiaTheme="majorEastAsia" w:hAnsiTheme="majorHAnsi" w:cstheme="majorBidi"/>
      <w:b/>
      <w:bCs/>
      <w:i/>
      <w:iCs/>
      <w:color w:val="4F81BD" w:themeColor="accent1"/>
    </w:rPr>
  </w:style>
  <w:style w:type="character" w:customStyle="1" w:styleId="5Char">
    <w:name w:val="Επικεφαλίδα 5 Char"/>
    <w:basedOn w:val="a0"/>
    <w:link w:val="5"/>
    <w:uiPriority w:val="9"/>
    <w:rsid w:val="00795B39"/>
    <w:rPr>
      <w:rFonts w:asciiTheme="majorHAnsi" w:eastAsiaTheme="majorEastAsia" w:hAnsiTheme="majorHAnsi" w:cstheme="majorBidi"/>
      <w:color w:val="243F60" w:themeColor="accent1" w:themeShade="7F"/>
    </w:rPr>
  </w:style>
  <w:style w:type="character" w:customStyle="1" w:styleId="6Char">
    <w:name w:val="Επικεφαλίδα 6 Char"/>
    <w:basedOn w:val="a0"/>
    <w:link w:val="6"/>
    <w:uiPriority w:val="9"/>
    <w:rsid w:val="00795B39"/>
    <w:rPr>
      <w:rFonts w:asciiTheme="majorHAnsi" w:eastAsiaTheme="majorEastAsia" w:hAnsiTheme="majorHAnsi" w:cstheme="majorBidi"/>
      <w:i/>
      <w:iCs/>
      <w:color w:val="243F60" w:themeColor="accent1" w:themeShade="7F"/>
    </w:rPr>
  </w:style>
  <w:style w:type="character" w:customStyle="1" w:styleId="7Char">
    <w:name w:val="Επικεφαλίδα 7 Char"/>
    <w:basedOn w:val="a0"/>
    <w:link w:val="7"/>
    <w:uiPriority w:val="9"/>
    <w:rsid w:val="00795B39"/>
    <w:rPr>
      <w:rFonts w:asciiTheme="majorHAnsi" w:eastAsiaTheme="majorEastAsia" w:hAnsiTheme="majorHAnsi" w:cstheme="majorBidi"/>
      <w:i/>
      <w:iCs/>
      <w:color w:val="404040" w:themeColor="text1" w:themeTint="BF"/>
    </w:rPr>
  </w:style>
  <w:style w:type="character" w:customStyle="1" w:styleId="8Char">
    <w:name w:val="Επικεφαλίδα 8 Char"/>
    <w:basedOn w:val="a0"/>
    <w:link w:val="8"/>
    <w:uiPriority w:val="9"/>
    <w:rsid w:val="00795B39"/>
    <w:rPr>
      <w:rFonts w:asciiTheme="majorHAnsi" w:eastAsiaTheme="majorEastAsia" w:hAnsiTheme="majorHAnsi" w:cstheme="majorBidi"/>
      <w:color w:val="4F81BD" w:themeColor="accent1"/>
      <w:sz w:val="20"/>
      <w:szCs w:val="20"/>
    </w:rPr>
  </w:style>
  <w:style w:type="character" w:customStyle="1" w:styleId="9Char">
    <w:name w:val="Επικεφαλίδα 9 Char"/>
    <w:basedOn w:val="a0"/>
    <w:link w:val="9"/>
    <w:uiPriority w:val="9"/>
    <w:rsid w:val="00795B39"/>
    <w:rPr>
      <w:rFonts w:asciiTheme="majorHAnsi" w:eastAsiaTheme="majorEastAsia" w:hAnsiTheme="majorHAnsi" w:cstheme="majorBidi"/>
      <w:i/>
      <w:iCs/>
      <w:color w:val="404040" w:themeColor="text1" w:themeTint="BF"/>
      <w:sz w:val="20"/>
      <w:szCs w:val="20"/>
    </w:rPr>
  </w:style>
  <w:style w:type="paragraph" w:styleId="aa">
    <w:name w:val="caption"/>
    <w:basedOn w:val="a"/>
    <w:next w:val="a"/>
    <w:uiPriority w:val="35"/>
    <w:semiHidden/>
    <w:unhideWhenUsed/>
    <w:qFormat/>
    <w:rsid w:val="00795B39"/>
    <w:pPr>
      <w:spacing w:line="240" w:lineRule="auto"/>
    </w:pPr>
    <w:rPr>
      <w:b/>
      <w:bCs/>
      <w:color w:val="4F81BD" w:themeColor="accent1"/>
      <w:sz w:val="18"/>
      <w:szCs w:val="18"/>
    </w:rPr>
  </w:style>
  <w:style w:type="paragraph" w:styleId="ab">
    <w:name w:val="Title"/>
    <w:basedOn w:val="a"/>
    <w:next w:val="a"/>
    <w:link w:val="Char1"/>
    <w:uiPriority w:val="10"/>
    <w:qFormat/>
    <w:rsid w:val="00795B39"/>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Char1">
    <w:name w:val="Τίτλος Char"/>
    <w:basedOn w:val="a0"/>
    <w:link w:val="ab"/>
    <w:uiPriority w:val="10"/>
    <w:rsid w:val="00795B39"/>
    <w:rPr>
      <w:rFonts w:asciiTheme="majorHAnsi" w:eastAsiaTheme="majorEastAsia" w:hAnsiTheme="majorHAnsi" w:cstheme="majorBidi"/>
      <w:color w:val="17365D" w:themeColor="text2" w:themeShade="BF"/>
      <w:spacing w:val="5"/>
      <w:kern w:val="28"/>
      <w:sz w:val="52"/>
      <w:szCs w:val="52"/>
    </w:rPr>
  </w:style>
  <w:style w:type="paragraph" w:styleId="ac">
    <w:name w:val="Subtitle"/>
    <w:basedOn w:val="a"/>
    <w:next w:val="a"/>
    <w:link w:val="Char2"/>
    <w:uiPriority w:val="11"/>
    <w:qFormat/>
    <w:rsid w:val="00795B39"/>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Char2">
    <w:name w:val="Υπότιτλος Char"/>
    <w:basedOn w:val="a0"/>
    <w:link w:val="ac"/>
    <w:uiPriority w:val="11"/>
    <w:rsid w:val="00795B39"/>
    <w:rPr>
      <w:rFonts w:asciiTheme="majorHAnsi" w:eastAsiaTheme="majorEastAsia" w:hAnsiTheme="majorHAnsi" w:cstheme="majorBidi"/>
      <w:i/>
      <w:iCs/>
      <w:color w:val="4F81BD" w:themeColor="accent1"/>
      <w:spacing w:val="15"/>
      <w:sz w:val="24"/>
      <w:szCs w:val="24"/>
    </w:rPr>
  </w:style>
  <w:style w:type="paragraph" w:styleId="ad">
    <w:name w:val="No Spacing"/>
    <w:uiPriority w:val="1"/>
    <w:qFormat/>
    <w:rsid w:val="00795B39"/>
    <w:pPr>
      <w:spacing w:after="0" w:line="240" w:lineRule="auto"/>
    </w:pPr>
  </w:style>
  <w:style w:type="paragraph" w:styleId="ae">
    <w:name w:val="Quote"/>
    <w:basedOn w:val="a"/>
    <w:next w:val="a"/>
    <w:link w:val="Char3"/>
    <w:uiPriority w:val="29"/>
    <w:qFormat/>
    <w:rsid w:val="00795B39"/>
    <w:rPr>
      <w:i/>
      <w:iCs/>
      <w:color w:val="000000" w:themeColor="text1"/>
    </w:rPr>
  </w:style>
  <w:style w:type="character" w:customStyle="1" w:styleId="Char3">
    <w:name w:val="Απόσπασμα Char"/>
    <w:basedOn w:val="a0"/>
    <w:link w:val="ae"/>
    <w:uiPriority w:val="29"/>
    <w:rsid w:val="00795B39"/>
    <w:rPr>
      <w:i/>
      <w:iCs/>
      <w:color w:val="000000" w:themeColor="text1"/>
    </w:rPr>
  </w:style>
  <w:style w:type="paragraph" w:styleId="af">
    <w:name w:val="Intense Quote"/>
    <w:basedOn w:val="a"/>
    <w:next w:val="a"/>
    <w:link w:val="Char4"/>
    <w:uiPriority w:val="30"/>
    <w:qFormat/>
    <w:rsid w:val="00795B39"/>
    <w:pPr>
      <w:pBdr>
        <w:bottom w:val="single" w:sz="4" w:space="4" w:color="4F81BD" w:themeColor="accent1"/>
      </w:pBdr>
      <w:spacing w:before="200" w:after="280"/>
      <w:ind w:left="936" w:right="936"/>
    </w:pPr>
    <w:rPr>
      <w:b/>
      <w:bCs/>
      <w:i/>
      <w:iCs/>
      <w:color w:val="4F81BD" w:themeColor="accent1"/>
    </w:rPr>
  </w:style>
  <w:style w:type="character" w:customStyle="1" w:styleId="Char4">
    <w:name w:val="Έντονο απόσπ. Char"/>
    <w:basedOn w:val="a0"/>
    <w:link w:val="af"/>
    <w:uiPriority w:val="30"/>
    <w:rsid w:val="00795B39"/>
    <w:rPr>
      <w:b/>
      <w:bCs/>
      <w:i/>
      <w:iCs/>
      <w:color w:val="4F81BD" w:themeColor="accent1"/>
    </w:rPr>
  </w:style>
  <w:style w:type="character" w:styleId="af0">
    <w:name w:val="Subtle Emphasis"/>
    <w:basedOn w:val="a0"/>
    <w:uiPriority w:val="19"/>
    <w:qFormat/>
    <w:rsid w:val="00795B39"/>
    <w:rPr>
      <w:i/>
      <w:iCs/>
      <w:color w:val="808080" w:themeColor="text1" w:themeTint="7F"/>
    </w:rPr>
  </w:style>
  <w:style w:type="character" w:styleId="af1">
    <w:name w:val="Intense Emphasis"/>
    <w:basedOn w:val="a0"/>
    <w:uiPriority w:val="21"/>
    <w:qFormat/>
    <w:rsid w:val="00795B39"/>
    <w:rPr>
      <w:b/>
      <w:bCs/>
      <w:i/>
      <w:iCs/>
      <w:color w:val="4F81BD" w:themeColor="accent1"/>
    </w:rPr>
  </w:style>
  <w:style w:type="character" w:styleId="af2">
    <w:name w:val="Subtle Reference"/>
    <w:basedOn w:val="a0"/>
    <w:uiPriority w:val="31"/>
    <w:qFormat/>
    <w:rsid w:val="00795B39"/>
    <w:rPr>
      <w:smallCaps/>
      <w:color w:val="C0504D" w:themeColor="accent2"/>
      <w:u w:val="single"/>
    </w:rPr>
  </w:style>
  <w:style w:type="character" w:styleId="af3">
    <w:name w:val="Intense Reference"/>
    <w:basedOn w:val="a0"/>
    <w:uiPriority w:val="32"/>
    <w:qFormat/>
    <w:rsid w:val="00795B39"/>
    <w:rPr>
      <w:b/>
      <w:bCs/>
      <w:smallCaps/>
      <w:color w:val="C0504D" w:themeColor="accent2"/>
      <w:spacing w:val="5"/>
      <w:u w:val="single"/>
    </w:rPr>
  </w:style>
  <w:style w:type="character" w:styleId="af4">
    <w:name w:val="Book Title"/>
    <w:basedOn w:val="a0"/>
    <w:uiPriority w:val="33"/>
    <w:qFormat/>
    <w:rsid w:val="00795B39"/>
    <w:rPr>
      <w:b/>
      <w:bCs/>
      <w:smallCaps/>
      <w:spacing w:val="5"/>
    </w:rPr>
  </w:style>
  <w:style w:type="paragraph" w:styleId="af5">
    <w:name w:val="TOC Heading"/>
    <w:basedOn w:val="1"/>
    <w:next w:val="a"/>
    <w:uiPriority w:val="39"/>
    <w:semiHidden/>
    <w:unhideWhenUsed/>
    <w:qFormat/>
    <w:rsid w:val="00795B39"/>
    <w:pPr>
      <w:outlineLvl w:val="9"/>
    </w:pPr>
  </w:style>
  <w:style w:type="paragraph" w:styleId="af6">
    <w:name w:val="Balloon Text"/>
    <w:basedOn w:val="a"/>
    <w:link w:val="Char5"/>
    <w:rsid w:val="00A56F98"/>
    <w:pPr>
      <w:spacing w:after="0" w:line="240" w:lineRule="auto"/>
    </w:pPr>
    <w:rPr>
      <w:rFonts w:ascii="Tahoma" w:hAnsi="Tahoma" w:cs="Tahoma"/>
      <w:sz w:val="16"/>
      <w:szCs w:val="16"/>
    </w:rPr>
  </w:style>
  <w:style w:type="character" w:customStyle="1" w:styleId="Char5">
    <w:name w:val="Κείμενο πλαισίου Char"/>
    <w:basedOn w:val="a0"/>
    <w:link w:val="af6"/>
    <w:rsid w:val="00A56F98"/>
    <w:rPr>
      <w:rFonts w:ascii="Tahoma" w:hAnsi="Tahoma" w:cs="Tahoma"/>
      <w:sz w:val="16"/>
      <w:szCs w:val="16"/>
    </w:rPr>
  </w:style>
  <w:style w:type="character" w:customStyle="1" w:styleId="highlight">
    <w:name w:val="highlight"/>
    <w:basedOn w:val="a0"/>
    <w:rsid w:val="008F616A"/>
  </w:style>
  <w:style w:type="character" w:styleId="af7">
    <w:name w:val="Placeholder Text"/>
    <w:basedOn w:val="a0"/>
    <w:uiPriority w:val="99"/>
    <w:semiHidden/>
    <w:rsid w:val="00845120"/>
    <w:rPr>
      <w:color w:val="808080"/>
    </w:rPr>
  </w:style>
  <w:style w:type="character" w:customStyle="1" w:styleId="author-name">
    <w:name w:val="author-name"/>
    <w:basedOn w:val="a0"/>
    <w:rsid w:val="001F2FA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5871494">
      <w:bodyDiv w:val="1"/>
      <w:marLeft w:val="0"/>
      <w:marRight w:val="0"/>
      <w:marTop w:val="0"/>
      <w:marBottom w:val="0"/>
      <w:divBdr>
        <w:top w:val="none" w:sz="0" w:space="0" w:color="auto"/>
        <w:left w:val="none" w:sz="0" w:space="0" w:color="auto"/>
        <w:bottom w:val="none" w:sz="0" w:space="0" w:color="auto"/>
        <w:right w:val="none" w:sz="0" w:space="0" w:color="auto"/>
      </w:divBdr>
    </w:div>
    <w:div w:id="436874456">
      <w:bodyDiv w:val="1"/>
      <w:marLeft w:val="0"/>
      <w:marRight w:val="0"/>
      <w:marTop w:val="0"/>
      <w:marBottom w:val="0"/>
      <w:divBdr>
        <w:top w:val="none" w:sz="0" w:space="0" w:color="auto"/>
        <w:left w:val="none" w:sz="0" w:space="0" w:color="auto"/>
        <w:bottom w:val="none" w:sz="0" w:space="0" w:color="auto"/>
        <w:right w:val="none" w:sz="0" w:space="0" w:color="auto"/>
      </w:divBdr>
    </w:div>
    <w:div w:id="461580411">
      <w:bodyDiv w:val="1"/>
      <w:marLeft w:val="0"/>
      <w:marRight w:val="0"/>
      <w:marTop w:val="0"/>
      <w:marBottom w:val="0"/>
      <w:divBdr>
        <w:top w:val="none" w:sz="0" w:space="0" w:color="auto"/>
        <w:left w:val="none" w:sz="0" w:space="0" w:color="auto"/>
        <w:bottom w:val="none" w:sz="0" w:space="0" w:color="auto"/>
        <w:right w:val="none" w:sz="0" w:space="0" w:color="auto"/>
      </w:divBdr>
    </w:div>
    <w:div w:id="561405077">
      <w:bodyDiv w:val="1"/>
      <w:marLeft w:val="0"/>
      <w:marRight w:val="0"/>
      <w:marTop w:val="0"/>
      <w:marBottom w:val="0"/>
      <w:divBdr>
        <w:top w:val="none" w:sz="0" w:space="0" w:color="auto"/>
        <w:left w:val="none" w:sz="0" w:space="0" w:color="auto"/>
        <w:bottom w:val="none" w:sz="0" w:space="0" w:color="auto"/>
        <w:right w:val="none" w:sz="0" w:space="0" w:color="auto"/>
      </w:divBdr>
    </w:div>
    <w:div w:id="894975447">
      <w:bodyDiv w:val="1"/>
      <w:marLeft w:val="0"/>
      <w:marRight w:val="0"/>
      <w:marTop w:val="0"/>
      <w:marBottom w:val="0"/>
      <w:divBdr>
        <w:top w:val="none" w:sz="0" w:space="0" w:color="auto"/>
        <w:left w:val="none" w:sz="0" w:space="0" w:color="auto"/>
        <w:bottom w:val="none" w:sz="0" w:space="0" w:color="auto"/>
        <w:right w:val="none" w:sz="0" w:space="0" w:color="auto"/>
      </w:divBdr>
      <w:divsChild>
        <w:div w:id="1778405166">
          <w:marLeft w:val="0"/>
          <w:marRight w:val="0"/>
          <w:marTop w:val="0"/>
          <w:marBottom w:val="0"/>
          <w:divBdr>
            <w:top w:val="none" w:sz="0" w:space="0" w:color="auto"/>
            <w:left w:val="none" w:sz="0" w:space="0" w:color="auto"/>
            <w:bottom w:val="none" w:sz="0" w:space="0" w:color="auto"/>
            <w:right w:val="none" w:sz="0" w:space="0" w:color="auto"/>
          </w:divBdr>
          <w:divsChild>
            <w:div w:id="449931337">
              <w:marLeft w:val="0"/>
              <w:marRight w:val="0"/>
              <w:marTop w:val="0"/>
              <w:marBottom w:val="0"/>
              <w:divBdr>
                <w:top w:val="none" w:sz="0" w:space="0" w:color="auto"/>
                <w:left w:val="none" w:sz="0" w:space="0" w:color="auto"/>
                <w:bottom w:val="none" w:sz="0" w:space="0" w:color="auto"/>
                <w:right w:val="none" w:sz="0" w:space="0" w:color="auto"/>
              </w:divBdr>
              <w:divsChild>
                <w:div w:id="722100188">
                  <w:marLeft w:val="0"/>
                  <w:marRight w:val="0"/>
                  <w:marTop w:val="0"/>
                  <w:marBottom w:val="0"/>
                  <w:divBdr>
                    <w:top w:val="none" w:sz="0" w:space="0" w:color="auto"/>
                    <w:left w:val="none" w:sz="0" w:space="0" w:color="auto"/>
                    <w:bottom w:val="none" w:sz="0" w:space="0" w:color="auto"/>
                    <w:right w:val="none" w:sz="0" w:space="0" w:color="auto"/>
                  </w:divBdr>
                  <w:divsChild>
                    <w:div w:id="496851245">
                      <w:marLeft w:val="0"/>
                      <w:marRight w:val="0"/>
                      <w:marTop w:val="0"/>
                      <w:marBottom w:val="0"/>
                      <w:divBdr>
                        <w:top w:val="none" w:sz="0" w:space="0" w:color="auto"/>
                        <w:left w:val="none" w:sz="0" w:space="0" w:color="auto"/>
                        <w:bottom w:val="none" w:sz="0" w:space="0" w:color="auto"/>
                        <w:right w:val="none" w:sz="0" w:space="0" w:color="auto"/>
                      </w:divBdr>
                      <w:divsChild>
                        <w:div w:id="1856992415">
                          <w:marLeft w:val="0"/>
                          <w:marRight w:val="0"/>
                          <w:marTop w:val="0"/>
                          <w:marBottom w:val="0"/>
                          <w:divBdr>
                            <w:top w:val="none" w:sz="0" w:space="0" w:color="auto"/>
                            <w:left w:val="none" w:sz="0" w:space="0" w:color="auto"/>
                            <w:bottom w:val="none" w:sz="0" w:space="0" w:color="auto"/>
                            <w:right w:val="none" w:sz="0" w:space="0" w:color="auto"/>
                          </w:divBdr>
                          <w:divsChild>
                            <w:div w:id="558248980">
                              <w:marLeft w:val="0"/>
                              <w:marRight w:val="0"/>
                              <w:marTop w:val="0"/>
                              <w:marBottom w:val="0"/>
                              <w:divBdr>
                                <w:top w:val="none" w:sz="0" w:space="0" w:color="auto"/>
                                <w:left w:val="none" w:sz="0" w:space="0" w:color="auto"/>
                                <w:bottom w:val="none" w:sz="0" w:space="0" w:color="auto"/>
                                <w:right w:val="none" w:sz="0" w:space="0" w:color="auto"/>
                              </w:divBdr>
                              <w:divsChild>
                                <w:div w:id="1011449519">
                                  <w:marLeft w:val="0"/>
                                  <w:marRight w:val="0"/>
                                  <w:marTop w:val="0"/>
                                  <w:marBottom w:val="0"/>
                                  <w:divBdr>
                                    <w:top w:val="none" w:sz="0" w:space="0" w:color="auto"/>
                                    <w:left w:val="none" w:sz="0" w:space="0" w:color="auto"/>
                                    <w:bottom w:val="none" w:sz="0" w:space="0" w:color="auto"/>
                                    <w:right w:val="none" w:sz="0" w:space="0" w:color="auto"/>
                                  </w:divBdr>
                                  <w:divsChild>
                                    <w:div w:id="1210535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95139024">
      <w:bodyDiv w:val="1"/>
      <w:marLeft w:val="0"/>
      <w:marRight w:val="0"/>
      <w:marTop w:val="0"/>
      <w:marBottom w:val="0"/>
      <w:divBdr>
        <w:top w:val="none" w:sz="0" w:space="0" w:color="auto"/>
        <w:left w:val="none" w:sz="0" w:space="0" w:color="auto"/>
        <w:bottom w:val="none" w:sz="0" w:space="0" w:color="auto"/>
        <w:right w:val="none" w:sz="0" w:space="0" w:color="auto"/>
      </w:divBdr>
    </w:div>
    <w:div w:id="1417169507">
      <w:bodyDiv w:val="1"/>
      <w:marLeft w:val="0"/>
      <w:marRight w:val="0"/>
      <w:marTop w:val="0"/>
      <w:marBottom w:val="0"/>
      <w:divBdr>
        <w:top w:val="none" w:sz="0" w:space="0" w:color="auto"/>
        <w:left w:val="none" w:sz="0" w:space="0" w:color="auto"/>
        <w:bottom w:val="none" w:sz="0" w:space="0" w:color="auto"/>
        <w:right w:val="none" w:sz="0" w:space="0" w:color="auto"/>
      </w:divBdr>
    </w:div>
    <w:div w:id="1500385614">
      <w:bodyDiv w:val="1"/>
      <w:marLeft w:val="0"/>
      <w:marRight w:val="0"/>
      <w:marTop w:val="0"/>
      <w:marBottom w:val="0"/>
      <w:divBdr>
        <w:top w:val="none" w:sz="0" w:space="0" w:color="auto"/>
        <w:left w:val="none" w:sz="0" w:space="0" w:color="auto"/>
        <w:bottom w:val="none" w:sz="0" w:space="0" w:color="auto"/>
        <w:right w:val="none" w:sz="0" w:space="0" w:color="auto"/>
      </w:divBdr>
    </w:div>
    <w:div w:id="1575628841">
      <w:bodyDiv w:val="1"/>
      <w:marLeft w:val="0"/>
      <w:marRight w:val="0"/>
      <w:marTop w:val="0"/>
      <w:marBottom w:val="0"/>
      <w:divBdr>
        <w:top w:val="none" w:sz="0" w:space="0" w:color="auto"/>
        <w:left w:val="none" w:sz="0" w:space="0" w:color="auto"/>
        <w:bottom w:val="none" w:sz="0" w:space="0" w:color="auto"/>
        <w:right w:val="none" w:sz="0" w:space="0" w:color="auto"/>
      </w:divBdr>
    </w:div>
    <w:div w:id="1838960624">
      <w:bodyDiv w:val="1"/>
      <w:marLeft w:val="0"/>
      <w:marRight w:val="0"/>
      <w:marTop w:val="0"/>
      <w:marBottom w:val="0"/>
      <w:divBdr>
        <w:top w:val="none" w:sz="0" w:space="0" w:color="auto"/>
        <w:left w:val="none" w:sz="0" w:space="0" w:color="auto"/>
        <w:bottom w:val="none" w:sz="0" w:space="0" w:color="auto"/>
        <w:right w:val="none" w:sz="0" w:space="0" w:color="auto"/>
      </w:divBdr>
    </w:div>
    <w:div w:id="1872916319">
      <w:bodyDiv w:val="1"/>
      <w:marLeft w:val="0"/>
      <w:marRight w:val="0"/>
      <w:marTop w:val="0"/>
      <w:marBottom w:val="0"/>
      <w:divBdr>
        <w:top w:val="none" w:sz="0" w:space="0" w:color="auto"/>
        <w:left w:val="none" w:sz="0" w:space="0" w:color="auto"/>
        <w:bottom w:val="none" w:sz="0" w:space="0" w:color="auto"/>
        <w:right w:val="none" w:sz="0" w:space="0" w:color="auto"/>
      </w:divBdr>
    </w:div>
    <w:div w:id="1976371594">
      <w:bodyDiv w:val="1"/>
      <w:marLeft w:val="0"/>
      <w:marRight w:val="0"/>
      <w:marTop w:val="0"/>
      <w:marBottom w:val="0"/>
      <w:divBdr>
        <w:top w:val="none" w:sz="0" w:space="0" w:color="auto"/>
        <w:left w:val="none" w:sz="0" w:space="0" w:color="auto"/>
        <w:bottom w:val="none" w:sz="0" w:space="0" w:color="auto"/>
        <w:right w:val="none" w:sz="0" w:space="0" w:color="auto"/>
      </w:divBdr>
      <w:divsChild>
        <w:div w:id="1746603712">
          <w:marLeft w:val="0"/>
          <w:marRight w:val="0"/>
          <w:marTop w:val="0"/>
          <w:marBottom w:val="0"/>
          <w:divBdr>
            <w:top w:val="single" w:sz="6" w:space="16" w:color="414141"/>
            <w:left w:val="single" w:sz="6" w:space="18" w:color="414141"/>
            <w:bottom w:val="single" w:sz="6" w:space="0" w:color="414141"/>
            <w:right w:val="single" w:sz="6" w:space="31" w:color="414141"/>
          </w:divBdr>
          <w:divsChild>
            <w:div w:id="4267749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294663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psychotherapy.com/mom.html" TargetMode="External"/><Relationship Id="rId18" Type="http://schemas.openxmlformats.org/officeDocument/2006/relationships/footer" Target="footer1.xm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www.google.gr/search?hl=el&amp;tbo=p&amp;tbm=bks&amp;q=inauthor:%22Suzanne+McCloskey%22" TargetMode="External"/><Relationship Id="rId17" Type="http://schemas.openxmlformats.org/officeDocument/2006/relationships/image" Target="media/image3.png"/><Relationship Id="rId2" Type="http://schemas.openxmlformats.org/officeDocument/2006/relationships/numbering" Target="numbering.xml"/><Relationship Id="rId16" Type="http://schemas.openxmlformats.org/officeDocument/2006/relationships/hyperlink" Target="http://www.nandanursingdiagnosislist.org/postpartum-nursing-diagnosis" TargetMode="Externa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google.gr/search?hl=el&amp;tbo=p&amp;tbm=bks&amp;q=inauthor:%22Joyce+A.+Venis%22" TargetMode="External"/><Relationship Id="rId5" Type="http://schemas.openxmlformats.org/officeDocument/2006/relationships/webSettings" Target="webSettings.xml"/><Relationship Id="rId15" Type="http://schemas.openxmlformats.org/officeDocument/2006/relationships/hyperlink" Target="https://dx.doi.org/10.1186%2F1471-2458-11-302" TargetMode="External"/><Relationship Id="rId10" Type="http://schemas.openxmlformats.org/officeDocument/2006/relationships/hyperlink" Target="http://www.sciencedirect.com/science/article/pii/S001370060582398X" TargetMode="External"/><Relationship Id="rId19" Type="http://schemas.openxmlformats.org/officeDocument/2006/relationships/footer" Target="footer2.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postpartumstress.com/2014/01/31/postpartum-stress-syndrome/" TargetMode="Externa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693D924-555D-4E40-A25A-5CEF7B952FD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106</Pages>
  <Words>30211</Words>
  <Characters>163145</Characters>
  <Application>Microsoft Office Word</Application>
  <DocSecurity>0</DocSecurity>
  <Lines>1359</Lines>
  <Paragraphs>385</Paragraphs>
  <ScaleCrop>false</ScaleCrop>
  <HeadingPairs>
    <vt:vector size="2" baseType="variant">
      <vt:variant>
        <vt:lpstr>Τίτλος</vt:lpstr>
      </vt:variant>
      <vt:variant>
        <vt:i4>1</vt:i4>
      </vt:variant>
    </vt:vector>
  </HeadingPairs>
  <TitlesOfParts>
    <vt:vector size="1" baseType="lpstr">
      <vt:lpstr>Η Σερβία μετά τον Πρώτο Παγκόσμιο Πόλεμο βρέθηκε εκτός των σοβαρών οικονομικών δυσκολιών να έχει πάρα πολλά κοινωνικά και υγειονομικά προβλήματα τα οποία απαιτούσαν γρήγορες και καίριες λύσεις</vt:lpstr>
    </vt:vector>
  </TitlesOfParts>
  <Company>HP</Company>
  <LinksUpToDate>false</LinksUpToDate>
  <CharactersWithSpaces>192971</CharactersWithSpaces>
  <SharedDoc>false</SharedDoc>
  <HLinks>
    <vt:vector size="42" baseType="variant">
      <vt:variant>
        <vt:i4>2162737</vt:i4>
      </vt:variant>
      <vt:variant>
        <vt:i4>18</vt:i4>
      </vt:variant>
      <vt:variant>
        <vt:i4>0</vt:i4>
      </vt:variant>
      <vt:variant>
        <vt:i4>5</vt:i4>
      </vt:variant>
      <vt:variant>
        <vt:lpwstr>https://www.google.gr/url?sa=t&amp;rct=j&amp;q=&amp;esrc=s&amp;source=web&amp;cd=1&amp;cad=rja&amp;uact=8&amp;ved=0ahUKEwjFwvztoZXKAhXFow4KHYr0ACcQFggeMAA&amp;url=http%3A%2F%2Fjognn.awhonn.org%2F&amp;usg=AFQjCNEdfL-8Lv-8XAeHDfiVWbwloijWcw&amp;sig2=UvSNSu8KrzUucP3557-yCg</vt:lpwstr>
      </vt:variant>
      <vt:variant>
        <vt:lpwstr/>
      </vt:variant>
      <vt:variant>
        <vt:i4>3342393</vt:i4>
      </vt:variant>
      <vt:variant>
        <vt:i4>15</vt:i4>
      </vt:variant>
      <vt:variant>
        <vt:i4>0</vt:i4>
      </vt:variant>
      <vt:variant>
        <vt:i4>5</vt:i4>
      </vt:variant>
      <vt:variant>
        <vt:lpwstr>http://effectivehealthcare.ahrq.gov/index.cfm/</vt:lpwstr>
      </vt:variant>
      <vt:variant>
        <vt:lpwstr/>
      </vt:variant>
      <vt:variant>
        <vt:i4>6029386</vt:i4>
      </vt:variant>
      <vt:variant>
        <vt:i4>12</vt:i4>
      </vt:variant>
      <vt:variant>
        <vt:i4>0</vt:i4>
      </vt:variant>
      <vt:variant>
        <vt:i4>5</vt:i4>
      </vt:variant>
      <vt:variant>
        <vt:lpwstr>http://www.koreamed.org/JournalVolume.php?id=6&amp;code=0006JKAN</vt:lpwstr>
      </vt:variant>
      <vt:variant>
        <vt:lpwstr/>
      </vt:variant>
      <vt:variant>
        <vt:i4>2162737</vt:i4>
      </vt:variant>
      <vt:variant>
        <vt:i4>9</vt:i4>
      </vt:variant>
      <vt:variant>
        <vt:i4>0</vt:i4>
      </vt:variant>
      <vt:variant>
        <vt:i4>5</vt:i4>
      </vt:variant>
      <vt:variant>
        <vt:lpwstr>https://www.google.gr/url?sa=t&amp;rct=j&amp;q=&amp;esrc=s&amp;source=web&amp;cd=1&amp;cad=rja&amp;uact=8&amp;ved=0ahUKEwjFwvztoZXKAhXFow4KHYr0ACcQFggeMAA&amp;url=http%3A%2F%2Fjognn.awhonn.org%2F&amp;usg=AFQjCNEdfL-8Lv-8XAeHDfiVWbwloijWcw&amp;sig2=UvSNSu8KrzUucP3557-yCg</vt:lpwstr>
      </vt:variant>
      <vt:variant>
        <vt:lpwstr/>
      </vt:variant>
      <vt:variant>
        <vt:i4>2228272</vt:i4>
      </vt:variant>
      <vt:variant>
        <vt:i4>6</vt:i4>
      </vt:variant>
      <vt:variant>
        <vt:i4>0</vt:i4>
      </vt:variant>
      <vt:variant>
        <vt:i4>5</vt:i4>
      </vt:variant>
      <vt:variant>
        <vt:lpwstr>http://onlinelibrary.wiley.com/journal/10.1111/(ISSN)1552-6909</vt:lpwstr>
      </vt:variant>
      <vt:variant>
        <vt:lpwstr/>
      </vt:variant>
      <vt:variant>
        <vt:i4>6357044</vt:i4>
      </vt:variant>
      <vt:variant>
        <vt:i4>3</vt:i4>
      </vt:variant>
      <vt:variant>
        <vt:i4>0</vt:i4>
      </vt:variant>
      <vt:variant>
        <vt:i4>5</vt:i4>
      </vt:variant>
      <vt:variant>
        <vt:lpwstr>https://www.google.gr/search?hl=el&amp;tbo=p&amp;tbm=bks&amp;q=inauthor:%22Suzanne+McCloskey%22</vt:lpwstr>
      </vt:variant>
      <vt:variant>
        <vt:lpwstr/>
      </vt:variant>
      <vt:variant>
        <vt:i4>327689</vt:i4>
      </vt:variant>
      <vt:variant>
        <vt:i4>0</vt:i4>
      </vt:variant>
      <vt:variant>
        <vt:i4>0</vt:i4>
      </vt:variant>
      <vt:variant>
        <vt:i4>5</vt:i4>
      </vt:variant>
      <vt:variant>
        <vt:lpwstr>https://www.google.gr/search?hl=el&amp;tbo=p&amp;tbm=bks&amp;q=inauthor:%22Joyce+A.+Venis%22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Η Σερβία μετά τον Πρώτο Παγκόσμιο Πόλεμο βρέθηκε εκτός των σοβαρών οικονομικών δυσκολιών να έχει πάρα πολλά κοινωνικά και υγειονομικά προβλήματα τα οποία απαιτούσαν γρήγορες και καίριες λύσεις</dc:title>
  <dc:creator>Μαίρη Γκούβα</dc:creator>
  <cp:lastModifiedBy>Μαριάννα</cp:lastModifiedBy>
  <cp:revision>2</cp:revision>
  <dcterms:created xsi:type="dcterms:W3CDTF">2017-03-03T07:16:00Z</dcterms:created>
  <dcterms:modified xsi:type="dcterms:W3CDTF">2017-03-03T07:16:00Z</dcterms:modified>
</cp:coreProperties>
</file>